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BDBD" w14:textId="77777777" w:rsidR="00826D56" w:rsidRDefault="00826D56">
      <w:pPr>
        <w:pStyle w:val="BodyText"/>
        <w:spacing w:before="45"/>
        <w:rPr>
          <w:sz w:val="30"/>
        </w:rPr>
      </w:pPr>
    </w:p>
    <w:p w14:paraId="179FC432" w14:textId="77777777" w:rsidR="00826D56" w:rsidRDefault="0054424D">
      <w:pPr>
        <w:spacing w:before="1"/>
        <w:ind w:right="483"/>
        <w:jc w:val="center"/>
        <w:rPr>
          <w:sz w:val="30"/>
        </w:rPr>
      </w:pPr>
      <w:bookmarkStart w:id="0" w:name="1.1.4_Janitorial_Statement_of_Work"/>
      <w:bookmarkEnd w:id="0"/>
      <w:r>
        <w:rPr>
          <w:color w:val="282828"/>
          <w:sz w:val="30"/>
        </w:rPr>
        <w:t>FEMA</w:t>
      </w:r>
      <w:r>
        <w:rPr>
          <w:color w:val="282828"/>
          <w:spacing w:val="-5"/>
          <w:sz w:val="30"/>
        </w:rPr>
        <w:t xml:space="preserve"> </w:t>
      </w:r>
      <w:r>
        <w:rPr>
          <w:color w:val="282828"/>
          <w:sz w:val="30"/>
        </w:rPr>
        <w:t>MERS</w:t>
      </w:r>
      <w:r>
        <w:rPr>
          <w:color w:val="282828"/>
          <w:spacing w:val="-5"/>
          <w:sz w:val="30"/>
        </w:rPr>
        <w:t xml:space="preserve"> </w:t>
      </w:r>
      <w:r>
        <w:rPr>
          <w:color w:val="282828"/>
          <w:sz w:val="30"/>
        </w:rPr>
        <w:t>MAYNARD</w:t>
      </w:r>
      <w:r>
        <w:rPr>
          <w:color w:val="282828"/>
          <w:spacing w:val="-4"/>
          <w:sz w:val="30"/>
        </w:rPr>
        <w:t xml:space="preserve"> </w:t>
      </w:r>
      <w:r>
        <w:rPr>
          <w:color w:val="282828"/>
          <w:spacing w:val="-2"/>
          <w:sz w:val="30"/>
        </w:rPr>
        <w:t>JANITORIAL</w:t>
      </w:r>
    </w:p>
    <w:p w14:paraId="67365F0B" w14:textId="77777777" w:rsidR="00826D56" w:rsidRDefault="0054424D">
      <w:pPr>
        <w:spacing w:before="161"/>
        <w:ind w:right="688"/>
        <w:jc w:val="center"/>
        <w:rPr>
          <w:b/>
          <w:sz w:val="39"/>
        </w:rPr>
      </w:pPr>
      <w:bookmarkStart w:id="1" w:name="STATEMENT_OF_WORK"/>
      <w:bookmarkEnd w:id="1"/>
      <w:r>
        <w:rPr>
          <w:b/>
          <w:color w:val="282828"/>
          <w:sz w:val="39"/>
        </w:rPr>
        <w:t>STATEMENT</w:t>
      </w:r>
      <w:r>
        <w:rPr>
          <w:b/>
          <w:color w:val="282828"/>
          <w:spacing w:val="-2"/>
          <w:sz w:val="39"/>
        </w:rPr>
        <w:t xml:space="preserve"> </w:t>
      </w:r>
      <w:r>
        <w:rPr>
          <w:b/>
          <w:color w:val="282828"/>
          <w:sz w:val="39"/>
        </w:rPr>
        <w:t xml:space="preserve">OF </w:t>
      </w:r>
      <w:r>
        <w:rPr>
          <w:b/>
          <w:color w:val="282828"/>
          <w:spacing w:val="-4"/>
          <w:sz w:val="39"/>
        </w:rPr>
        <w:t>WORK</w:t>
      </w:r>
    </w:p>
    <w:p w14:paraId="2BE921A2" w14:textId="77777777" w:rsidR="00826D56" w:rsidRDefault="00826D56">
      <w:pPr>
        <w:pStyle w:val="BodyText"/>
        <w:rPr>
          <w:b/>
          <w:sz w:val="20"/>
        </w:rPr>
      </w:pPr>
    </w:p>
    <w:p w14:paraId="29BC0843" w14:textId="77777777" w:rsidR="00826D56" w:rsidRDefault="00826D56">
      <w:pPr>
        <w:pStyle w:val="BodyText"/>
        <w:rPr>
          <w:b/>
          <w:sz w:val="20"/>
        </w:rPr>
      </w:pPr>
    </w:p>
    <w:p w14:paraId="2D95C5F6" w14:textId="77777777" w:rsidR="00826D56" w:rsidRDefault="00826D56">
      <w:pPr>
        <w:pStyle w:val="BodyText"/>
        <w:rPr>
          <w:b/>
          <w:sz w:val="20"/>
        </w:rPr>
      </w:pPr>
    </w:p>
    <w:p w14:paraId="65D83D1D" w14:textId="77777777" w:rsidR="00826D56" w:rsidRDefault="00826D56">
      <w:pPr>
        <w:pStyle w:val="BodyText"/>
        <w:rPr>
          <w:b/>
          <w:sz w:val="20"/>
        </w:rPr>
      </w:pPr>
    </w:p>
    <w:p w14:paraId="33AD7E11" w14:textId="77777777" w:rsidR="00826D56" w:rsidRDefault="00826D56">
      <w:pPr>
        <w:pStyle w:val="BodyText"/>
        <w:rPr>
          <w:b/>
          <w:sz w:val="20"/>
        </w:rPr>
      </w:pPr>
    </w:p>
    <w:p w14:paraId="21CA27AC" w14:textId="77777777" w:rsidR="00826D56" w:rsidRDefault="00826D56">
      <w:pPr>
        <w:pStyle w:val="BodyText"/>
        <w:rPr>
          <w:b/>
          <w:sz w:val="20"/>
        </w:rPr>
      </w:pPr>
    </w:p>
    <w:p w14:paraId="6360AEA0" w14:textId="77777777" w:rsidR="00826D56" w:rsidRDefault="00826D56">
      <w:pPr>
        <w:pStyle w:val="BodyText"/>
        <w:rPr>
          <w:b/>
          <w:sz w:val="20"/>
        </w:rPr>
      </w:pPr>
    </w:p>
    <w:p w14:paraId="0F18125C" w14:textId="77777777" w:rsidR="00826D56" w:rsidRDefault="00826D56">
      <w:pPr>
        <w:pStyle w:val="BodyText"/>
        <w:rPr>
          <w:b/>
          <w:sz w:val="20"/>
        </w:rPr>
      </w:pPr>
    </w:p>
    <w:p w14:paraId="29850BEB" w14:textId="77777777" w:rsidR="00826D56" w:rsidRDefault="00826D56">
      <w:pPr>
        <w:pStyle w:val="BodyText"/>
        <w:rPr>
          <w:b/>
          <w:sz w:val="20"/>
        </w:rPr>
      </w:pPr>
    </w:p>
    <w:p w14:paraId="70270E8F" w14:textId="77777777" w:rsidR="00826D56" w:rsidRDefault="00826D56">
      <w:pPr>
        <w:pStyle w:val="BodyText"/>
        <w:rPr>
          <w:b/>
          <w:sz w:val="20"/>
        </w:rPr>
      </w:pPr>
    </w:p>
    <w:p w14:paraId="25667C23" w14:textId="77777777" w:rsidR="00826D56" w:rsidRDefault="00826D56">
      <w:pPr>
        <w:pStyle w:val="BodyText"/>
        <w:rPr>
          <w:b/>
          <w:sz w:val="20"/>
        </w:rPr>
      </w:pPr>
    </w:p>
    <w:p w14:paraId="67B50BAD" w14:textId="77777777" w:rsidR="00826D56" w:rsidRDefault="0054424D">
      <w:pPr>
        <w:pStyle w:val="BodyText"/>
        <w:spacing w:before="197"/>
        <w:rPr>
          <w:b/>
          <w:sz w:val="20"/>
        </w:rPr>
      </w:pPr>
      <w:r>
        <w:rPr>
          <w:b/>
          <w:noProof/>
          <w:sz w:val="20"/>
        </w:rPr>
        <mc:AlternateContent>
          <mc:Choice Requires="wps">
            <w:drawing>
              <wp:anchor distT="0" distB="0" distL="0" distR="0" simplePos="0" relativeHeight="487587840" behindDoc="1" locked="0" layoutInCell="1" allowOverlap="1" wp14:anchorId="647D7081" wp14:editId="3B51E765">
                <wp:simplePos x="0" y="0"/>
                <wp:positionH relativeFrom="page">
                  <wp:posOffset>1171575</wp:posOffset>
                </wp:positionH>
                <wp:positionV relativeFrom="paragraph">
                  <wp:posOffset>286773</wp:posOffset>
                </wp:positionV>
                <wp:extent cx="525018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0180" cy="1270"/>
                        </a:xfrm>
                        <a:custGeom>
                          <a:avLst/>
                          <a:gdLst/>
                          <a:ahLst/>
                          <a:cxnLst/>
                          <a:rect l="l" t="t" r="r" b="b"/>
                          <a:pathLst>
                            <a:path w="5250180">
                              <a:moveTo>
                                <a:pt x="0" y="0"/>
                              </a:moveTo>
                              <a:lnTo>
                                <a:pt x="5250180" y="0"/>
                              </a:lnTo>
                            </a:path>
                          </a:pathLst>
                        </a:custGeom>
                        <a:ln w="915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07978081">
              <v:shape id="Graphic 1" style="position:absolute;margin-left:92.25pt;margin-top:22.6pt;width:41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250180,1270" o:spid="_x0000_s1026" filled="f" strokeweight=".25433mm" path="m,l52501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" w14:anchorId="372B0F1F">
                <v:path arrowok="t"/>
                <w10:wrap type="topAndBottom" anchorx="page"/>
              </v:shape>
            </w:pict>
          </mc:Fallback>
        </mc:AlternateContent>
      </w:r>
    </w:p>
    <w:p w14:paraId="278DD832" w14:textId="77777777" w:rsidR="00826D56" w:rsidRDefault="0054424D">
      <w:pPr>
        <w:spacing w:before="265"/>
        <w:ind w:left="2178" w:right="3054"/>
        <w:jc w:val="center"/>
        <w:rPr>
          <w:sz w:val="34"/>
        </w:rPr>
      </w:pPr>
      <w:r>
        <w:rPr>
          <w:color w:val="282828"/>
          <w:sz w:val="34"/>
        </w:rPr>
        <w:t>Janitorial</w:t>
      </w:r>
      <w:r>
        <w:rPr>
          <w:color w:val="282828"/>
          <w:spacing w:val="-1"/>
          <w:sz w:val="34"/>
        </w:rPr>
        <w:t xml:space="preserve"> </w:t>
      </w:r>
      <w:r>
        <w:rPr>
          <w:color w:val="282828"/>
          <w:sz w:val="34"/>
        </w:rPr>
        <w:t>Services</w:t>
      </w:r>
      <w:r>
        <w:rPr>
          <w:color w:val="282828"/>
          <w:spacing w:val="1"/>
          <w:sz w:val="34"/>
        </w:rPr>
        <w:t xml:space="preserve"> </w:t>
      </w:r>
      <w:r>
        <w:rPr>
          <w:color w:val="282828"/>
          <w:sz w:val="34"/>
        </w:rPr>
        <w:t>for</w:t>
      </w:r>
      <w:r>
        <w:rPr>
          <w:color w:val="282828"/>
          <w:spacing w:val="1"/>
          <w:sz w:val="34"/>
        </w:rPr>
        <w:t xml:space="preserve"> </w:t>
      </w:r>
      <w:r>
        <w:rPr>
          <w:color w:val="282828"/>
          <w:spacing w:val="-5"/>
          <w:sz w:val="34"/>
        </w:rPr>
        <w:t>the</w:t>
      </w:r>
    </w:p>
    <w:p w14:paraId="07ABC2AB" w14:textId="77777777" w:rsidR="00826D56" w:rsidRDefault="0054424D">
      <w:pPr>
        <w:spacing w:before="35"/>
        <w:ind w:right="526"/>
        <w:jc w:val="center"/>
        <w:rPr>
          <w:sz w:val="34"/>
        </w:rPr>
      </w:pPr>
      <w:r>
        <w:rPr>
          <w:color w:val="282828"/>
          <w:sz w:val="34"/>
        </w:rPr>
        <w:t>Vehicle</w:t>
      </w:r>
      <w:r>
        <w:rPr>
          <w:color w:val="282828"/>
          <w:spacing w:val="-1"/>
          <w:sz w:val="34"/>
        </w:rPr>
        <w:t xml:space="preserve"> </w:t>
      </w:r>
      <w:r>
        <w:rPr>
          <w:color w:val="282828"/>
          <w:sz w:val="34"/>
        </w:rPr>
        <w:t>Storage</w:t>
      </w:r>
      <w:r>
        <w:rPr>
          <w:color w:val="282828"/>
          <w:spacing w:val="-2"/>
          <w:sz w:val="34"/>
        </w:rPr>
        <w:t xml:space="preserve"> </w:t>
      </w:r>
      <w:r>
        <w:rPr>
          <w:color w:val="282828"/>
          <w:sz w:val="34"/>
        </w:rPr>
        <w:t xml:space="preserve">Administration </w:t>
      </w:r>
      <w:r>
        <w:rPr>
          <w:color w:val="282828"/>
          <w:spacing w:val="-2"/>
          <w:sz w:val="34"/>
        </w:rPr>
        <w:t>Building</w:t>
      </w:r>
    </w:p>
    <w:p w14:paraId="6357DF0E" w14:textId="77777777" w:rsidR="00826D56" w:rsidRDefault="0054424D">
      <w:pPr>
        <w:spacing w:before="29" w:line="259" w:lineRule="auto"/>
        <w:ind w:left="4397" w:right="3627" w:hanging="1001"/>
        <w:rPr>
          <w:sz w:val="27"/>
        </w:rPr>
      </w:pPr>
      <w:r>
        <w:rPr>
          <w:color w:val="282828"/>
          <w:sz w:val="27"/>
        </w:rPr>
        <w:t>Federal</w:t>
      </w:r>
      <w:r>
        <w:rPr>
          <w:color w:val="282828"/>
          <w:spacing w:val="-10"/>
          <w:sz w:val="27"/>
        </w:rPr>
        <w:t xml:space="preserve"> </w:t>
      </w:r>
      <w:r>
        <w:rPr>
          <w:color w:val="282828"/>
          <w:sz w:val="27"/>
        </w:rPr>
        <w:t>Emergency</w:t>
      </w:r>
      <w:r>
        <w:rPr>
          <w:color w:val="282828"/>
          <w:spacing w:val="-10"/>
          <w:sz w:val="27"/>
        </w:rPr>
        <w:t xml:space="preserve"> </w:t>
      </w:r>
      <w:r>
        <w:rPr>
          <w:color w:val="282828"/>
          <w:sz w:val="27"/>
        </w:rPr>
        <w:t>Management</w:t>
      </w:r>
      <w:r>
        <w:rPr>
          <w:color w:val="282828"/>
          <w:spacing w:val="-15"/>
          <w:sz w:val="27"/>
        </w:rPr>
        <w:t xml:space="preserve"> </w:t>
      </w:r>
      <w:r>
        <w:rPr>
          <w:color w:val="282828"/>
          <w:sz w:val="27"/>
        </w:rPr>
        <w:t>Agency 65 Old Marlboro Road Maynard, MA 01754</w:t>
      </w:r>
    </w:p>
    <w:p w14:paraId="3D14FA1F" w14:textId="77777777" w:rsidR="00826D56" w:rsidRDefault="0054424D">
      <w:pPr>
        <w:pStyle w:val="BodyText"/>
        <w:spacing w:before="11"/>
        <w:rPr>
          <w:sz w:val="19"/>
        </w:rPr>
      </w:pPr>
      <w:r>
        <w:rPr>
          <w:noProof/>
          <w:sz w:val="19"/>
        </w:rPr>
        <mc:AlternateContent>
          <mc:Choice Requires="wps">
            <w:drawing>
              <wp:anchor distT="0" distB="0" distL="0" distR="0" simplePos="0" relativeHeight="487588352" behindDoc="1" locked="0" layoutInCell="1" allowOverlap="1" wp14:anchorId="5026E20F" wp14:editId="7EBB4784">
                <wp:simplePos x="0" y="0"/>
                <wp:positionH relativeFrom="page">
                  <wp:posOffset>1183005</wp:posOffset>
                </wp:positionH>
                <wp:positionV relativeFrom="paragraph">
                  <wp:posOffset>160960</wp:posOffset>
                </wp:positionV>
                <wp:extent cx="52387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0" cy="1270"/>
                        </a:xfrm>
                        <a:custGeom>
                          <a:avLst/>
                          <a:gdLst/>
                          <a:ahLst/>
                          <a:cxnLst/>
                          <a:rect l="l" t="t" r="r" b="b"/>
                          <a:pathLst>
                            <a:path w="5238750">
                              <a:moveTo>
                                <a:pt x="0" y="0"/>
                              </a:moveTo>
                              <a:lnTo>
                                <a:pt x="5238750" y="0"/>
                              </a:lnTo>
                            </a:path>
                          </a:pathLst>
                        </a:custGeom>
                        <a:ln w="9156">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73FF3D23">
              <v:shape id="Graphic 2" style="position:absolute;margin-left:93.15pt;margin-top:12.65pt;width:41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238750,1270" o:spid="_x0000_s1026" filled="f" strokeweight=".25433mm" path="m,l52387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WLEAIAAFsEAAAOAAAAZHJzL2Uyb0RvYy54bWysVMFu2zAMvQ/YPwi6L04ypO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" w14:anchorId="54FF7560">
                <v:path arrowok="t"/>
                <w10:wrap type="topAndBottom" anchorx="page"/>
              </v:shape>
            </w:pict>
          </mc:Fallback>
        </mc:AlternateContent>
      </w:r>
    </w:p>
    <w:p w14:paraId="68CC4F86" w14:textId="77777777" w:rsidR="00826D56" w:rsidRDefault="00826D56">
      <w:pPr>
        <w:pStyle w:val="BodyText"/>
        <w:rPr>
          <w:sz w:val="19"/>
        </w:rPr>
        <w:sectPr w:rsidR="00826D56">
          <w:type w:val="continuous"/>
          <w:pgSz w:w="12240" w:h="15840"/>
          <w:pgMar w:top="1820" w:right="360" w:bottom="280" w:left="360" w:header="720" w:footer="720" w:gutter="0"/>
          <w:cols w:space="720"/>
        </w:sectPr>
      </w:pPr>
    </w:p>
    <w:p w14:paraId="701C6D97" w14:textId="77777777" w:rsidR="00826D56" w:rsidRDefault="0054424D">
      <w:pPr>
        <w:spacing w:before="1"/>
        <w:ind w:left="1931"/>
        <w:rPr>
          <w:b/>
          <w:sz w:val="27"/>
        </w:rPr>
      </w:pPr>
      <w:r>
        <w:rPr>
          <w:b/>
          <w:color w:val="282C2B"/>
          <w:sz w:val="27"/>
        </w:rPr>
        <w:lastRenderedPageBreak/>
        <w:t>TABLE</w:t>
      </w:r>
      <w:r>
        <w:rPr>
          <w:b/>
          <w:color w:val="282C2B"/>
          <w:spacing w:val="-1"/>
          <w:sz w:val="27"/>
        </w:rPr>
        <w:t xml:space="preserve"> </w:t>
      </w:r>
      <w:r>
        <w:rPr>
          <w:b/>
          <w:color w:val="282C2B"/>
          <w:sz w:val="27"/>
        </w:rPr>
        <w:t>OF</w:t>
      </w:r>
      <w:r>
        <w:rPr>
          <w:b/>
          <w:color w:val="282C2B"/>
          <w:spacing w:val="2"/>
          <w:sz w:val="27"/>
        </w:rPr>
        <w:t xml:space="preserve"> </w:t>
      </w:r>
      <w:r>
        <w:rPr>
          <w:b/>
          <w:color w:val="282C2B"/>
          <w:spacing w:val="-2"/>
          <w:sz w:val="27"/>
        </w:rPr>
        <w:t>CONTENTS</w:t>
      </w:r>
    </w:p>
    <w:p w14:paraId="0DA53A96" w14:textId="5DAB6B5F" w:rsidR="00826D56" w:rsidRPr="00DD45BF" w:rsidRDefault="0054424D" w:rsidP="006D075F">
      <w:pPr>
        <w:pStyle w:val="ListParagraph"/>
        <w:tabs>
          <w:tab w:val="left" w:pos="3936"/>
          <w:tab w:val="right" w:pos="9193"/>
        </w:tabs>
        <w:spacing w:before="899"/>
        <w:ind w:left="3936" w:firstLine="0"/>
      </w:pPr>
      <w:r w:rsidRPr="00DD45BF">
        <w:rPr>
          <w:noProof/>
        </w:rPr>
        <mc:AlternateContent>
          <mc:Choice Requires="wps">
            <w:drawing>
              <wp:anchor distT="0" distB="0" distL="0" distR="0" simplePos="0" relativeHeight="251649024" behindDoc="0" locked="0" layoutInCell="1" allowOverlap="1" wp14:anchorId="71B38CA2" wp14:editId="23CD8E3D">
                <wp:simplePos x="0" y="0"/>
                <wp:positionH relativeFrom="page">
                  <wp:posOffset>1664335</wp:posOffset>
                </wp:positionH>
                <wp:positionV relativeFrom="paragraph">
                  <wp:posOffset>229235</wp:posOffset>
                </wp:positionV>
                <wp:extent cx="4612005"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2005" cy="196850"/>
                        </a:xfrm>
                        <a:prstGeom prst="rect">
                          <a:avLst/>
                        </a:prstGeom>
                        <a:solidFill>
                          <a:srgbClr val="11569E"/>
                        </a:solidFill>
                      </wps:spPr>
                      <wps:txbx>
                        <w:txbxContent>
                          <w:p w14:paraId="59B6A09C" w14:textId="77777777" w:rsidR="00826D56" w:rsidRDefault="0054424D">
                            <w:pPr>
                              <w:tabs>
                                <w:tab w:val="left" w:pos="3236"/>
                                <w:tab w:val="left" w:pos="6707"/>
                              </w:tabs>
                              <w:spacing w:line="308" w:lineRule="exact"/>
                              <w:ind w:right="-15"/>
                              <w:rPr>
                                <w:b/>
                                <w:color w:val="000000"/>
                                <w:sz w:val="27"/>
                              </w:rPr>
                            </w:pPr>
                            <w:r>
                              <w:rPr>
                                <w:b/>
                                <w:color w:val="FCFCFC"/>
                                <w:spacing w:val="-2"/>
                                <w:sz w:val="27"/>
                              </w:rPr>
                              <w:t>Paragraph</w:t>
                            </w:r>
                            <w:r>
                              <w:rPr>
                                <w:b/>
                                <w:color w:val="FCFCFC"/>
                                <w:sz w:val="27"/>
                              </w:rPr>
                              <w:tab/>
                            </w:r>
                            <w:r>
                              <w:rPr>
                                <w:b/>
                                <w:color w:val="FCFCFC"/>
                                <w:spacing w:val="-2"/>
                                <w:sz w:val="27"/>
                              </w:rPr>
                              <w:t>Description</w:t>
                            </w:r>
                            <w:r>
                              <w:rPr>
                                <w:b/>
                                <w:color w:val="FCFCFC"/>
                                <w:sz w:val="27"/>
                              </w:rPr>
                              <w:tab/>
                            </w:r>
                            <w:r>
                              <w:rPr>
                                <w:b/>
                                <w:color w:val="FCFCFC"/>
                                <w:spacing w:val="-4"/>
                                <w:sz w:val="27"/>
                              </w:rPr>
                              <w:t>Page</w:t>
                            </w:r>
                          </w:p>
                        </w:txbxContent>
                      </wps:txbx>
                      <wps:bodyPr wrap="square" lIns="0" tIns="0" rIns="0" bIns="0" rtlCol="0">
                        <a:noAutofit/>
                      </wps:bodyPr>
                    </wps:wsp>
                  </a:graphicData>
                </a:graphic>
              </wp:anchor>
            </w:drawing>
          </mc:Choice>
          <mc:Fallback>
            <w:pict>
              <v:shapetype w14:anchorId="71B38CA2" id="_x0000_t202" coordsize="21600,21600" o:spt="202" path="m,l,21600r21600,l21600,xe">
                <v:stroke joinstyle="miter"/>
                <v:path gradientshapeok="t" o:connecttype="rect"/>
              </v:shapetype>
              <v:shape id="Textbox 3" o:spid="_x0000_s1026" type="#_x0000_t202" style="position:absolute;left:0;text-align:left;margin-left:131.05pt;margin-top:18.05pt;width:363.15pt;height:1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" fillcolor="#11569e" stroked="f">
                <v:textbox inset="0,0,0,0">
                  <w:txbxContent>
                    <w:p w14:paraId="59B6A09C" w14:textId="77777777" w:rsidR="00826D56" w:rsidRDefault="0054424D">
                      <w:pPr>
                        <w:tabs>
                          <w:tab w:val="left" w:pos="3236"/>
                          <w:tab w:val="left" w:pos="6707"/>
                        </w:tabs>
                        <w:spacing w:line="308" w:lineRule="exact"/>
                        <w:ind w:right="-15"/>
                        <w:rPr>
                          <w:b/>
                          <w:color w:val="000000"/>
                          <w:sz w:val="27"/>
                        </w:rPr>
                      </w:pPr>
                      <w:r>
                        <w:rPr>
                          <w:b/>
                          <w:color w:val="FCFCFC"/>
                          <w:spacing w:val="-2"/>
                          <w:sz w:val="27"/>
                        </w:rPr>
                        <w:t>Paragraph</w:t>
                      </w:r>
                      <w:r>
                        <w:rPr>
                          <w:b/>
                          <w:color w:val="FCFCFC"/>
                          <w:sz w:val="27"/>
                        </w:rPr>
                        <w:tab/>
                      </w:r>
                      <w:r>
                        <w:rPr>
                          <w:b/>
                          <w:color w:val="FCFCFC"/>
                          <w:spacing w:val="-2"/>
                          <w:sz w:val="27"/>
                        </w:rPr>
                        <w:t>Description</w:t>
                      </w:r>
                      <w:r>
                        <w:rPr>
                          <w:b/>
                          <w:color w:val="FCFCFC"/>
                          <w:sz w:val="27"/>
                        </w:rPr>
                        <w:tab/>
                      </w:r>
                      <w:r>
                        <w:rPr>
                          <w:b/>
                          <w:color w:val="FCFCFC"/>
                          <w:spacing w:val="-4"/>
                          <w:sz w:val="27"/>
                        </w:rPr>
                        <w:t>Page</w:t>
                      </w:r>
                    </w:p>
                  </w:txbxContent>
                </v:textbox>
                <w10:wrap anchorx="page"/>
              </v:shape>
            </w:pict>
          </mc:Fallback>
        </mc:AlternateContent>
      </w:r>
    </w:p>
    <w:p w14:paraId="6AD8B009" w14:textId="13092DA1" w:rsidR="006D075F" w:rsidRDefault="006D075F" w:rsidP="006D075F">
      <w:pPr>
        <w:tabs>
          <w:tab w:val="right" w:pos="7427"/>
        </w:tabs>
        <w:spacing w:line="360" w:lineRule="auto"/>
        <w:rPr>
          <w:color w:val="282C2B"/>
        </w:rPr>
      </w:pPr>
      <w:r>
        <w:rPr>
          <w:color w:val="282C2B"/>
        </w:rPr>
        <w:t xml:space="preserve">                                               1.0 Scope of Work</w:t>
      </w:r>
      <w:r>
        <w:rPr>
          <w:color w:val="282C2B"/>
        </w:rPr>
        <w:tab/>
      </w:r>
      <w:r>
        <w:rPr>
          <w:color w:val="282C2B"/>
        </w:rPr>
        <w:tab/>
      </w:r>
      <w:r>
        <w:rPr>
          <w:color w:val="282C2B"/>
        </w:rPr>
        <w:tab/>
        <w:t xml:space="preserve">      4</w:t>
      </w:r>
    </w:p>
    <w:p w14:paraId="7C635115" w14:textId="5E90C97C" w:rsidR="006D075F" w:rsidRDefault="006D075F" w:rsidP="006D075F">
      <w:pPr>
        <w:tabs>
          <w:tab w:val="right" w:pos="7427"/>
        </w:tabs>
        <w:spacing w:line="360" w:lineRule="auto"/>
        <w:rPr>
          <w:color w:val="282C2B"/>
        </w:rPr>
      </w:pPr>
      <w:r>
        <w:rPr>
          <w:color w:val="282C2B"/>
        </w:rPr>
        <w:t xml:space="preserve">                                               1.1 General</w:t>
      </w:r>
      <w:r>
        <w:rPr>
          <w:color w:val="282C2B"/>
        </w:rPr>
        <w:tab/>
      </w:r>
      <w:r>
        <w:rPr>
          <w:color w:val="282C2B"/>
        </w:rPr>
        <w:tab/>
      </w:r>
      <w:r>
        <w:rPr>
          <w:color w:val="282C2B"/>
        </w:rPr>
        <w:tab/>
        <w:t xml:space="preserve">      4</w:t>
      </w:r>
    </w:p>
    <w:p w14:paraId="77CD14AF" w14:textId="555D104E" w:rsidR="006D075F" w:rsidRDefault="006D075F" w:rsidP="006D075F">
      <w:pPr>
        <w:tabs>
          <w:tab w:val="right" w:pos="7427"/>
        </w:tabs>
        <w:spacing w:line="360" w:lineRule="auto"/>
        <w:rPr>
          <w:color w:val="282C2B"/>
        </w:rPr>
      </w:pPr>
      <w:r>
        <w:rPr>
          <w:color w:val="282C2B"/>
        </w:rPr>
        <w:t xml:space="preserve">                                               1.2 Location</w:t>
      </w:r>
      <w:r>
        <w:rPr>
          <w:color w:val="282C2B"/>
        </w:rPr>
        <w:tab/>
      </w:r>
      <w:r>
        <w:rPr>
          <w:color w:val="282C2B"/>
        </w:rPr>
        <w:tab/>
      </w:r>
      <w:r>
        <w:rPr>
          <w:color w:val="282C2B"/>
        </w:rPr>
        <w:tab/>
        <w:t xml:space="preserve">      4</w:t>
      </w:r>
    </w:p>
    <w:p w14:paraId="0313D025" w14:textId="7BAF716D" w:rsidR="006D075F" w:rsidRDefault="006D075F" w:rsidP="006D075F">
      <w:pPr>
        <w:tabs>
          <w:tab w:val="right" w:pos="7427"/>
        </w:tabs>
        <w:spacing w:line="360" w:lineRule="auto"/>
        <w:rPr>
          <w:color w:val="282C2B"/>
        </w:rPr>
      </w:pPr>
      <w:r>
        <w:rPr>
          <w:color w:val="282C2B"/>
        </w:rPr>
        <w:t xml:space="preserve">                                               1.3 Worksite Description </w:t>
      </w:r>
      <w:r>
        <w:rPr>
          <w:color w:val="282C2B"/>
        </w:rPr>
        <w:tab/>
      </w:r>
      <w:r>
        <w:rPr>
          <w:color w:val="282C2B"/>
        </w:rPr>
        <w:tab/>
      </w:r>
      <w:r>
        <w:rPr>
          <w:color w:val="282C2B"/>
        </w:rPr>
        <w:tab/>
        <w:t xml:space="preserve">      4</w:t>
      </w:r>
    </w:p>
    <w:p w14:paraId="4CB69B54" w14:textId="426A4CDF" w:rsidR="006D075F" w:rsidRDefault="006D075F" w:rsidP="006D075F">
      <w:pPr>
        <w:tabs>
          <w:tab w:val="right" w:pos="7427"/>
        </w:tabs>
        <w:spacing w:line="360" w:lineRule="auto"/>
        <w:rPr>
          <w:color w:val="282C2B"/>
        </w:rPr>
      </w:pPr>
      <w:r>
        <w:rPr>
          <w:color w:val="282C2B"/>
        </w:rPr>
        <w:t xml:space="preserve">                                               1.4 Personnel</w:t>
      </w:r>
      <w:r>
        <w:rPr>
          <w:color w:val="282C2B"/>
        </w:rPr>
        <w:tab/>
      </w:r>
      <w:r>
        <w:rPr>
          <w:color w:val="282C2B"/>
        </w:rPr>
        <w:tab/>
      </w:r>
      <w:r>
        <w:rPr>
          <w:color w:val="282C2B"/>
        </w:rPr>
        <w:tab/>
        <w:t xml:space="preserve">      4</w:t>
      </w:r>
    </w:p>
    <w:p w14:paraId="53663CFE" w14:textId="7B7235BA" w:rsidR="006D075F" w:rsidRDefault="006D075F" w:rsidP="006D075F">
      <w:pPr>
        <w:tabs>
          <w:tab w:val="right" w:pos="7427"/>
        </w:tabs>
        <w:spacing w:line="360" w:lineRule="auto"/>
        <w:rPr>
          <w:color w:val="282C2B"/>
        </w:rPr>
      </w:pPr>
      <w:r>
        <w:rPr>
          <w:color w:val="282C2B"/>
        </w:rPr>
        <w:t xml:space="preserve">                                               1.5 Qualifications of Contract Employees </w:t>
      </w:r>
      <w:r>
        <w:rPr>
          <w:color w:val="282C2B"/>
        </w:rPr>
        <w:tab/>
      </w:r>
      <w:r>
        <w:rPr>
          <w:color w:val="282C2B"/>
        </w:rPr>
        <w:tab/>
      </w:r>
      <w:r>
        <w:rPr>
          <w:color w:val="282C2B"/>
        </w:rPr>
        <w:tab/>
        <w:t xml:space="preserve">      5</w:t>
      </w:r>
    </w:p>
    <w:p w14:paraId="28A543CD" w14:textId="5AFEF44E" w:rsidR="006D075F" w:rsidRDefault="006D075F" w:rsidP="006D075F">
      <w:pPr>
        <w:tabs>
          <w:tab w:val="right" w:pos="7427"/>
        </w:tabs>
        <w:spacing w:line="360" w:lineRule="auto"/>
        <w:rPr>
          <w:color w:val="282C2B"/>
        </w:rPr>
      </w:pPr>
      <w:r>
        <w:rPr>
          <w:color w:val="282C2B"/>
        </w:rPr>
        <w:t xml:space="preserve">                                               1.6 Roles of Government Personnel</w:t>
      </w:r>
      <w:r>
        <w:rPr>
          <w:color w:val="282C2B"/>
        </w:rPr>
        <w:tab/>
      </w:r>
      <w:r>
        <w:rPr>
          <w:color w:val="282C2B"/>
        </w:rPr>
        <w:tab/>
      </w:r>
      <w:r>
        <w:rPr>
          <w:color w:val="282C2B"/>
        </w:rPr>
        <w:tab/>
        <w:t xml:space="preserve">      6</w:t>
      </w:r>
    </w:p>
    <w:p w14:paraId="2C096983" w14:textId="47A87E8A" w:rsidR="006D075F" w:rsidRDefault="006D075F" w:rsidP="006D075F">
      <w:pPr>
        <w:tabs>
          <w:tab w:val="right" w:pos="7427"/>
        </w:tabs>
        <w:spacing w:line="360" w:lineRule="auto"/>
        <w:rPr>
          <w:color w:val="282C2B"/>
        </w:rPr>
      </w:pPr>
      <w:r>
        <w:rPr>
          <w:color w:val="282C2B"/>
        </w:rPr>
        <w:t xml:space="preserve">                                               1.7 Quality Control</w:t>
      </w:r>
      <w:r>
        <w:rPr>
          <w:color w:val="282C2B"/>
        </w:rPr>
        <w:tab/>
      </w:r>
      <w:r>
        <w:rPr>
          <w:color w:val="282C2B"/>
        </w:rPr>
        <w:tab/>
      </w:r>
      <w:r>
        <w:rPr>
          <w:color w:val="282C2B"/>
        </w:rPr>
        <w:tab/>
        <w:t xml:space="preserve">      6</w:t>
      </w:r>
    </w:p>
    <w:p w14:paraId="642043F6" w14:textId="563EA946" w:rsidR="006D075F" w:rsidRDefault="006D075F" w:rsidP="006D075F">
      <w:pPr>
        <w:tabs>
          <w:tab w:val="right" w:pos="7427"/>
        </w:tabs>
        <w:spacing w:line="360" w:lineRule="auto"/>
        <w:rPr>
          <w:color w:val="282C2B"/>
        </w:rPr>
      </w:pPr>
      <w:r>
        <w:rPr>
          <w:color w:val="282C2B"/>
        </w:rPr>
        <w:t xml:space="preserve">                                               1.8 Quality Control Plan Acceptability </w:t>
      </w:r>
      <w:r>
        <w:rPr>
          <w:color w:val="282C2B"/>
        </w:rPr>
        <w:tab/>
      </w:r>
      <w:r>
        <w:rPr>
          <w:color w:val="282C2B"/>
        </w:rPr>
        <w:tab/>
      </w:r>
      <w:r>
        <w:rPr>
          <w:color w:val="282C2B"/>
        </w:rPr>
        <w:tab/>
        <w:t xml:space="preserve">      9</w:t>
      </w:r>
    </w:p>
    <w:p w14:paraId="13651EBB" w14:textId="20831E22" w:rsidR="006D075F" w:rsidRDefault="006D075F" w:rsidP="006D075F">
      <w:pPr>
        <w:tabs>
          <w:tab w:val="right" w:pos="7427"/>
        </w:tabs>
        <w:spacing w:line="360" w:lineRule="auto"/>
        <w:rPr>
          <w:color w:val="282C2B"/>
        </w:rPr>
      </w:pPr>
      <w:r>
        <w:rPr>
          <w:color w:val="282C2B"/>
        </w:rPr>
        <w:t xml:space="preserve">                                               1.9 Performance Evaluation Meetings</w:t>
      </w:r>
      <w:r>
        <w:rPr>
          <w:color w:val="282C2B"/>
        </w:rPr>
        <w:tab/>
      </w:r>
      <w:r>
        <w:rPr>
          <w:color w:val="282C2B"/>
        </w:rPr>
        <w:tab/>
      </w:r>
      <w:r>
        <w:rPr>
          <w:color w:val="282C2B"/>
        </w:rPr>
        <w:tab/>
        <w:t xml:space="preserve">      9</w:t>
      </w:r>
    </w:p>
    <w:p w14:paraId="0DEC1B93" w14:textId="0DF6FA90" w:rsidR="006D075F" w:rsidRDefault="006D075F" w:rsidP="006D075F">
      <w:pPr>
        <w:tabs>
          <w:tab w:val="right" w:pos="7427"/>
        </w:tabs>
        <w:spacing w:line="360" w:lineRule="auto"/>
        <w:rPr>
          <w:color w:val="282C2B"/>
        </w:rPr>
      </w:pPr>
      <w:r>
        <w:rPr>
          <w:color w:val="282C2B"/>
        </w:rPr>
        <w:t xml:space="preserve">                                               1.10 Hours of Operation &amp; Federal Holidays </w:t>
      </w:r>
      <w:r>
        <w:rPr>
          <w:color w:val="282C2B"/>
        </w:rPr>
        <w:tab/>
      </w:r>
      <w:r>
        <w:rPr>
          <w:color w:val="282C2B"/>
        </w:rPr>
        <w:tab/>
      </w:r>
      <w:r>
        <w:rPr>
          <w:color w:val="282C2B"/>
        </w:rPr>
        <w:tab/>
        <w:t xml:space="preserve">      9</w:t>
      </w:r>
    </w:p>
    <w:p w14:paraId="3053E413" w14:textId="6BE36D91" w:rsidR="006D075F" w:rsidRDefault="006D075F" w:rsidP="006D075F">
      <w:pPr>
        <w:tabs>
          <w:tab w:val="right" w:pos="7427"/>
        </w:tabs>
        <w:spacing w:line="360" w:lineRule="auto"/>
        <w:rPr>
          <w:color w:val="282C2B"/>
        </w:rPr>
      </w:pPr>
      <w:r>
        <w:rPr>
          <w:color w:val="282C2B"/>
        </w:rPr>
        <w:t xml:space="preserve">                                               1.11 Security</w:t>
      </w:r>
      <w:r>
        <w:rPr>
          <w:color w:val="282C2B"/>
        </w:rPr>
        <w:tab/>
      </w:r>
      <w:r>
        <w:rPr>
          <w:color w:val="282C2B"/>
        </w:rPr>
        <w:tab/>
      </w:r>
      <w:r>
        <w:rPr>
          <w:color w:val="282C2B"/>
        </w:rPr>
        <w:tab/>
        <w:t xml:space="preserve">      9</w:t>
      </w:r>
    </w:p>
    <w:p w14:paraId="5C254900" w14:textId="5071321A" w:rsidR="00826D56" w:rsidRPr="00DD45BF" w:rsidRDefault="006D075F" w:rsidP="006D075F">
      <w:pPr>
        <w:tabs>
          <w:tab w:val="right" w:pos="7427"/>
        </w:tabs>
        <w:spacing w:line="360" w:lineRule="auto"/>
      </w:pPr>
      <w:r>
        <w:rPr>
          <w:color w:val="282C2B"/>
        </w:rPr>
        <w:t xml:space="preserve">                                               </w:t>
      </w:r>
      <w:r w:rsidR="00ED3F40">
        <w:rPr>
          <w:color w:val="282C2B"/>
        </w:rPr>
        <w:t xml:space="preserve">1.12 Conservation of Utilities </w:t>
      </w:r>
      <w:r w:rsidR="00ED3F40">
        <w:rPr>
          <w:color w:val="282C2B"/>
        </w:rPr>
        <w:tab/>
      </w:r>
      <w:r w:rsidR="00ED3F40">
        <w:rPr>
          <w:color w:val="282C2B"/>
        </w:rPr>
        <w:tab/>
      </w:r>
      <w:r w:rsidR="00ED3F40">
        <w:rPr>
          <w:color w:val="282C2B"/>
        </w:rPr>
        <w:tab/>
        <w:t xml:space="preserve">      9</w:t>
      </w:r>
    </w:p>
    <w:p w14:paraId="7A7AEA8E" w14:textId="41A4295C" w:rsidR="00ED3F40" w:rsidRDefault="00ED3F40" w:rsidP="006D075F">
      <w:pPr>
        <w:spacing w:line="360" w:lineRule="auto"/>
        <w:ind w:left="2601"/>
        <w:rPr>
          <w:color w:val="282C2B"/>
        </w:rPr>
      </w:pPr>
      <w:r>
        <w:rPr>
          <w:color w:val="282C2B"/>
        </w:rPr>
        <w:t>1.13 Environmental Program</w:t>
      </w:r>
      <w:r>
        <w:rPr>
          <w:color w:val="282C2B"/>
        </w:rPr>
        <w:tab/>
      </w:r>
      <w:r>
        <w:rPr>
          <w:color w:val="282C2B"/>
        </w:rPr>
        <w:tab/>
      </w:r>
      <w:r>
        <w:rPr>
          <w:color w:val="282C2B"/>
        </w:rPr>
        <w:tab/>
      </w:r>
      <w:r>
        <w:rPr>
          <w:color w:val="282C2B"/>
        </w:rPr>
        <w:tab/>
      </w:r>
      <w:r>
        <w:rPr>
          <w:color w:val="282C2B"/>
        </w:rPr>
        <w:tab/>
        <w:t xml:space="preserve">      9</w:t>
      </w:r>
    </w:p>
    <w:p w14:paraId="0C4724CF" w14:textId="010A12AB" w:rsidR="00ED3F40" w:rsidRDefault="00ED3F40" w:rsidP="006D075F">
      <w:pPr>
        <w:spacing w:line="360" w:lineRule="auto"/>
        <w:ind w:left="2601"/>
        <w:rPr>
          <w:color w:val="282C2B"/>
        </w:rPr>
      </w:pPr>
      <w:r>
        <w:rPr>
          <w:color w:val="282C2B"/>
        </w:rPr>
        <w:t xml:space="preserve">1.14 Interface </w:t>
      </w:r>
      <w:r>
        <w:rPr>
          <w:color w:val="282C2B"/>
        </w:rPr>
        <w:tab/>
      </w:r>
      <w:r>
        <w:rPr>
          <w:color w:val="282C2B"/>
        </w:rPr>
        <w:tab/>
      </w:r>
      <w:r>
        <w:rPr>
          <w:color w:val="282C2B"/>
        </w:rPr>
        <w:tab/>
      </w:r>
      <w:r>
        <w:rPr>
          <w:color w:val="282C2B"/>
        </w:rPr>
        <w:tab/>
      </w:r>
      <w:r>
        <w:rPr>
          <w:color w:val="282C2B"/>
        </w:rPr>
        <w:tab/>
      </w:r>
      <w:r>
        <w:rPr>
          <w:color w:val="282C2B"/>
        </w:rPr>
        <w:tab/>
      </w:r>
      <w:r>
        <w:rPr>
          <w:color w:val="282C2B"/>
        </w:rPr>
        <w:tab/>
        <w:t xml:space="preserve">    10</w:t>
      </w:r>
    </w:p>
    <w:p w14:paraId="68B666E4" w14:textId="0C78AB0F" w:rsidR="00ED3F40" w:rsidRDefault="00ED3F40" w:rsidP="006D075F">
      <w:pPr>
        <w:spacing w:line="360" w:lineRule="auto"/>
        <w:ind w:left="2601"/>
        <w:rPr>
          <w:color w:val="282C2B"/>
        </w:rPr>
      </w:pPr>
      <w:r>
        <w:rPr>
          <w:color w:val="282C2B"/>
        </w:rPr>
        <w:t xml:space="preserve">1.15 Safety/Security Requirements </w:t>
      </w:r>
      <w:r>
        <w:rPr>
          <w:color w:val="282C2B"/>
        </w:rPr>
        <w:tab/>
      </w:r>
      <w:r>
        <w:rPr>
          <w:color w:val="282C2B"/>
        </w:rPr>
        <w:tab/>
      </w:r>
      <w:r>
        <w:rPr>
          <w:color w:val="282C2B"/>
        </w:rPr>
        <w:tab/>
      </w:r>
      <w:r>
        <w:rPr>
          <w:color w:val="282C2B"/>
        </w:rPr>
        <w:tab/>
      </w:r>
      <w:r>
        <w:rPr>
          <w:color w:val="282C2B"/>
        </w:rPr>
        <w:tab/>
        <w:t xml:space="preserve">    10</w:t>
      </w:r>
    </w:p>
    <w:p w14:paraId="09ECA8B9" w14:textId="0C7B13E1" w:rsidR="00ED3F40" w:rsidRDefault="00ED3F40" w:rsidP="006D075F">
      <w:pPr>
        <w:spacing w:line="360" w:lineRule="auto"/>
        <w:ind w:left="2601"/>
        <w:rPr>
          <w:color w:val="282C2B"/>
        </w:rPr>
      </w:pPr>
      <w:r>
        <w:rPr>
          <w:color w:val="282C2B"/>
        </w:rPr>
        <w:t>1.16 Insurance Requirements</w:t>
      </w:r>
      <w:r>
        <w:rPr>
          <w:color w:val="282C2B"/>
        </w:rPr>
        <w:tab/>
      </w:r>
      <w:r>
        <w:rPr>
          <w:color w:val="282C2B"/>
        </w:rPr>
        <w:tab/>
      </w:r>
      <w:r>
        <w:rPr>
          <w:color w:val="282C2B"/>
        </w:rPr>
        <w:tab/>
      </w:r>
      <w:r>
        <w:rPr>
          <w:color w:val="282C2B"/>
        </w:rPr>
        <w:tab/>
      </w:r>
      <w:r>
        <w:rPr>
          <w:color w:val="282C2B"/>
        </w:rPr>
        <w:tab/>
        <w:t xml:space="preserve">    12</w:t>
      </w:r>
    </w:p>
    <w:p w14:paraId="2D10C700" w14:textId="7577A472" w:rsidR="00ED3F40" w:rsidRDefault="00ED3F40" w:rsidP="006D075F">
      <w:pPr>
        <w:spacing w:line="360" w:lineRule="auto"/>
        <w:ind w:left="2601"/>
        <w:rPr>
          <w:color w:val="282C2B"/>
        </w:rPr>
      </w:pPr>
      <w:r>
        <w:rPr>
          <w:color w:val="282C2B"/>
        </w:rPr>
        <w:t>1.17 Government Quality Assurance</w:t>
      </w:r>
      <w:r>
        <w:rPr>
          <w:color w:val="282C2B"/>
        </w:rPr>
        <w:tab/>
      </w:r>
      <w:r>
        <w:rPr>
          <w:color w:val="282C2B"/>
        </w:rPr>
        <w:tab/>
      </w:r>
      <w:r>
        <w:rPr>
          <w:color w:val="282C2B"/>
        </w:rPr>
        <w:tab/>
      </w:r>
      <w:r>
        <w:rPr>
          <w:color w:val="282C2B"/>
        </w:rPr>
        <w:tab/>
        <w:t xml:space="preserve">    13</w:t>
      </w:r>
    </w:p>
    <w:p w14:paraId="3727E935" w14:textId="3D4221A0" w:rsidR="00ED3F40" w:rsidRDefault="00ED3F40" w:rsidP="006D075F">
      <w:pPr>
        <w:spacing w:line="360" w:lineRule="auto"/>
        <w:ind w:left="2601"/>
        <w:rPr>
          <w:color w:val="282C2B"/>
        </w:rPr>
      </w:pPr>
      <w:r>
        <w:rPr>
          <w:color w:val="282C2B"/>
        </w:rPr>
        <w:t>1.18 Subcontracting</w:t>
      </w:r>
      <w:r>
        <w:rPr>
          <w:color w:val="282C2B"/>
        </w:rPr>
        <w:tab/>
      </w:r>
      <w:r>
        <w:rPr>
          <w:color w:val="282C2B"/>
        </w:rPr>
        <w:tab/>
      </w:r>
      <w:r>
        <w:rPr>
          <w:color w:val="282C2B"/>
        </w:rPr>
        <w:tab/>
      </w:r>
      <w:r>
        <w:rPr>
          <w:color w:val="282C2B"/>
        </w:rPr>
        <w:tab/>
      </w:r>
      <w:r>
        <w:rPr>
          <w:color w:val="282C2B"/>
        </w:rPr>
        <w:tab/>
      </w:r>
      <w:r>
        <w:rPr>
          <w:color w:val="282C2B"/>
        </w:rPr>
        <w:tab/>
        <w:t xml:space="preserve">    14</w:t>
      </w:r>
    </w:p>
    <w:p w14:paraId="62D385B7" w14:textId="14D47F64" w:rsidR="00E703EC" w:rsidRPr="00DD45BF" w:rsidRDefault="0054424D" w:rsidP="006D075F">
      <w:pPr>
        <w:spacing w:line="360" w:lineRule="auto"/>
        <w:ind w:left="2601"/>
        <w:rPr>
          <w:color w:val="282C2B"/>
          <w:spacing w:val="-3"/>
        </w:rPr>
      </w:pPr>
      <w:r w:rsidRPr="00DD45BF">
        <w:rPr>
          <w:color w:val="282C2B"/>
        </w:rPr>
        <w:t>1.19</w:t>
      </w:r>
      <w:r w:rsidR="00ED3F40">
        <w:rPr>
          <w:color w:val="282C2B"/>
        </w:rPr>
        <w:t xml:space="preserve"> </w:t>
      </w:r>
      <w:r w:rsidRPr="00DD45BF">
        <w:rPr>
          <w:color w:val="282C2B"/>
        </w:rPr>
        <w:t>Service</w:t>
      </w:r>
      <w:r w:rsidRPr="00DD45BF">
        <w:rPr>
          <w:color w:val="282C2B"/>
          <w:spacing w:val="3"/>
        </w:rPr>
        <w:t xml:space="preserve"> </w:t>
      </w:r>
      <w:r w:rsidRPr="00DD45BF">
        <w:rPr>
          <w:rFonts w:ascii="Arial"/>
          <w:color w:val="282C2B"/>
        </w:rPr>
        <w:t>&amp;</w:t>
      </w:r>
      <w:r w:rsidRPr="00DD45BF">
        <w:rPr>
          <w:rFonts w:ascii="Arial"/>
          <w:color w:val="282C2B"/>
          <w:spacing w:val="-2"/>
        </w:rPr>
        <w:t xml:space="preserve"> </w:t>
      </w:r>
      <w:r w:rsidRPr="00DD45BF">
        <w:rPr>
          <w:color w:val="282C2B"/>
        </w:rPr>
        <w:t>Maintenance</w:t>
      </w:r>
      <w:r w:rsidRPr="00DD45BF">
        <w:rPr>
          <w:color w:val="282C2B"/>
          <w:spacing w:val="-3"/>
        </w:rPr>
        <w:t xml:space="preserve"> </w:t>
      </w:r>
      <w:r w:rsidRPr="00DD45BF">
        <w:rPr>
          <w:color w:val="282C2B"/>
        </w:rPr>
        <w:t>Management</w:t>
      </w:r>
      <w:r w:rsidR="00E703EC" w:rsidRPr="00DD45BF">
        <w:rPr>
          <w:color w:val="282C2B"/>
        </w:rPr>
        <w:tab/>
        <w:t xml:space="preserve">    </w:t>
      </w:r>
      <w:r w:rsidR="00A3202D">
        <w:rPr>
          <w:color w:val="282C2B"/>
        </w:rPr>
        <w:t xml:space="preserve">                         </w:t>
      </w:r>
      <w:r w:rsidR="00ED3F40">
        <w:rPr>
          <w:color w:val="282C2B"/>
        </w:rPr>
        <w:t xml:space="preserve">          </w:t>
      </w:r>
      <w:r w:rsidR="00A3202D">
        <w:rPr>
          <w:color w:val="282C2B"/>
        </w:rPr>
        <w:t xml:space="preserve">    </w:t>
      </w:r>
      <w:r w:rsidRPr="00DD45BF">
        <w:rPr>
          <w:color w:val="282C2B"/>
        </w:rPr>
        <w:t>14</w:t>
      </w:r>
      <w:r w:rsidRPr="00DD45BF">
        <w:rPr>
          <w:color w:val="282C2B"/>
          <w:spacing w:val="-3"/>
        </w:rPr>
        <w:t xml:space="preserve"> </w:t>
      </w:r>
    </w:p>
    <w:p w14:paraId="775CE402" w14:textId="2E6CC553" w:rsidR="00826D56" w:rsidRPr="00DD45BF" w:rsidRDefault="0054424D" w:rsidP="006D075F">
      <w:pPr>
        <w:spacing w:line="360" w:lineRule="auto"/>
        <w:ind w:left="2601"/>
      </w:pPr>
      <w:r w:rsidRPr="00DD45BF">
        <w:rPr>
          <w:color w:val="282C2B"/>
        </w:rPr>
        <w:t>1.20</w:t>
      </w:r>
      <w:r w:rsidR="00ED3F40">
        <w:rPr>
          <w:color w:val="282C2B"/>
        </w:rPr>
        <w:t xml:space="preserve"> </w:t>
      </w:r>
      <w:r w:rsidRPr="00DD45BF">
        <w:rPr>
          <w:color w:val="282C2B"/>
        </w:rPr>
        <w:t>Start-</w:t>
      </w:r>
      <w:r w:rsidRPr="00DD45BF">
        <w:rPr>
          <w:color w:val="282C2B"/>
          <w:spacing w:val="-5"/>
        </w:rPr>
        <w:t>up</w:t>
      </w:r>
      <w:r w:rsidR="00E703EC" w:rsidRPr="00DD45BF">
        <w:rPr>
          <w:color w:val="282C2B"/>
          <w:spacing w:val="-5"/>
        </w:rPr>
        <w:t xml:space="preserve"> </w:t>
      </w:r>
      <w:r w:rsidRPr="00DD45BF">
        <w:rPr>
          <w:color w:val="282C2B"/>
        </w:rPr>
        <w:t>Deficiency</w:t>
      </w:r>
      <w:r w:rsidRPr="00DD45BF">
        <w:rPr>
          <w:color w:val="282C2B"/>
          <w:spacing w:val="2"/>
        </w:rPr>
        <w:t xml:space="preserve"> </w:t>
      </w:r>
      <w:r w:rsidRPr="00DD45BF">
        <w:rPr>
          <w:color w:val="282C2B"/>
        </w:rPr>
        <w:t>Report</w:t>
      </w:r>
      <w:r w:rsidR="00E703EC" w:rsidRPr="00DD45BF">
        <w:rPr>
          <w:color w:val="282C2B"/>
        </w:rPr>
        <w:tab/>
      </w:r>
      <w:r w:rsidR="00E703EC" w:rsidRPr="00DD45BF">
        <w:rPr>
          <w:color w:val="282C2B"/>
        </w:rPr>
        <w:tab/>
        <w:t xml:space="preserve">          </w:t>
      </w:r>
      <w:r w:rsidR="00A3202D">
        <w:rPr>
          <w:color w:val="282C2B"/>
        </w:rPr>
        <w:t xml:space="preserve">                  </w:t>
      </w:r>
      <w:r w:rsidR="00E703EC" w:rsidRPr="00DD45BF">
        <w:rPr>
          <w:color w:val="282C2B"/>
        </w:rPr>
        <w:t xml:space="preserve">    </w:t>
      </w:r>
      <w:r w:rsidRPr="00DD45BF">
        <w:rPr>
          <w:color w:val="282C2B"/>
          <w:spacing w:val="2"/>
        </w:rPr>
        <w:t xml:space="preserve"> </w:t>
      </w:r>
      <w:r w:rsidR="00ED3F40">
        <w:rPr>
          <w:color w:val="282C2B"/>
          <w:spacing w:val="2"/>
        </w:rPr>
        <w:t xml:space="preserve">          </w:t>
      </w:r>
      <w:r w:rsidRPr="00DD45BF">
        <w:rPr>
          <w:color w:val="282C2B"/>
          <w:spacing w:val="-5"/>
        </w:rPr>
        <w:t>14</w:t>
      </w:r>
    </w:p>
    <w:p w14:paraId="74DB53AD" w14:textId="7E7D16B0" w:rsidR="00A3202D" w:rsidRDefault="0054424D" w:rsidP="006D075F">
      <w:pPr>
        <w:spacing w:line="360" w:lineRule="auto"/>
        <w:ind w:left="4262" w:right="2392" w:hanging="1661"/>
        <w:rPr>
          <w:color w:val="282C2B"/>
        </w:rPr>
      </w:pPr>
      <w:r w:rsidRPr="00DD45BF">
        <w:rPr>
          <w:color w:val="282C2B"/>
        </w:rPr>
        <w:t>1.21Contractor</w:t>
      </w:r>
      <w:r w:rsidRPr="00DD45BF">
        <w:rPr>
          <w:color w:val="282C2B"/>
          <w:spacing w:val="-7"/>
        </w:rPr>
        <w:t xml:space="preserve"> </w:t>
      </w:r>
      <w:r w:rsidRPr="00DD45BF">
        <w:rPr>
          <w:color w:val="282C2B"/>
        </w:rPr>
        <w:t>Contact</w:t>
      </w:r>
      <w:r w:rsidRPr="00DD45BF">
        <w:rPr>
          <w:color w:val="282C2B"/>
          <w:spacing w:val="-11"/>
        </w:rPr>
        <w:t xml:space="preserve"> </w:t>
      </w:r>
      <w:r w:rsidRPr="00DD45BF">
        <w:rPr>
          <w:color w:val="282C2B"/>
        </w:rPr>
        <w:t>with</w:t>
      </w:r>
      <w:r w:rsidRPr="00DD45BF">
        <w:rPr>
          <w:color w:val="282C2B"/>
          <w:spacing w:val="-7"/>
        </w:rPr>
        <w:t xml:space="preserve"> </w:t>
      </w:r>
      <w:r w:rsidRPr="00DD45BF">
        <w:rPr>
          <w:color w:val="282C2B"/>
        </w:rPr>
        <w:t>Government</w:t>
      </w:r>
      <w:r w:rsidRPr="00DD45BF">
        <w:rPr>
          <w:color w:val="282C2B"/>
          <w:spacing w:val="-7"/>
        </w:rPr>
        <w:t xml:space="preserve"> </w:t>
      </w:r>
      <w:r w:rsidRPr="00DD45BF">
        <w:rPr>
          <w:color w:val="282C2B"/>
        </w:rPr>
        <w:t xml:space="preserve">Personnel, Caution </w:t>
      </w:r>
    </w:p>
    <w:p w14:paraId="41A41C49" w14:textId="3C8D7B8C" w:rsidR="00826D56" w:rsidRPr="00DD45BF" w:rsidRDefault="00A3202D" w:rsidP="006D075F">
      <w:pPr>
        <w:spacing w:line="360" w:lineRule="auto"/>
        <w:ind w:left="4262" w:right="2392" w:hanging="662"/>
        <w:rPr>
          <w:color w:val="282C2B"/>
        </w:rPr>
      </w:pPr>
      <w:r>
        <w:rPr>
          <w:color w:val="282C2B"/>
        </w:rPr>
        <w:t xml:space="preserve">   </w:t>
      </w:r>
      <w:r w:rsidR="0054424D" w:rsidRPr="00DD45BF">
        <w:rPr>
          <w:color w:val="282C2B"/>
        </w:rPr>
        <w:t xml:space="preserve">to Contractor </w:t>
      </w:r>
      <w:r w:rsidR="00E703EC" w:rsidRPr="00DD45BF">
        <w:rPr>
          <w:color w:val="282C2B"/>
        </w:rPr>
        <w:t xml:space="preserve">              </w:t>
      </w:r>
      <w:r>
        <w:rPr>
          <w:color w:val="282C2B"/>
        </w:rPr>
        <w:t xml:space="preserve">                                                         </w:t>
      </w:r>
      <w:r w:rsidR="0054424D" w:rsidRPr="00DD45BF">
        <w:rPr>
          <w:color w:val="282C2B"/>
        </w:rPr>
        <w:t>1</w:t>
      </w:r>
      <w:r>
        <w:rPr>
          <w:color w:val="282C2B"/>
        </w:rPr>
        <w:t>5</w:t>
      </w:r>
    </w:p>
    <w:p w14:paraId="71C05010" w14:textId="2C7F64A0" w:rsidR="00E703EC" w:rsidRPr="00DD45BF" w:rsidRDefault="00E703EC" w:rsidP="006D075F">
      <w:pPr>
        <w:spacing w:line="360" w:lineRule="auto"/>
        <w:ind w:left="4262" w:right="2392" w:hanging="1661"/>
        <w:rPr>
          <w:color w:val="282C2B"/>
        </w:rPr>
      </w:pPr>
      <w:r w:rsidRPr="00DD45BF">
        <w:rPr>
          <w:color w:val="282C2B"/>
        </w:rPr>
        <w:t xml:space="preserve">1.22 </w:t>
      </w:r>
      <w:r w:rsidR="00A3202D">
        <w:rPr>
          <w:color w:val="282C2B"/>
        </w:rPr>
        <w:t xml:space="preserve"> </w:t>
      </w:r>
      <w:r w:rsidRPr="00DD45BF">
        <w:rPr>
          <w:color w:val="282C2B"/>
        </w:rPr>
        <w:t>Vehicle Registration &amp;Access Pass</w:t>
      </w:r>
      <w:r w:rsidR="00A3202D">
        <w:rPr>
          <w:color w:val="282C2B"/>
        </w:rPr>
        <w:tab/>
      </w:r>
      <w:r w:rsidR="00A3202D">
        <w:rPr>
          <w:color w:val="282C2B"/>
        </w:rPr>
        <w:tab/>
      </w:r>
      <w:r w:rsidR="00A3202D">
        <w:rPr>
          <w:color w:val="282C2B"/>
        </w:rPr>
        <w:tab/>
      </w:r>
      <w:r w:rsidR="00A3202D">
        <w:rPr>
          <w:color w:val="282C2B"/>
        </w:rPr>
        <w:tab/>
        <w:t xml:space="preserve">    15</w:t>
      </w:r>
    </w:p>
    <w:p w14:paraId="5C4DA265" w14:textId="02E6DC92" w:rsidR="00E703EC" w:rsidRPr="00DD45BF" w:rsidRDefault="00E703EC" w:rsidP="006D075F">
      <w:pPr>
        <w:spacing w:line="360" w:lineRule="auto"/>
        <w:ind w:left="4262" w:right="2392" w:hanging="1661"/>
        <w:rPr>
          <w:color w:val="282C2B"/>
        </w:rPr>
      </w:pPr>
      <w:r w:rsidRPr="00DD45BF">
        <w:rPr>
          <w:color w:val="282C2B"/>
        </w:rPr>
        <w:t>1.23 Reporting Requirement</w:t>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15</w:t>
      </w:r>
    </w:p>
    <w:p w14:paraId="1A726CD7" w14:textId="6F83F257" w:rsidR="00E703EC" w:rsidRPr="00DD45BF" w:rsidRDefault="00E703EC" w:rsidP="006D075F">
      <w:pPr>
        <w:spacing w:line="360" w:lineRule="auto"/>
        <w:ind w:left="4262" w:right="2392" w:hanging="1661"/>
        <w:rPr>
          <w:color w:val="282C2B"/>
        </w:rPr>
      </w:pPr>
      <w:r w:rsidRPr="00DD45BF">
        <w:rPr>
          <w:color w:val="282C2B"/>
        </w:rPr>
        <w:t>1.24 Coordination with Other Contractors</w:t>
      </w:r>
      <w:r w:rsidR="00A3202D">
        <w:rPr>
          <w:color w:val="282C2B"/>
        </w:rPr>
        <w:tab/>
      </w:r>
      <w:r w:rsidR="00A3202D">
        <w:rPr>
          <w:color w:val="282C2B"/>
        </w:rPr>
        <w:tab/>
      </w:r>
      <w:r w:rsidR="00A3202D">
        <w:rPr>
          <w:color w:val="282C2B"/>
        </w:rPr>
        <w:tab/>
      </w:r>
      <w:r w:rsidR="00A3202D">
        <w:rPr>
          <w:color w:val="282C2B"/>
        </w:rPr>
        <w:tab/>
        <w:t xml:space="preserve">    16</w:t>
      </w:r>
    </w:p>
    <w:p w14:paraId="4337676A" w14:textId="01886941" w:rsidR="00E703EC" w:rsidRPr="00DD45BF" w:rsidRDefault="00E703EC" w:rsidP="006D075F">
      <w:pPr>
        <w:spacing w:line="360" w:lineRule="auto"/>
        <w:ind w:left="4262" w:right="2392" w:hanging="1661"/>
        <w:rPr>
          <w:color w:val="282C2B"/>
        </w:rPr>
      </w:pPr>
      <w:r w:rsidRPr="00DD45BF">
        <w:rPr>
          <w:color w:val="282C2B"/>
        </w:rPr>
        <w:t>1.25 Transition Period</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16</w:t>
      </w:r>
    </w:p>
    <w:p w14:paraId="2020A329" w14:textId="42FC6BF2" w:rsidR="00E703EC" w:rsidRPr="00DD45BF" w:rsidRDefault="00E703EC" w:rsidP="006D075F">
      <w:pPr>
        <w:spacing w:line="360" w:lineRule="auto"/>
        <w:ind w:left="4262" w:right="2392" w:hanging="1661"/>
        <w:rPr>
          <w:color w:val="282C2B"/>
        </w:rPr>
      </w:pPr>
      <w:r w:rsidRPr="00DD45BF">
        <w:rPr>
          <w:color w:val="282C2B"/>
        </w:rPr>
        <w:t>2.0 Government Furnished Property</w:t>
      </w:r>
      <w:r w:rsidR="00A3202D">
        <w:rPr>
          <w:color w:val="282C2B"/>
        </w:rPr>
        <w:tab/>
      </w:r>
      <w:r w:rsidR="00A3202D">
        <w:rPr>
          <w:color w:val="282C2B"/>
        </w:rPr>
        <w:tab/>
      </w:r>
      <w:r w:rsidR="00A3202D">
        <w:rPr>
          <w:color w:val="282C2B"/>
        </w:rPr>
        <w:tab/>
      </w:r>
      <w:r w:rsidR="00A3202D">
        <w:rPr>
          <w:color w:val="282C2B"/>
        </w:rPr>
        <w:tab/>
        <w:t xml:space="preserve">    17</w:t>
      </w:r>
    </w:p>
    <w:p w14:paraId="28CF4E11" w14:textId="734CEC0C" w:rsidR="00E703EC" w:rsidRPr="00DD45BF" w:rsidRDefault="00E703EC" w:rsidP="006D075F">
      <w:pPr>
        <w:spacing w:line="360" w:lineRule="auto"/>
        <w:ind w:left="4262" w:right="2392" w:hanging="1661"/>
        <w:rPr>
          <w:color w:val="282C2B"/>
        </w:rPr>
      </w:pPr>
      <w:r w:rsidRPr="00DD45BF">
        <w:rPr>
          <w:color w:val="282C2B"/>
        </w:rPr>
        <w:t>2.1 General</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17</w:t>
      </w:r>
    </w:p>
    <w:p w14:paraId="05F95EA8" w14:textId="1CA2CA15" w:rsidR="00E703EC" w:rsidRPr="00DD45BF" w:rsidRDefault="00E703EC" w:rsidP="006D075F">
      <w:pPr>
        <w:spacing w:line="360" w:lineRule="auto"/>
        <w:ind w:left="4262" w:right="2392" w:hanging="1661"/>
        <w:rPr>
          <w:color w:val="282C2B"/>
        </w:rPr>
      </w:pPr>
      <w:r w:rsidRPr="00DD45BF">
        <w:rPr>
          <w:color w:val="282C2B"/>
        </w:rPr>
        <w:t>2.2 Facility Information</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17</w:t>
      </w:r>
    </w:p>
    <w:p w14:paraId="4A6F9E3F" w14:textId="62B856C2" w:rsidR="00E703EC" w:rsidRPr="00DD45BF" w:rsidRDefault="00E703EC" w:rsidP="006D075F">
      <w:pPr>
        <w:spacing w:line="360" w:lineRule="auto"/>
        <w:ind w:left="4262" w:right="2392" w:hanging="1661"/>
        <w:rPr>
          <w:color w:val="282C2B"/>
        </w:rPr>
      </w:pPr>
      <w:r w:rsidRPr="00DD45BF">
        <w:rPr>
          <w:color w:val="282C2B"/>
        </w:rPr>
        <w:t>2.3 Parking</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17</w:t>
      </w:r>
    </w:p>
    <w:p w14:paraId="689C9F0F" w14:textId="4B645016" w:rsidR="00E703EC" w:rsidRPr="00DD45BF" w:rsidRDefault="00E703EC" w:rsidP="006D075F">
      <w:pPr>
        <w:spacing w:line="360" w:lineRule="auto"/>
        <w:ind w:left="4262" w:right="2392" w:hanging="1661"/>
        <w:rPr>
          <w:color w:val="282C2B"/>
        </w:rPr>
      </w:pPr>
      <w:r w:rsidRPr="00DD45BF">
        <w:rPr>
          <w:color w:val="282C2B"/>
        </w:rPr>
        <w:t>2.4 Telephone Services</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17</w:t>
      </w:r>
    </w:p>
    <w:p w14:paraId="266D9C31" w14:textId="07F9653B" w:rsidR="00E703EC" w:rsidRPr="00DD45BF" w:rsidRDefault="00E703EC" w:rsidP="006D075F">
      <w:pPr>
        <w:spacing w:line="360" w:lineRule="auto"/>
        <w:ind w:left="4262" w:right="2392" w:hanging="1661"/>
        <w:rPr>
          <w:color w:val="282C2B"/>
        </w:rPr>
      </w:pPr>
      <w:r w:rsidRPr="00DD45BF">
        <w:rPr>
          <w:color w:val="282C2B"/>
        </w:rPr>
        <w:lastRenderedPageBreak/>
        <w:t>2.5 Fuels</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18</w:t>
      </w:r>
    </w:p>
    <w:p w14:paraId="4C71FA8B" w14:textId="3C52C7A2" w:rsidR="00E703EC" w:rsidRPr="00DD45BF" w:rsidRDefault="00E703EC" w:rsidP="006D075F">
      <w:pPr>
        <w:spacing w:line="360" w:lineRule="auto"/>
        <w:ind w:left="4262" w:right="2392" w:hanging="1661"/>
        <w:rPr>
          <w:color w:val="282C2B"/>
        </w:rPr>
      </w:pPr>
      <w:r w:rsidRPr="00DD45BF">
        <w:rPr>
          <w:color w:val="282C2B"/>
        </w:rPr>
        <w:t>2.6 Forms</w:t>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18</w:t>
      </w:r>
    </w:p>
    <w:p w14:paraId="08FE87FB" w14:textId="73D64D31" w:rsidR="00E703EC" w:rsidRPr="00DD45BF" w:rsidRDefault="00E703EC" w:rsidP="006D075F">
      <w:pPr>
        <w:spacing w:line="360" w:lineRule="auto"/>
        <w:ind w:left="4262" w:right="2392" w:hanging="1661"/>
        <w:rPr>
          <w:color w:val="282C2B"/>
        </w:rPr>
      </w:pPr>
      <w:r w:rsidRPr="00DD45BF">
        <w:rPr>
          <w:color w:val="282C2B"/>
        </w:rPr>
        <w:t>2.7 Standard Operating Procedures</w:t>
      </w:r>
      <w:r w:rsidR="00A3202D">
        <w:rPr>
          <w:color w:val="282C2B"/>
        </w:rPr>
        <w:tab/>
      </w:r>
      <w:r w:rsidR="00A3202D">
        <w:rPr>
          <w:color w:val="282C2B"/>
        </w:rPr>
        <w:tab/>
      </w:r>
      <w:r w:rsidR="00A3202D">
        <w:rPr>
          <w:color w:val="282C2B"/>
        </w:rPr>
        <w:tab/>
      </w:r>
      <w:r w:rsidR="00A3202D">
        <w:rPr>
          <w:color w:val="282C2B"/>
        </w:rPr>
        <w:tab/>
      </w:r>
      <w:r w:rsidR="00A3202D">
        <w:rPr>
          <w:color w:val="282C2B"/>
        </w:rPr>
        <w:tab/>
        <w:t xml:space="preserve">    18</w:t>
      </w:r>
    </w:p>
    <w:p w14:paraId="11C7FB53" w14:textId="569503E9" w:rsidR="00E703EC" w:rsidRPr="00DD45BF" w:rsidRDefault="00E703EC" w:rsidP="006D075F">
      <w:pPr>
        <w:spacing w:line="360" w:lineRule="auto"/>
        <w:ind w:left="4262" w:right="2392" w:hanging="1661"/>
        <w:rPr>
          <w:color w:val="282C2B"/>
        </w:rPr>
      </w:pPr>
      <w:r w:rsidRPr="00DD45BF">
        <w:rPr>
          <w:color w:val="282C2B"/>
        </w:rPr>
        <w:t>2.8</w:t>
      </w:r>
      <w:r w:rsidR="00DD45BF" w:rsidRPr="00DD45BF">
        <w:rPr>
          <w:color w:val="282C2B"/>
        </w:rPr>
        <w:t xml:space="preserve"> Copier Access</w:t>
      </w:r>
    </w:p>
    <w:p w14:paraId="51710B8F" w14:textId="681C2217" w:rsidR="00DD45BF" w:rsidRPr="00DD45BF" w:rsidRDefault="00A3202D" w:rsidP="006D075F">
      <w:pPr>
        <w:spacing w:line="360" w:lineRule="auto"/>
        <w:ind w:left="4262" w:right="2392" w:hanging="1661"/>
        <w:rPr>
          <w:color w:val="282C2B"/>
        </w:rPr>
      </w:pPr>
      <w:r>
        <w:rPr>
          <w:color w:val="282C2B"/>
        </w:rPr>
        <w:t>3.0</w:t>
      </w:r>
      <w:r w:rsidR="00DD45BF" w:rsidRPr="00DD45BF">
        <w:rPr>
          <w:color w:val="282C2B"/>
        </w:rPr>
        <w:t xml:space="preserve"> Contractor Furnished Property</w:t>
      </w:r>
    </w:p>
    <w:p w14:paraId="3DF67EB2" w14:textId="6098A0A4" w:rsidR="00DD45BF" w:rsidRPr="00DD45BF" w:rsidRDefault="00ED3F40" w:rsidP="006D075F">
      <w:pPr>
        <w:spacing w:line="360" w:lineRule="auto"/>
        <w:ind w:left="4262" w:right="2392" w:hanging="1661"/>
        <w:rPr>
          <w:color w:val="282C2B"/>
        </w:rPr>
      </w:pPr>
      <w:r>
        <w:rPr>
          <w:color w:val="282C2B"/>
        </w:rPr>
        <w:t>4</w:t>
      </w:r>
      <w:r w:rsidR="00DD45BF" w:rsidRPr="00DD45BF">
        <w:rPr>
          <w:color w:val="282C2B"/>
        </w:rPr>
        <w:t>.0 Documents, Directives, Regulations &amp; Publications</w:t>
      </w:r>
      <w:r>
        <w:rPr>
          <w:color w:val="282C2B"/>
        </w:rPr>
        <w:tab/>
      </w:r>
      <w:r>
        <w:rPr>
          <w:color w:val="282C2B"/>
        </w:rPr>
        <w:tab/>
        <w:t xml:space="preserve">    20</w:t>
      </w:r>
    </w:p>
    <w:p w14:paraId="4629404C" w14:textId="7320FDA8" w:rsidR="00DD45BF" w:rsidRPr="00DD45BF" w:rsidRDefault="00ED3F40" w:rsidP="006D075F">
      <w:pPr>
        <w:spacing w:line="360" w:lineRule="auto"/>
        <w:ind w:left="4262" w:right="2392" w:hanging="1661"/>
        <w:rPr>
          <w:color w:val="282C2B"/>
        </w:rPr>
      </w:pPr>
      <w:r>
        <w:rPr>
          <w:color w:val="282C2B"/>
        </w:rPr>
        <w:t>4</w:t>
      </w:r>
      <w:r w:rsidR="00DD45BF" w:rsidRPr="00DD45BF">
        <w:rPr>
          <w:color w:val="282C2B"/>
        </w:rPr>
        <w:t>.1 Applicable Documents</w:t>
      </w:r>
      <w:r>
        <w:rPr>
          <w:color w:val="282C2B"/>
        </w:rPr>
        <w:tab/>
      </w:r>
      <w:r>
        <w:rPr>
          <w:color w:val="282C2B"/>
        </w:rPr>
        <w:tab/>
      </w:r>
      <w:r>
        <w:rPr>
          <w:color w:val="282C2B"/>
        </w:rPr>
        <w:tab/>
      </w:r>
      <w:r>
        <w:rPr>
          <w:color w:val="282C2B"/>
        </w:rPr>
        <w:tab/>
      </w:r>
      <w:r>
        <w:rPr>
          <w:color w:val="282C2B"/>
        </w:rPr>
        <w:tab/>
      </w:r>
      <w:r>
        <w:rPr>
          <w:color w:val="282C2B"/>
        </w:rPr>
        <w:tab/>
        <w:t xml:space="preserve">    20</w:t>
      </w:r>
    </w:p>
    <w:p w14:paraId="299544C5" w14:textId="0581A56E" w:rsidR="00DD45BF" w:rsidRPr="00DD45BF" w:rsidRDefault="00ED3F40" w:rsidP="006D075F">
      <w:pPr>
        <w:spacing w:line="360" w:lineRule="auto"/>
        <w:ind w:left="4262" w:right="2392" w:hanging="1661"/>
        <w:rPr>
          <w:color w:val="282C2B"/>
        </w:rPr>
      </w:pPr>
      <w:r>
        <w:rPr>
          <w:color w:val="282C2B"/>
        </w:rPr>
        <w:t>4</w:t>
      </w:r>
      <w:r w:rsidR="00DD45BF" w:rsidRPr="00DD45BF">
        <w:rPr>
          <w:color w:val="282C2B"/>
        </w:rPr>
        <w:t>.2 Contractor Furnished Documents</w:t>
      </w:r>
      <w:r>
        <w:rPr>
          <w:color w:val="282C2B"/>
        </w:rPr>
        <w:tab/>
      </w:r>
      <w:r>
        <w:rPr>
          <w:color w:val="282C2B"/>
        </w:rPr>
        <w:tab/>
      </w:r>
      <w:r>
        <w:rPr>
          <w:color w:val="282C2B"/>
        </w:rPr>
        <w:tab/>
      </w:r>
      <w:r>
        <w:rPr>
          <w:color w:val="282C2B"/>
        </w:rPr>
        <w:tab/>
        <w:t xml:space="preserve">    20</w:t>
      </w:r>
    </w:p>
    <w:p w14:paraId="3955F441" w14:textId="19EF8FBA" w:rsidR="00DD45BF" w:rsidRPr="00DD45BF" w:rsidRDefault="00ED3F40" w:rsidP="006D075F">
      <w:pPr>
        <w:spacing w:line="360" w:lineRule="auto"/>
        <w:ind w:left="4262" w:right="2392" w:hanging="1661"/>
        <w:rPr>
          <w:color w:val="282C2B"/>
        </w:rPr>
      </w:pPr>
      <w:r>
        <w:rPr>
          <w:color w:val="282C2B"/>
        </w:rPr>
        <w:t>5</w:t>
      </w:r>
      <w:r w:rsidR="00DD45BF" w:rsidRPr="00DD45BF">
        <w:rPr>
          <w:color w:val="282C2B"/>
        </w:rPr>
        <w:t>.0 Definitions / Acronyms</w:t>
      </w:r>
      <w:r>
        <w:rPr>
          <w:color w:val="282C2B"/>
        </w:rPr>
        <w:tab/>
      </w:r>
      <w:r>
        <w:rPr>
          <w:color w:val="282C2B"/>
        </w:rPr>
        <w:tab/>
      </w:r>
      <w:r>
        <w:rPr>
          <w:color w:val="282C2B"/>
        </w:rPr>
        <w:tab/>
      </w:r>
      <w:r>
        <w:rPr>
          <w:color w:val="282C2B"/>
        </w:rPr>
        <w:tab/>
      </w:r>
      <w:r>
        <w:rPr>
          <w:color w:val="282C2B"/>
        </w:rPr>
        <w:tab/>
      </w:r>
      <w:r>
        <w:rPr>
          <w:color w:val="282C2B"/>
        </w:rPr>
        <w:tab/>
        <w:t xml:space="preserve">    20</w:t>
      </w:r>
    </w:p>
    <w:p w14:paraId="56960D63" w14:textId="632102A9" w:rsidR="00DD45BF" w:rsidRPr="00DD45BF" w:rsidRDefault="00ED3F40" w:rsidP="006D075F">
      <w:pPr>
        <w:spacing w:line="360" w:lineRule="auto"/>
        <w:ind w:left="4262" w:right="2392" w:hanging="1661"/>
        <w:rPr>
          <w:color w:val="282A2A"/>
          <w:spacing w:val="-2"/>
        </w:rPr>
      </w:pPr>
      <w:r>
        <w:rPr>
          <w:color w:val="282C2B"/>
        </w:rPr>
        <w:t>6</w:t>
      </w:r>
      <w:r w:rsidR="00DD45BF" w:rsidRPr="00DD45BF">
        <w:rPr>
          <w:color w:val="282C2B"/>
        </w:rPr>
        <w:t xml:space="preserve">.0 </w:t>
      </w:r>
      <w:r w:rsidR="00DD45BF" w:rsidRPr="00DD45BF">
        <w:rPr>
          <w:color w:val="282A2A"/>
        </w:rPr>
        <w:t>Janitorial</w:t>
      </w:r>
      <w:r w:rsidR="00DD45BF" w:rsidRPr="00DD45BF">
        <w:rPr>
          <w:color w:val="282A2A"/>
          <w:spacing w:val="-4"/>
        </w:rPr>
        <w:t xml:space="preserve"> </w:t>
      </w:r>
      <w:r w:rsidR="00DD45BF" w:rsidRPr="00DD45BF">
        <w:rPr>
          <w:color w:val="282A2A"/>
        </w:rPr>
        <w:t>Services</w:t>
      </w:r>
      <w:r w:rsidR="00DD45BF" w:rsidRPr="00DD45BF">
        <w:rPr>
          <w:color w:val="282A2A"/>
          <w:spacing w:val="-1"/>
        </w:rPr>
        <w:t xml:space="preserve"> </w:t>
      </w:r>
      <w:r>
        <w:rPr>
          <w:color w:val="282A2A"/>
        </w:rPr>
        <w:t xml:space="preserve">Delivery Summary   </w:t>
      </w:r>
      <w:r>
        <w:rPr>
          <w:color w:val="282A2A"/>
          <w:spacing w:val="-2"/>
        </w:rPr>
        <w:tab/>
      </w:r>
      <w:r>
        <w:rPr>
          <w:color w:val="282A2A"/>
          <w:spacing w:val="-2"/>
        </w:rPr>
        <w:tab/>
      </w:r>
      <w:r>
        <w:rPr>
          <w:color w:val="282A2A"/>
          <w:spacing w:val="-2"/>
        </w:rPr>
        <w:tab/>
      </w:r>
      <w:r>
        <w:rPr>
          <w:color w:val="282A2A"/>
          <w:spacing w:val="-2"/>
        </w:rPr>
        <w:tab/>
        <w:t xml:space="preserve">    2</w:t>
      </w:r>
      <w:r w:rsidR="0054424D">
        <w:rPr>
          <w:color w:val="282A2A"/>
          <w:spacing w:val="-2"/>
        </w:rPr>
        <w:t>3</w:t>
      </w:r>
    </w:p>
    <w:p w14:paraId="6AB2460C" w14:textId="7A3FF79D" w:rsidR="00DD45BF" w:rsidRPr="00DD45BF" w:rsidRDefault="00ED3F40" w:rsidP="006D075F">
      <w:pPr>
        <w:spacing w:line="360" w:lineRule="auto"/>
        <w:ind w:left="4262" w:right="2392" w:hanging="1661"/>
        <w:rPr>
          <w:color w:val="282C2B"/>
        </w:rPr>
      </w:pPr>
      <w:r>
        <w:rPr>
          <w:color w:val="282C2B"/>
        </w:rPr>
        <w:t>6</w:t>
      </w:r>
      <w:r w:rsidR="00DD45BF" w:rsidRPr="00DD45BF">
        <w:rPr>
          <w:color w:val="282C2B"/>
        </w:rPr>
        <w:t>.1 General</w:t>
      </w:r>
      <w:r>
        <w:rPr>
          <w:color w:val="282C2B"/>
        </w:rPr>
        <w:tab/>
      </w:r>
      <w:r>
        <w:rPr>
          <w:color w:val="282C2B"/>
        </w:rPr>
        <w:tab/>
      </w:r>
      <w:r>
        <w:rPr>
          <w:color w:val="282C2B"/>
        </w:rPr>
        <w:tab/>
      </w:r>
      <w:r>
        <w:rPr>
          <w:color w:val="282C2B"/>
        </w:rPr>
        <w:tab/>
      </w:r>
      <w:r>
        <w:rPr>
          <w:color w:val="282C2B"/>
        </w:rPr>
        <w:tab/>
      </w:r>
      <w:r>
        <w:rPr>
          <w:color w:val="282C2B"/>
        </w:rPr>
        <w:tab/>
      </w:r>
      <w:r>
        <w:rPr>
          <w:color w:val="282C2B"/>
        </w:rPr>
        <w:tab/>
      </w:r>
      <w:r>
        <w:rPr>
          <w:color w:val="282C2B"/>
        </w:rPr>
        <w:tab/>
        <w:t xml:space="preserve">    2</w:t>
      </w:r>
      <w:r w:rsidR="0054424D">
        <w:rPr>
          <w:color w:val="282C2B"/>
        </w:rPr>
        <w:t>3</w:t>
      </w:r>
    </w:p>
    <w:p w14:paraId="72EBCDF6" w14:textId="5ACD2CF6" w:rsidR="00DD45BF" w:rsidRPr="00DD45BF" w:rsidRDefault="00ED3F40" w:rsidP="006D075F">
      <w:pPr>
        <w:spacing w:line="360" w:lineRule="auto"/>
        <w:ind w:left="4262" w:right="2392" w:hanging="1661"/>
        <w:rPr>
          <w:color w:val="282C2B"/>
        </w:rPr>
      </w:pPr>
      <w:r>
        <w:rPr>
          <w:color w:val="282C2B"/>
        </w:rPr>
        <w:t>6</w:t>
      </w:r>
      <w:r w:rsidR="00DD45BF" w:rsidRPr="00DD45BF">
        <w:rPr>
          <w:color w:val="282C2B"/>
        </w:rPr>
        <w:t>.2 Cleaning Area and Schedule Bldg. B</w:t>
      </w:r>
      <w:r>
        <w:rPr>
          <w:color w:val="282C2B"/>
        </w:rPr>
        <w:tab/>
      </w:r>
      <w:r>
        <w:rPr>
          <w:color w:val="282C2B"/>
        </w:rPr>
        <w:tab/>
      </w:r>
      <w:r>
        <w:rPr>
          <w:color w:val="282C2B"/>
        </w:rPr>
        <w:tab/>
      </w:r>
      <w:r>
        <w:rPr>
          <w:color w:val="282C2B"/>
        </w:rPr>
        <w:tab/>
        <w:t xml:space="preserve">    2</w:t>
      </w:r>
      <w:r w:rsidR="0054424D">
        <w:rPr>
          <w:color w:val="282C2B"/>
        </w:rPr>
        <w:t>4</w:t>
      </w:r>
    </w:p>
    <w:p w14:paraId="788481D9" w14:textId="35D7082D" w:rsidR="00DD45BF" w:rsidRPr="00DD45BF" w:rsidRDefault="00ED3F40" w:rsidP="006D075F">
      <w:pPr>
        <w:spacing w:line="360" w:lineRule="auto"/>
        <w:ind w:left="4262" w:right="2392" w:hanging="1661"/>
        <w:rPr>
          <w:color w:val="282C2B"/>
        </w:rPr>
      </w:pPr>
      <w:r>
        <w:rPr>
          <w:color w:val="282C2B"/>
        </w:rPr>
        <w:t>6</w:t>
      </w:r>
      <w:r w:rsidR="00DD45BF" w:rsidRPr="00DD45BF">
        <w:rPr>
          <w:color w:val="282C2B"/>
        </w:rPr>
        <w:t>.3 Operational Requirements</w:t>
      </w:r>
      <w:r>
        <w:rPr>
          <w:color w:val="282C2B"/>
        </w:rPr>
        <w:tab/>
      </w:r>
      <w:r>
        <w:rPr>
          <w:color w:val="282C2B"/>
        </w:rPr>
        <w:tab/>
      </w:r>
      <w:r>
        <w:rPr>
          <w:color w:val="282C2B"/>
        </w:rPr>
        <w:tab/>
      </w:r>
      <w:r>
        <w:rPr>
          <w:color w:val="282C2B"/>
        </w:rPr>
        <w:tab/>
      </w:r>
      <w:r>
        <w:rPr>
          <w:color w:val="282C2B"/>
        </w:rPr>
        <w:tab/>
      </w:r>
      <w:r w:rsidR="0054424D">
        <w:rPr>
          <w:color w:val="282C2B"/>
        </w:rPr>
        <w:t xml:space="preserve">    29</w:t>
      </w:r>
    </w:p>
    <w:p w14:paraId="2E994E3F" w14:textId="3CE08DA6" w:rsidR="00DD45BF" w:rsidRPr="00DD45BF" w:rsidRDefault="00ED3F40" w:rsidP="006D075F">
      <w:pPr>
        <w:spacing w:line="360" w:lineRule="auto"/>
        <w:ind w:left="4262" w:right="2392" w:hanging="1661"/>
        <w:rPr>
          <w:color w:val="282C2B"/>
        </w:rPr>
      </w:pPr>
      <w:r>
        <w:rPr>
          <w:color w:val="282C2B"/>
        </w:rPr>
        <w:t>6</w:t>
      </w:r>
      <w:r w:rsidR="00DD45BF" w:rsidRPr="00DD45BF">
        <w:rPr>
          <w:color w:val="282C2B"/>
        </w:rPr>
        <w:t>.4 Emergency Call-Back Service</w:t>
      </w:r>
      <w:r>
        <w:rPr>
          <w:color w:val="282C2B"/>
        </w:rPr>
        <w:tab/>
      </w:r>
      <w:r>
        <w:rPr>
          <w:color w:val="282C2B"/>
        </w:rPr>
        <w:tab/>
      </w:r>
      <w:r>
        <w:rPr>
          <w:color w:val="282C2B"/>
        </w:rPr>
        <w:tab/>
      </w:r>
      <w:r>
        <w:rPr>
          <w:color w:val="282C2B"/>
        </w:rPr>
        <w:tab/>
      </w:r>
      <w:r>
        <w:rPr>
          <w:color w:val="282C2B"/>
        </w:rPr>
        <w:tab/>
        <w:t xml:space="preserve">    </w:t>
      </w:r>
      <w:r w:rsidR="0054424D">
        <w:rPr>
          <w:color w:val="282C2B"/>
        </w:rPr>
        <w:t>29</w:t>
      </w:r>
    </w:p>
    <w:p w14:paraId="7E3337E8" w14:textId="737DD8F1" w:rsidR="00DD45BF" w:rsidRPr="00DD45BF" w:rsidRDefault="00ED3F40" w:rsidP="006D075F">
      <w:pPr>
        <w:spacing w:line="360" w:lineRule="auto"/>
        <w:ind w:left="4262" w:right="2392" w:hanging="1661"/>
        <w:rPr>
          <w:color w:val="282C2B"/>
        </w:rPr>
      </w:pPr>
      <w:r>
        <w:rPr>
          <w:color w:val="282C2B"/>
        </w:rPr>
        <w:t>6</w:t>
      </w:r>
      <w:r w:rsidR="00DD45BF" w:rsidRPr="00DD45BF">
        <w:rPr>
          <w:color w:val="282C2B"/>
        </w:rPr>
        <w:t>.5 Contractor Records</w:t>
      </w:r>
      <w:r>
        <w:rPr>
          <w:color w:val="282C2B"/>
        </w:rPr>
        <w:tab/>
      </w:r>
      <w:r>
        <w:rPr>
          <w:color w:val="282C2B"/>
        </w:rPr>
        <w:tab/>
      </w:r>
      <w:r>
        <w:rPr>
          <w:color w:val="282C2B"/>
        </w:rPr>
        <w:tab/>
      </w:r>
      <w:r>
        <w:rPr>
          <w:color w:val="282C2B"/>
        </w:rPr>
        <w:tab/>
      </w:r>
      <w:r>
        <w:rPr>
          <w:color w:val="282C2B"/>
        </w:rPr>
        <w:tab/>
      </w:r>
      <w:r>
        <w:rPr>
          <w:color w:val="282C2B"/>
        </w:rPr>
        <w:tab/>
        <w:t xml:space="preserve">    </w:t>
      </w:r>
      <w:r w:rsidR="0054424D">
        <w:rPr>
          <w:color w:val="282C2B"/>
        </w:rPr>
        <w:t>30</w:t>
      </w:r>
    </w:p>
    <w:p w14:paraId="6974327B" w14:textId="6CC5302F" w:rsidR="00DD45BF" w:rsidRDefault="00ED3F40" w:rsidP="006D075F">
      <w:pPr>
        <w:spacing w:line="360" w:lineRule="auto"/>
        <w:ind w:left="4262" w:right="2392" w:hanging="1661"/>
        <w:rPr>
          <w:color w:val="282C2B"/>
        </w:rPr>
      </w:pPr>
      <w:r>
        <w:rPr>
          <w:color w:val="282C2B"/>
        </w:rPr>
        <w:t>6</w:t>
      </w:r>
      <w:r w:rsidR="00DD45BF" w:rsidRPr="00DD45BF">
        <w:rPr>
          <w:color w:val="282C2B"/>
        </w:rPr>
        <w:t>.6 Reports</w:t>
      </w:r>
      <w:r>
        <w:rPr>
          <w:color w:val="282C2B"/>
        </w:rPr>
        <w:tab/>
      </w:r>
      <w:r>
        <w:rPr>
          <w:color w:val="282C2B"/>
        </w:rPr>
        <w:tab/>
      </w:r>
      <w:r>
        <w:rPr>
          <w:color w:val="282C2B"/>
        </w:rPr>
        <w:tab/>
      </w:r>
      <w:r>
        <w:rPr>
          <w:color w:val="282C2B"/>
        </w:rPr>
        <w:tab/>
      </w:r>
      <w:r>
        <w:rPr>
          <w:color w:val="282C2B"/>
        </w:rPr>
        <w:tab/>
      </w:r>
      <w:r>
        <w:rPr>
          <w:color w:val="282C2B"/>
        </w:rPr>
        <w:tab/>
      </w:r>
      <w:r>
        <w:rPr>
          <w:color w:val="282C2B"/>
        </w:rPr>
        <w:tab/>
      </w:r>
      <w:r>
        <w:rPr>
          <w:color w:val="282C2B"/>
        </w:rPr>
        <w:tab/>
      </w:r>
      <w:r w:rsidR="0054424D">
        <w:rPr>
          <w:color w:val="282C2B"/>
        </w:rPr>
        <w:t xml:space="preserve">    30</w:t>
      </w:r>
    </w:p>
    <w:p w14:paraId="3595FD32" w14:textId="03354D48" w:rsidR="002C4ABE" w:rsidRPr="00DD45BF" w:rsidRDefault="002C4ABE" w:rsidP="006D075F">
      <w:pPr>
        <w:spacing w:line="360" w:lineRule="auto"/>
        <w:ind w:left="4262" w:right="2392" w:hanging="1661"/>
        <w:rPr>
          <w:color w:val="282C2B"/>
        </w:rPr>
      </w:pPr>
      <w:r>
        <w:rPr>
          <w:color w:val="282C2B"/>
        </w:rPr>
        <w:t>6.7 Privacy Clauses</w:t>
      </w:r>
      <w:r>
        <w:rPr>
          <w:color w:val="282C2B"/>
        </w:rPr>
        <w:tab/>
      </w:r>
      <w:r>
        <w:rPr>
          <w:color w:val="282C2B"/>
        </w:rPr>
        <w:tab/>
      </w:r>
      <w:r>
        <w:rPr>
          <w:color w:val="282C2B"/>
        </w:rPr>
        <w:tab/>
      </w:r>
      <w:r>
        <w:rPr>
          <w:color w:val="282C2B"/>
        </w:rPr>
        <w:tab/>
      </w:r>
      <w:r>
        <w:rPr>
          <w:color w:val="282C2B"/>
        </w:rPr>
        <w:tab/>
        <w:t xml:space="preserve">       </w:t>
      </w:r>
      <w:r>
        <w:rPr>
          <w:color w:val="282C2B"/>
        </w:rPr>
        <w:tab/>
        <w:t xml:space="preserve">    30</w:t>
      </w:r>
    </w:p>
    <w:p w14:paraId="30E07A42" w14:textId="468920EF" w:rsidR="00826D56" w:rsidRPr="00DD45BF" w:rsidRDefault="00826D56" w:rsidP="006D075F">
      <w:pPr>
        <w:pStyle w:val="TOC1"/>
        <w:tabs>
          <w:tab w:val="left" w:pos="3921"/>
          <w:tab w:val="right" w:pos="9193"/>
        </w:tabs>
        <w:spacing w:before="0" w:line="360" w:lineRule="auto"/>
        <w:ind w:firstLine="0"/>
        <w:jc w:val="right"/>
        <w:rPr>
          <w:rFonts w:ascii="Courier New"/>
          <w:sz w:val="22"/>
          <w:szCs w:val="22"/>
        </w:rPr>
      </w:pPr>
    </w:p>
    <w:p w14:paraId="2EBF05A0" w14:textId="77777777" w:rsidR="00826D56" w:rsidRPr="00DD45BF" w:rsidRDefault="00826D56" w:rsidP="006D075F">
      <w:pPr>
        <w:pStyle w:val="TOC1"/>
        <w:spacing w:before="0" w:line="360" w:lineRule="auto"/>
        <w:rPr>
          <w:rFonts w:ascii="Courier New"/>
          <w:sz w:val="22"/>
          <w:szCs w:val="22"/>
        </w:rPr>
        <w:sectPr w:rsidR="00826D56" w:rsidRPr="00DD45BF">
          <w:pgSz w:w="12240" w:h="15840"/>
          <w:pgMar w:top="1820" w:right="360" w:bottom="280" w:left="360" w:header="720" w:footer="720" w:gutter="0"/>
          <w:cols w:space="720"/>
        </w:sectPr>
      </w:pPr>
    </w:p>
    <w:p w14:paraId="1EDDC504" w14:textId="77777777" w:rsidR="00826D56" w:rsidRPr="00DD45BF" w:rsidRDefault="00826D56">
      <w:pPr>
        <w:pStyle w:val="BodyText"/>
        <w:spacing w:before="97"/>
      </w:pPr>
    </w:p>
    <w:p w14:paraId="3CDBF41C" w14:textId="77777777" w:rsidR="00826D56" w:rsidRPr="00DD45BF" w:rsidRDefault="0054424D">
      <w:pPr>
        <w:pStyle w:val="ListParagraph"/>
        <w:numPr>
          <w:ilvl w:val="1"/>
          <w:numId w:val="11"/>
        </w:numPr>
        <w:tabs>
          <w:tab w:val="left" w:pos="2275"/>
        </w:tabs>
        <w:ind w:left="2275" w:hanging="324"/>
        <w:jc w:val="left"/>
        <w:rPr>
          <w:b/>
          <w:color w:val="2A2A2A"/>
        </w:rPr>
      </w:pPr>
      <w:r w:rsidRPr="00DD45BF">
        <w:rPr>
          <w:b/>
          <w:color w:val="2A2A2A"/>
        </w:rPr>
        <w:t>SCOPE</w:t>
      </w:r>
      <w:r w:rsidRPr="00DD45BF">
        <w:rPr>
          <w:b/>
          <w:color w:val="2A2A2A"/>
          <w:spacing w:val="-4"/>
        </w:rPr>
        <w:t xml:space="preserve"> </w:t>
      </w:r>
      <w:r w:rsidRPr="00DD45BF">
        <w:rPr>
          <w:b/>
          <w:color w:val="2A2A2A"/>
        </w:rPr>
        <w:t>OF</w:t>
      </w:r>
      <w:r w:rsidRPr="00DD45BF">
        <w:rPr>
          <w:b/>
          <w:color w:val="2A2A2A"/>
          <w:spacing w:val="3"/>
        </w:rPr>
        <w:t xml:space="preserve"> </w:t>
      </w:r>
      <w:r w:rsidRPr="00DD45BF">
        <w:rPr>
          <w:b/>
          <w:color w:val="2A2A2A"/>
          <w:spacing w:val="-4"/>
        </w:rPr>
        <w:t>WORK</w:t>
      </w:r>
    </w:p>
    <w:p w14:paraId="5D309EDA" w14:textId="77777777" w:rsidR="00826D56" w:rsidRPr="00DD45BF" w:rsidRDefault="0054424D">
      <w:pPr>
        <w:pStyle w:val="ListParagraph"/>
        <w:numPr>
          <w:ilvl w:val="1"/>
          <w:numId w:val="11"/>
        </w:numPr>
        <w:tabs>
          <w:tab w:val="left" w:pos="2275"/>
        </w:tabs>
        <w:spacing w:before="184"/>
        <w:ind w:left="2275" w:hanging="324"/>
        <w:jc w:val="left"/>
        <w:rPr>
          <w:b/>
          <w:color w:val="2A2A2A"/>
        </w:rPr>
      </w:pPr>
      <w:bookmarkStart w:id="2" w:name="1.1_GENERAL"/>
      <w:bookmarkEnd w:id="2"/>
      <w:r w:rsidRPr="00DD45BF">
        <w:rPr>
          <w:b/>
          <w:color w:val="2A2A2A"/>
          <w:spacing w:val="-2"/>
        </w:rPr>
        <w:t>GENERAL</w:t>
      </w:r>
    </w:p>
    <w:p w14:paraId="2D4AF261" w14:textId="77777777" w:rsidR="00826D56" w:rsidRPr="00DD45BF" w:rsidRDefault="0054424D">
      <w:pPr>
        <w:pStyle w:val="ListParagraph"/>
        <w:numPr>
          <w:ilvl w:val="2"/>
          <w:numId w:val="11"/>
        </w:numPr>
        <w:tabs>
          <w:tab w:val="left" w:pos="2611"/>
          <w:tab w:val="left" w:pos="3386"/>
        </w:tabs>
        <w:spacing w:before="189"/>
        <w:ind w:left="2611" w:right="1707" w:hanging="6"/>
        <w:jc w:val="both"/>
        <w:rPr>
          <w:color w:val="2A2A2A"/>
        </w:rPr>
      </w:pPr>
      <w:r w:rsidRPr="00DD45BF">
        <w:rPr>
          <w:color w:val="2A2A2A"/>
        </w:rPr>
        <w:t>The</w:t>
      </w:r>
      <w:r w:rsidRPr="00DD45BF">
        <w:rPr>
          <w:color w:val="2A2A2A"/>
          <w:spacing w:val="40"/>
        </w:rPr>
        <w:t xml:space="preserve"> </w:t>
      </w:r>
      <w:r w:rsidRPr="00DD45BF">
        <w:rPr>
          <w:color w:val="2A2A2A"/>
        </w:rPr>
        <w:t>work</w:t>
      </w:r>
      <w:r w:rsidRPr="00DD45BF">
        <w:rPr>
          <w:color w:val="2A2A2A"/>
          <w:spacing w:val="40"/>
        </w:rPr>
        <w:t xml:space="preserve"> </w:t>
      </w:r>
      <w:r w:rsidRPr="00DD45BF">
        <w:rPr>
          <w:color w:val="2A2A2A"/>
        </w:rPr>
        <w:t>described</w:t>
      </w:r>
      <w:r w:rsidRPr="00DD45BF">
        <w:rPr>
          <w:color w:val="2A2A2A"/>
          <w:spacing w:val="40"/>
        </w:rPr>
        <w:t xml:space="preserve"> </w:t>
      </w:r>
      <w:r w:rsidRPr="00DD45BF">
        <w:rPr>
          <w:color w:val="2A2A2A"/>
        </w:rPr>
        <w:t>in</w:t>
      </w:r>
      <w:r w:rsidRPr="00DD45BF">
        <w:rPr>
          <w:color w:val="2A2A2A"/>
          <w:spacing w:val="40"/>
        </w:rPr>
        <w:t xml:space="preserve"> </w:t>
      </w:r>
      <w:r w:rsidRPr="00DD45BF">
        <w:rPr>
          <w:color w:val="2A2A2A"/>
        </w:rPr>
        <w:t>this</w:t>
      </w:r>
      <w:r w:rsidRPr="00DD45BF">
        <w:rPr>
          <w:color w:val="2A2A2A"/>
          <w:spacing w:val="40"/>
        </w:rPr>
        <w:t xml:space="preserve"> </w:t>
      </w:r>
      <w:r w:rsidRPr="00DD45BF">
        <w:rPr>
          <w:color w:val="2A2A2A"/>
        </w:rPr>
        <w:t>Statement</w:t>
      </w:r>
      <w:r w:rsidRPr="00DD45BF">
        <w:rPr>
          <w:color w:val="2A2A2A"/>
          <w:spacing w:val="40"/>
        </w:rPr>
        <w:t xml:space="preserve"> </w:t>
      </w:r>
      <w:r w:rsidRPr="00DD45BF">
        <w:rPr>
          <w:color w:val="2A2A2A"/>
        </w:rPr>
        <w:t>of</w:t>
      </w:r>
      <w:r w:rsidRPr="00DD45BF">
        <w:rPr>
          <w:color w:val="2A2A2A"/>
          <w:spacing w:val="40"/>
        </w:rPr>
        <w:t xml:space="preserve"> </w:t>
      </w:r>
      <w:r w:rsidRPr="00DD45BF">
        <w:rPr>
          <w:color w:val="2A2A2A"/>
        </w:rPr>
        <w:t>Work(SOW)</w:t>
      </w:r>
      <w:r w:rsidRPr="00DD45BF">
        <w:rPr>
          <w:color w:val="2A2A2A"/>
          <w:spacing w:val="40"/>
        </w:rPr>
        <w:t xml:space="preserve"> </w:t>
      </w:r>
      <w:r w:rsidRPr="00DD45BF">
        <w:rPr>
          <w:color w:val="2A2A2A"/>
        </w:rPr>
        <w:t>provides</w:t>
      </w:r>
      <w:r w:rsidRPr="00DD45BF">
        <w:rPr>
          <w:color w:val="2A2A2A"/>
          <w:spacing w:val="40"/>
        </w:rPr>
        <w:t xml:space="preserve"> </w:t>
      </w:r>
      <w:r w:rsidRPr="00DD45BF">
        <w:rPr>
          <w:color w:val="2A2A2A"/>
        </w:rPr>
        <w:t xml:space="preserve">for management, supervision, labor, transportation, supplies, material, equipment, required to effectively, economically, and satisfactorily perform </w:t>
      </w:r>
      <w:proofErr w:type="gramStart"/>
      <w:r w:rsidRPr="00DD45BF">
        <w:rPr>
          <w:color w:val="2A2A2A"/>
        </w:rPr>
        <w:t>the Janitorial</w:t>
      </w:r>
      <w:proofErr w:type="gramEnd"/>
      <w:r w:rsidRPr="00DD45BF">
        <w:rPr>
          <w:color w:val="2A2A2A"/>
        </w:rPr>
        <w:t xml:space="preserve"> Services and miscellaneous utility work at the Vehicle Storage Administration Building located at 65 Old Marlboro Road, Maynard, MA, 01754.</w:t>
      </w:r>
    </w:p>
    <w:p w14:paraId="2F413D45" w14:textId="77777777" w:rsidR="00826D56" w:rsidRPr="00DD45BF" w:rsidRDefault="0054424D">
      <w:pPr>
        <w:pStyle w:val="ListParagraph"/>
        <w:numPr>
          <w:ilvl w:val="2"/>
          <w:numId w:val="11"/>
        </w:numPr>
        <w:tabs>
          <w:tab w:val="left" w:pos="2611"/>
          <w:tab w:val="left" w:pos="3386"/>
        </w:tabs>
        <w:spacing w:before="193" w:line="237" w:lineRule="auto"/>
        <w:ind w:left="2611" w:right="1708" w:hanging="6"/>
        <w:jc w:val="both"/>
        <w:rPr>
          <w:color w:val="2A2A2A"/>
        </w:rPr>
      </w:pPr>
      <w:r w:rsidRPr="00DD45BF">
        <w:rPr>
          <w:color w:val="2A2A2A"/>
        </w:rPr>
        <w:t>The work shall be conducted in strict accordance with the contract and all applicable Federal, State, and local laws, regulations, and codes. Contractor shall ensure that all work provided meets or exceeds performance standards specified. Contractor</w:t>
      </w:r>
      <w:r w:rsidRPr="00DD45BF">
        <w:rPr>
          <w:color w:val="2A2A2A"/>
          <w:spacing w:val="-11"/>
        </w:rPr>
        <w:t xml:space="preserve"> </w:t>
      </w:r>
      <w:r w:rsidRPr="00DD45BF">
        <w:rPr>
          <w:color w:val="2A2A2A"/>
        </w:rPr>
        <w:t>shall</w:t>
      </w:r>
      <w:r w:rsidRPr="00DD45BF">
        <w:rPr>
          <w:color w:val="2A2A2A"/>
          <w:spacing w:val="-13"/>
        </w:rPr>
        <w:t xml:space="preserve"> </w:t>
      </w:r>
      <w:r w:rsidRPr="00DD45BF">
        <w:rPr>
          <w:color w:val="2A2A2A"/>
        </w:rPr>
        <w:t>perform</w:t>
      </w:r>
      <w:r w:rsidRPr="00DD45BF">
        <w:rPr>
          <w:color w:val="2A2A2A"/>
          <w:spacing w:val="-13"/>
        </w:rPr>
        <w:t xml:space="preserve"> </w:t>
      </w:r>
      <w:r w:rsidRPr="00DD45BF">
        <w:rPr>
          <w:color w:val="2A2A2A"/>
        </w:rPr>
        <w:t>all</w:t>
      </w:r>
      <w:r w:rsidRPr="00DD45BF">
        <w:rPr>
          <w:color w:val="2A2A2A"/>
          <w:spacing w:val="-13"/>
        </w:rPr>
        <w:t xml:space="preserve"> </w:t>
      </w:r>
      <w:r w:rsidRPr="00DD45BF">
        <w:rPr>
          <w:color w:val="2A2A2A"/>
        </w:rPr>
        <w:t>related</w:t>
      </w:r>
      <w:r w:rsidRPr="00DD45BF">
        <w:rPr>
          <w:color w:val="2A2A2A"/>
          <w:spacing w:val="-12"/>
        </w:rPr>
        <w:t xml:space="preserve"> </w:t>
      </w:r>
      <w:r w:rsidRPr="00DD45BF">
        <w:rPr>
          <w:color w:val="2A2A2A"/>
        </w:rPr>
        <w:t>contractor</w:t>
      </w:r>
      <w:r w:rsidRPr="00DD45BF">
        <w:rPr>
          <w:color w:val="2A2A2A"/>
          <w:spacing w:val="-11"/>
        </w:rPr>
        <w:t xml:space="preserve"> </w:t>
      </w:r>
      <w:r w:rsidRPr="00DD45BF">
        <w:rPr>
          <w:color w:val="2A2A2A"/>
        </w:rPr>
        <w:t>administrative</w:t>
      </w:r>
      <w:r w:rsidRPr="00DD45BF">
        <w:rPr>
          <w:color w:val="2A2A2A"/>
          <w:spacing w:val="-10"/>
        </w:rPr>
        <w:t xml:space="preserve"> </w:t>
      </w:r>
      <w:r w:rsidRPr="00DD45BF">
        <w:rPr>
          <w:color w:val="2A2A2A"/>
        </w:rPr>
        <w:t>services</w:t>
      </w:r>
      <w:r w:rsidRPr="00DD45BF">
        <w:rPr>
          <w:color w:val="2A2A2A"/>
          <w:spacing w:val="-13"/>
        </w:rPr>
        <w:t xml:space="preserve"> </w:t>
      </w:r>
      <w:r w:rsidRPr="00DD45BF">
        <w:rPr>
          <w:color w:val="2A2A2A"/>
        </w:rPr>
        <w:t>necessary</w:t>
      </w:r>
      <w:r w:rsidRPr="00DD45BF">
        <w:rPr>
          <w:color w:val="2A2A2A"/>
          <w:spacing w:val="-12"/>
        </w:rPr>
        <w:t xml:space="preserve"> </w:t>
      </w:r>
      <w:r w:rsidRPr="00DD45BF">
        <w:rPr>
          <w:color w:val="2A2A2A"/>
        </w:rPr>
        <w:t>to perform the work.</w:t>
      </w:r>
    </w:p>
    <w:p w14:paraId="74D84539" w14:textId="77777777" w:rsidR="00826D56" w:rsidRPr="00DD45BF" w:rsidRDefault="0054424D">
      <w:pPr>
        <w:pStyle w:val="ListParagraph"/>
        <w:numPr>
          <w:ilvl w:val="2"/>
          <w:numId w:val="11"/>
        </w:numPr>
        <w:tabs>
          <w:tab w:val="left" w:pos="2611"/>
          <w:tab w:val="left" w:pos="3386"/>
        </w:tabs>
        <w:spacing w:before="198" w:line="237" w:lineRule="auto"/>
        <w:ind w:left="2611" w:right="1707" w:hanging="6"/>
        <w:jc w:val="both"/>
        <w:rPr>
          <w:color w:val="2A2A2A"/>
        </w:rPr>
      </w:pPr>
      <w:r w:rsidRPr="00DD45BF">
        <w:rPr>
          <w:color w:val="2A2A2A"/>
        </w:rPr>
        <w:t>The</w:t>
      </w:r>
      <w:r w:rsidRPr="00DD45BF">
        <w:rPr>
          <w:color w:val="2A2A2A"/>
          <w:spacing w:val="80"/>
        </w:rPr>
        <w:t xml:space="preserve"> </w:t>
      </w:r>
      <w:r w:rsidRPr="00DD45BF">
        <w:rPr>
          <w:color w:val="2A2A2A"/>
        </w:rPr>
        <w:t>Contractor,</w:t>
      </w:r>
      <w:r w:rsidRPr="00DD45BF">
        <w:rPr>
          <w:color w:val="2A2A2A"/>
          <w:spacing w:val="40"/>
        </w:rPr>
        <w:t xml:space="preserve"> </w:t>
      </w:r>
      <w:r w:rsidRPr="00DD45BF">
        <w:rPr>
          <w:color w:val="2A2A2A"/>
        </w:rPr>
        <w:t>or</w:t>
      </w:r>
      <w:r w:rsidRPr="00DD45BF">
        <w:rPr>
          <w:color w:val="2A2A2A"/>
          <w:spacing w:val="80"/>
        </w:rPr>
        <w:t xml:space="preserve"> </w:t>
      </w:r>
      <w:r w:rsidRPr="00DD45BF">
        <w:rPr>
          <w:color w:val="2A2A2A"/>
        </w:rPr>
        <w:t>his</w:t>
      </w:r>
      <w:r w:rsidRPr="00DD45BF">
        <w:rPr>
          <w:color w:val="2A2A2A"/>
          <w:spacing w:val="40"/>
        </w:rPr>
        <w:t xml:space="preserve"> </w:t>
      </w:r>
      <w:r w:rsidRPr="00DD45BF">
        <w:rPr>
          <w:color w:val="2A2A2A"/>
        </w:rPr>
        <w:t>representative</w:t>
      </w:r>
      <w:r w:rsidRPr="00DD45BF">
        <w:rPr>
          <w:color w:val="2A2A2A"/>
          <w:spacing w:val="80"/>
        </w:rPr>
        <w:t xml:space="preserve"> </w:t>
      </w:r>
      <w:r w:rsidRPr="00DD45BF">
        <w:rPr>
          <w:color w:val="2A2A2A"/>
        </w:rPr>
        <w:t>having</w:t>
      </w:r>
      <w:r w:rsidRPr="00DD45BF">
        <w:rPr>
          <w:color w:val="2A2A2A"/>
          <w:spacing w:val="40"/>
        </w:rPr>
        <w:t xml:space="preserve"> </w:t>
      </w:r>
      <w:r w:rsidRPr="00DD45BF">
        <w:rPr>
          <w:color w:val="2A2A2A"/>
        </w:rPr>
        <w:t>authority</w:t>
      </w:r>
      <w:r w:rsidRPr="00DD45BF">
        <w:rPr>
          <w:color w:val="2A2A2A"/>
          <w:spacing w:val="40"/>
        </w:rPr>
        <w:t xml:space="preserve"> </w:t>
      </w:r>
      <w:r w:rsidRPr="00DD45BF">
        <w:rPr>
          <w:color w:val="2A2A2A"/>
        </w:rPr>
        <w:t>to</w:t>
      </w:r>
      <w:r w:rsidRPr="00DD45BF">
        <w:rPr>
          <w:color w:val="2A2A2A"/>
          <w:spacing w:val="40"/>
        </w:rPr>
        <w:t xml:space="preserve"> </w:t>
      </w:r>
      <w:r w:rsidRPr="00DD45BF">
        <w:rPr>
          <w:color w:val="2A2A2A"/>
        </w:rPr>
        <w:t>bind</w:t>
      </w:r>
      <w:r w:rsidRPr="00DD45BF">
        <w:rPr>
          <w:color w:val="2A2A2A"/>
          <w:spacing w:val="80"/>
        </w:rPr>
        <w:t xml:space="preserve"> </w:t>
      </w:r>
      <w:r w:rsidRPr="00DD45BF">
        <w:rPr>
          <w:color w:val="2A2A2A"/>
        </w:rPr>
        <w:t xml:space="preserve">the Contractor, shall be required to visit the site quarterly and meet with representatives of the Contracting Officer, (CO), to discuss and develop mutual understanding relative to safety precautions, labor provisions, and other contractual requirements. The quarterly site visit requirement can be cancelled only at the discretion of the CO. The Government also reserves the right to schedule special meetings to discuss or resolve issues/problems it deems to be </w:t>
      </w:r>
      <w:r w:rsidRPr="00DD45BF">
        <w:rPr>
          <w:color w:val="2A2A2A"/>
          <w:spacing w:val="-2"/>
        </w:rPr>
        <w:t>critical.</w:t>
      </w:r>
    </w:p>
    <w:p w14:paraId="27E48EA6" w14:textId="77777777" w:rsidR="00826D56" w:rsidRPr="00DD45BF" w:rsidRDefault="0054424D">
      <w:pPr>
        <w:pStyle w:val="ListParagraph"/>
        <w:numPr>
          <w:ilvl w:val="1"/>
          <w:numId w:val="11"/>
        </w:numPr>
        <w:tabs>
          <w:tab w:val="left" w:pos="2275"/>
        </w:tabs>
        <w:spacing w:before="165"/>
        <w:ind w:left="2275" w:hanging="324"/>
        <w:jc w:val="left"/>
        <w:rPr>
          <w:b/>
          <w:color w:val="2A2A2A"/>
        </w:rPr>
      </w:pPr>
      <w:bookmarkStart w:id="3" w:name="1.2_LOCATION:_MERS_MA"/>
      <w:bookmarkEnd w:id="3"/>
      <w:r w:rsidRPr="00DD45BF">
        <w:rPr>
          <w:b/>
          <w:color w:val="2A2A2A"/>
        </w:rPr>
        <w:t>LOCATION:</w:t>
      </w:r>
      <w:r w:rsidRPr="00DD45BF">
        <w:rPr>
          <w:b/>
          <w:color w:val="2A2A2A"/>
          <w:spacing w:val="-4"/>
        </w:rPr>
        <w:t xml:space="preserve"> </w:t>
      </w:r>
      <w:r w:rsidRPr="00DD45BF">
        <w:rPr>
          <w:color w:val="2A2A2A"/>
        </w:rPr>
        <w:t>MERS</w:t>
      </w:r>
      <w:r w:rsidRPr="00DD45BF">
        <w:rPr>
          <w:color w:val="2A2A2A"/>
          <w:spacing w:val="-2"/>
        </w:rPr>
        <w:t xml:space="preserve"> </w:t>
      </w:r>
      <w:r w:rsidRPr="00DD45BF">
        <w:rPr>
          <w:color w:val="2A2A2A"/>
          <w:spacing w:val="-5"/>
        </w:rPr>
        <w:t>MA</w:t>
      </w:r>
    </w:p>
    <w:p w14:paraId="0641425C" w14:textId="77777777" w:rsidR="00826D56" w:rsidRPr="00DD45BF" w:rsidRDefault="0054424D">
      <w:pPr>
        <w:pStyle w:val="BodyText"/>
        <w:spacing w:before="22"/>
        <w:ind w:left="3706"/>
      </w:pPr>
      <w:r w:rsidRPr="00DD45BF">
        <w:rPr>
          <w:color w:val="2A2A2A"/>
        </w:rPr>
        <w:t>VSAB,</w:t>
      </w:r>
      <w:r w:rsidRPr="00DD45BF">
        <w:rPr>
          <w:color w:val="2A2A2A"/>
          <w:spacing w:val="76"/>
          <w:w w:val="150"/>
        </w:rPr>
        <w:t xml:space="preserve"> </w:t>
      </w:r>
      <w:r w:rsidRPr="00DD45BF">
        <w:rPr>
          <w:color w:val="2A2A2A"/>
        </w:rPr>
        <w:t>Building</w:t>
      </w:r>
      <w:r w:rsidRPr="00DD45BF">
        <w:rPr>
          <w:color w:val="2A2A2A"/>
          <w:spacing w:val="-2"/>
        </w:rPr>
        <w:t xml:space="preserve"> </w:t>
      </w:r>
      <w:r w:rsidRPr="00DD45BF">
        <w:rPr>
          <w:color w:val="2A2A2A"/>
          <w:spacing w:val="-10"/>
        </w:rPr>
        <w:t>B</w:t>
      </w:r>
    </w:p>
    <w:p w14:paraId="109B84EA" w14:textId="77777777" w:rsidR="00826D56" w:rsidRPr="00DD45BF" w:rsidRDefault="0054424D">
      <w:pPr>
        <w:pStyle w:val="BodyText"/>
        <w:spacing w:before="19" w:line="237" w:lineRule="auto"/>
        <w:ind w:left="3711" w:right="4934" w:hanging="5"/>
      </w:pPr>
      <w:r w:rsidRPr="00DD45BF">
        <w:rPr>
          <w:color w:val="2A2A2A"/>
        </w:rPr>
        <w:t>65</w:t>
      </w:r>
      <w:r w:rsidRPr="00DD45BF">
        <w:rPr>
          <w:color w:val="2A2A2A"/>
          <w:spacing w:val="-14"/>
        </w:rPr>
        <w:t xml:space="preserve"> </w:t>
      </w:r>
      <w:r w:rsidRPr="00DD45BF">
        <w:rPr>
          <w:color w:val="2A2A2A"/>
        </w:rPr>
        <w:t>Old</w:t>
      </w:r>
      <w:r w:rsidRPr="00DD45BF">
        <w:rPr>
          <w:color w:val="2A2A2A"/>
          <w:spacing w:val="-14"/>
        </w:rPr>
        <w:t xml:space="preserve"> </w:t>
      </w:r>
      <w:r w:rsidRPr="00DD45BF">
        <w:rPr>
          <w:color w:val="2A2A2A"/>
        </w:rPr>
        <w:t>Marlboro</w:t>
      </w:r>
      <w:r w:rsidRPr="00DD45BF">
        <w:rPr>
          <w:color w:val="2A2A2A"/>
          <w:spacing w:val="-14"/>
        </w:rPr>
        <w:t xml:space="preserve"> </w:t>
      </w:r>
      <w:r w:rsidRPr="00DD45BF">
        <w:rPr>
          <w:color w:val="2A2A2A"/>
        </w:rPr>
        <w:t>Road</w:t>
      </w:r>
      <w:r w:rsidRPr="00DD45BF">
        <w:rPr>
          <w:color w:val="2A2A2A"/>
          <w:spacing w:val="-13"/>
        </w:rPr>
        <w:t xml:space="preserve"> </w:t>
      </w:r>
      <w:r w:rsidRPr="00DD45BF">
        <w:rPr>
          <w:color w:val="2A2A2A"/>
        </w:rPr>
        <w:t>Maynard, MA 01754</w:t>
      </w:r>
    </w:p>
    <w:p w14:paraId="3946AF0B" w14:textId="77777777" w:rsidR="00826D56" w:rsidRPr="00DD45BF" w:rsidRDefault="0054424D">
      <w:pPr>
        <w:pStyle w:val="ListParagraph"/>
        <w:numPr>
          <w:ilvl w:val="1"/>
          <w:numId w:val="11"/>
        </w:numPr>
        <w:tabs>
          <w:tab w:val="left" w:pos="2291"/>
          <w:tab w:val="left" w:pos="2485"/>
        </w:tabs>
        <w:spacing w:before="169" w:line="237" w:lineRule="auto"/>
        <w:ind w:left="2291" w:right="1708"/>
        <w:jc w:val="both"/>
        <w:rPr>
          <w:b/>
          <w:color w:val="2A2A2A"/>
        </w:rPr>
      </w:pPr>
      <w:r w:rsidRPr="00DD45BF">
        <w:rPr>
          <w:b/>
          <w:color w:val="2A2A2A"/>
        </w:rPr>
        <w:tab/>
        <w:t xml:space="preserve">WORKSITE DESCRIPTION: </w:t>
      </w:r>
      <w:r w:rsidRPr="00DD45BF">
        <w:rPr>
          <w:color w:val="2A2A2A"/>
        </w:rPr>
        <w:t>The Federal Emergency Management Agency, MERS, facility is located approximately 20 miles west of Boston in Maynard, MA. The VSAB, Building B, is a two level, approximately 50,400 square foot building, consisting of office, vehicle/maintenance and storage space. Building B has approximately 7,061 square feet of carpeted area and 8682 square feet of tiled area, (excludes garage area). The closest major route is State Highway 27.</w:t>
      </w:r>
    </w:p>
    <w:p w14:paraId="67B60F03" w14:textId="77777777" w:rsidR="00826D56" w:rsidRPr="00DD45BF" w:rsidRDefault="0054424D">
      <w:pPr>
        <w:pStyle w:val="BodyText"/>
        <w:spacing w:before="168" w:line="237" w:lineRule="auto"/>
        <w:ind w:left="2296" w:right="1650" w:hanging="5"/>
      </w:pPr>
      <w:r w:rsidRPr="00DD45BF">
        <w:rPr>
          <w:color w:val="2A2A2A"/>
        </w:rPr>
        <w:t>The compound and facility have security access requirements that must be observed by all workers and guests.</w:t>
      </w:r>
    </w:p>
    <w:p w14:paraId="4E6AD402" w14:textId="77777777" w:rsidR="00826D56" w:rsidRPr="00DD45BF" w:rsidRDefault="0054424D">
      <w:pPr>
        <w:pStyle w:val="ListParagraph"/>
        <w:numPr>
          <w:ilvl w:val="1"/>
          <w:numId w:val="11"/>
        </w:numPr>
        <w:tabs>
          <w:tab w:val="left" w:pos="2275"/>
        </w:tabs>
        <w:spacing w:before="167"/>
        <w:ind w:left="2275" w:hanging="324"/>
        <w:jc w:val="left"/>
        <w:rPr>
          <w:b/>
          <w:color w:val="2A2A2A"/>
        </w:rPr>
      </w:pPr>
      <w:bookmarkStart w:id="4" w:name="1.4_PERSONNEL"/>
      <w:bookmarkEnd w:id="4"/>
      <w:r w:rsidRPr="00DD45BF">
        <w:rPr>
          <w:b/>
          <w:color w:val="2A2A2A"/>
          <w:spacing w:val="-2"/>
        </w:rPr>
        <w:t>PERSONNEL</w:t>
      </w:r>
    </w:p>
    <w:p w14:paraId="73543C78" w14:textId="77777777" w:rsidR="00826D56" w:rsidRPr="00DD45BF" w:rsidRDefault="0054424D">
      <w:pPr>
        <w:pStyle w:val="ListParagraph"/>
        <w:numPr>
          <w:ilvl w:val="2"/>
          <w:numId w:val="11"/>
        </w:numPr>
        <w:tabs>
          <w:tab w:val="left" w:pos="2946"/>
        </w:tabs>
        <w:spacing w:before="191" w:line="237" w:lineRule="auto"/>
        <w:ind w:left="2946" w:right="2000" w:hanging="325"/>
        <w:rPr>
          <w:color w:val="2A2A2A"/>
        </w:rPr>
      </w:pPr>
      <w:r w:rsidRPr="00DD45BF">
        <w:rPr>
          <w:color w:val="2A2A2A"/>
        </w:rPr>
        <w:t xml:space="preserve">The contractor shall ensure that Janitorial Services personnel are present, Monday through Friday, except Federal holidays at Building B during the hours of </w:t>
      </w:r>
      <w:r w:rsidRPr="00DD45BF">
        <w:rPr>
          <w:b/>
          <w:color w:val="2A2A2A"/>
        </w:rPr>
        <w:t xml:space="preserve">2:00 P.M. through 7:00 P.M. </w:t>
      </w:r>
      <w:r w:rsidRPr="00DD45BF">
        <w:rPr>
          <w:color w:val="2A2A2A"/>
        </w:rPr>
        <w:t>The Contractor or designated representative</w:t>
      </w:r>
      <w:r w:rsidRPr="00DD45BF">
        <w:rPr>
          <w:color w:val="2A2A2A"/>
          <w:spacing w:val="-3"/>
        </w:rPr>
        <w:t xml:space="preserve"> </w:t>
      </w:r>
      <w:r w:rsidRPr="00DD45BF">
        <w:rPr>
          <w:color w:val="2A2A2A"/>
        </w:rPr>
        <w:t>shall</w:t>
      </w:r>
      <w:r w:rsidRPr="00DD45BF">
        <w:rPr>
          <w:color w:val="2A2A2A"/>
          <w:spacing w:val="-6"/>
        </w:rPr>
        <w:t xml:space="preserve"> </w:t>
      </w:r>
      <w:r w:rsidRPr="00DD45BF">
        <w:rPr>
          <w:color w:val="2A2A2A"/>
        </w:rPr>
        <w:t>conduct</w:t>
      </w:r>
      <w:r w:rsidRPr="00DD45BF">
        <w:rPr>
          <w:color w:val="2A2A2A"/>
          <w:spacing w:val="-6"/>
        </w:rPr>
        <w:t xml:space="preserve"> </w:t>
      </w:r>
      <w:r w:rsidRPr="00DD45BF">
        <w:rPr>
          <w:color w:val="2A2A2A"/>
        </w:rPr>
        <w:t>overall</w:t>
      </w:r>
      <w:r w:rsidRPr="00DD45BF">
        <w:rPr>
          <w:color w:val="2A2A2A"/>
          <w:spacing w:val="-6"/>
        </w:rPr>
        <w:t xml:space="preserve"> </w:t>
      </w:r>
      <w:r w:rsidRPr="00DD45BF">
        <w:rPr>
          <w:color w:val="2A2A2A"/>
        </w:rPr>
        <w:t>management</w:t>
      </w:r>
      <w:r w:rsidRPr="00DD45BF">
        <w:rPr>
          <w:color w:val="2A2A2A"/>
          <w:spacing w:val="-6"/>
        </w:rPr>
        <w:t xml:space="preserve"> </w:t>
      </w:r>
      <w:r w:rsidRPr="00DD45BF">
        <w:rPr>
          <w:color w:val="2A2A2A"/>
        </w:rPr>
        <w:t>coordination</w:t>
      </w:r>
      <w:r w:rsidRPr="00DD45BF">
        <w:rPr>
          <w:color w:val="2A2A2A"/>
          <w:spacing w:val="-4"/>
        </w:rPr>
        <w:t xml:space="preserve"> </w:t>
      </w:r>
      <w:r w:rsidRPr="00DD45BF">
        <w:rPr>
          <w:color w:val="2A2A2A"/>
        </w:rPr>
        <w:t>and</w:t>
      </w:r>
      <w:r w:rsidRPr="00DD45BF">
        <w:rPr>
          <w:color w:val="2A2A2A"/>
          <w:spacing w:val="-4"/>
        </w:rPr>
        <w:t xml:space="preserve"> </w:t>
      </w:r>
      <w:r w:rsidRPr="00DD45BF">
        <w:rPr>
          <w:color w:val="2A2A2A"/>
        </w:rPr>
        <w:t>shall</w:t>
      </w:r>
      <w:r w:rsidRPr="00DD45BF">
        <w:rPr>
          <w:color w:val="2A2A2A"/>
          <w:spacing w:val="-6"/>
        </w:rPr>
        <w:t xml:space="preserve"> </w:t>
      </w:r>
      <w:r w:rsidRPr="00DD45BF">
        <w:rPr>
          <w:color w:val="2A2A2A"/>
        </w:rPr>
        <w:t>be</w:t>
      </w:r>
    </w:p>
    <w:p w14:paraId="4D95DC45" w14:textId="4F5A52DF" w:rsidR="00826D56" w:rsidRPr="00DD45BF" w:rsidRDefault="0054424D" w:rsidP="00E703EC">
      <w:pPr>
        <w:pStyle w:val="BodyText"/>
        <w:spacing w:before="8" w:line="237" w:lineRule="auto"/>
        <w:ind w:left="2946" w:right="1650"/>
      </w:pPr>
      <w:r w:rsidRPr="00DD45BF">
        <w:rPr>
          <w:color w:val="2A2A2A"/>
        </w:rPr>
        <w:t>the central point of contact at the facility. The contractor shall designate, in advance,</w:t>
      </w:r>
      <w:r w:rsidRPr="00DD45BF">
        <w:rPr>
          <w:color w:val="2A2A2A"/>
          <w:spacing w:val="-4"/>
        </w:rPr>
        <w:t xml:space="preserve"> </w:t>
      </w:r>
      <w:r w:rsidRPr="00DD45BF">
        <w:rPr>
          <w:color w:val="2A2A2A"/>
        </w:rPr>
        <w:t>another</w:t>
      </w:r>
      <w:r w:rsidRPr="00DD45BF">
        <w:rPr>
          <w:color w:val="2A2A2A"/>
          <w:spacing w:val="-3"/>
        </w:rPr>
        <w:t xml:space="preserve"> </w:t>
      </w:r>
      <w:r w:rsidRPr="00DD45BF">
        <w:rPr>
          <w:color w:val="2A2A2A"/>
        </w:rPr>
        <w:t>individual</w:t>
      </w:r>
      <w:r w:rsidRPr="00DD45BF">
        <w:rPr>
          <w:color w:val="2A2A2A"/>
          <w:spacing w:val="-6"/>
        </w:rPr>
        <w:t xml:space="preserve"> </w:t>
      </w:r>
      <w:r w:rsidRPr="00DD45BF">
        <w:rPr>
          <w:color w:val="2A2A2A"/>
        </w:rPr>
        <w:t>or</w:t>
      </w:r>
      <w:r w:rsidRPr="00DD45BF">
        <w:rPr>
          <w:color w:val="2A2A2A"/>
          <w:spacing w:val="-3"/>
        </w:rPr>
        <w:t xml:space="preserve"> </w:t>
      </w:r>
      <w:r w:rsidRPr="00DD45BF">
        <w:rPr>
          <w:color w:val="2A2A2A"/>
        </w:rPr>
        <w:t>individuals,</w:t>
      </w:r>
      <w:r w:rsidRPr="00DD45BF">
        <w:rPr>
          <w:color w:val="2A2A2A"/>
          <w:spacing w:val="-4"/>
        </w:rPr>
        <w:t xml:space="preserve"> </w:t>
      </w:r>
      <w:r w:rsidRPr="00DD45BF">
        <w:rPr>
          <w:color w:val="2A2A2A"/>
        </w:rPr>
        <w:t>who</w:t>
      </w:r>
      <w:r w:rsidRPr="00DD45BF">
        <w:rPr>
          <w:color w:val="2A2A2A"/>
          <w:spacing w:val="-4"/>
        </w:rPr>
        <w:t xml:space="preserve"> </w:t>
      </w:r>
      <w:r w:rsidRPr="00DD45BF">
        <w:rPr>
          <w:color w:val="2A2A2A"/>
        </w:rPr>
        <w:t>are</w:t>
      </w:r>
      <w:r w:rsidRPr="00DD45BF">
        <w:rPr>
          <w:color w:val="2A2A2A"/>
          <w:spacing w:val="-2"/>
        </w:rPr>
        <w:t xml:space="preserve"> </w:t>
      </w:r>
      <w:r w:rsidRPr="00DD45BF">
        <w:rPr>
          <w:color w:val="2A2A2A"/>
        </w:rPr>
        <w:t>available</w:t>
      </w:r>
      <w:r w:rsidRPr="00DD45BF">
        <w:rPr>
          <w:color w:val="2A2A2A"/>
          <w:spacing w:val="-2"/>
        </w:rPr>
        <w:t xml:space="preserve"> </w:t>
      </w:r>
      <w:r w:rsidRPr="00DD45BF">
        <w:rPr>
          <w:color w:val="2A2A2A"/>
        </w:rPr>
        <w:t>on</w:t>
      </w:r>
      <w:r w:rsidRPr="00DD45BF">
        <w:rPr>
          <w:color w:val="2A2A2A"/>
          <w:spacing w:val="-4"/>
        </w:rPr>
        <w:t xml:space="preserve"> </w:t>
      </w:r>
      <w:r w:rsidRPr="00DD45BF">
        <w:rPr>
          <w:color w:val="2A2A2A"/>
        </w:rPr>
        <w:t>short</w:t>
      </w:r>
      <w:r w:rsidRPr="00DD45BF">
        <w:rPr>
          <w:color w:val="2A2A2A"/>
          <w:spacing w:val="-6"/>
        </w:rPr>
        <w:t xml:space="preserve"> </w:t>
      </w:r>
      <w:r w:rsidRPr="00DD45BF">
        <w:rPr>
          <w:color w:val="2A2A2A"/>
        </w:rPr>
        <w:t>notice, authorized and approved as an</w:t>
      </w:r>
      <w:r w:rsidR="00E703EC" w:rsidRPr="00DD45BF">
        <w:rPr>
          <w:color w:val="2A2A2A"/>
        </w:rPr>
        <w:t xml:space="preserve"> </w:t>
      </w:r>
      <w:r w:rsidRPr="00DD45BF">
        <w:rPr>
          <w:color w:val="2E2E2E"/>
        </w:rPr>
        <w:t>alternate</w:t>
      </w:r>
      <w:r w:rsidRPr="00DD45BF">
        <w:rPr>
          <w:color w:val="2E2E2E"/>
          <w:spacing w:val="-4"/>
        </w:rPr>
        <w:t xml:space="preserve"> </w:t>
      </w:r>
      <w:proofErr w:type="gramStart"/>
      <w:r w:rsidRPr="00DD45BF">
        <w:rPr>
          <w:color w:val="2E2E2E"/>
        </w:rPr>
        <w:t>with</w:t>
      </w:r>
      <w:r w:rsidRPr="00DD45BF">
        <w:rPr>
          <w:color w:val="2E2E2E"/>
          <w:spacing w:val="-5"/>
        </w:rPr>
        <w:t xml:space="preserve"> </w:t>
      </w:r>
      <w:r w:rsidRPr="00DD45BF">
        <w:rPr>
          <w:color w:val="2E2E2E"/>
        </w:rPr>
        <w:t>regard</w:t>
      </w:r>
      <w:r w:rsidRPr="00DD45BF">
        <w:rPr>
          <w:color w:val="2E2E2E"/>
          <w:spacing w:val="-5"/>
        </w:rPr>
        <w:t xml:space="preserve"> </w:t>
      </w:r>
      <w:r w:rsidRPr="00DD45BF">
        <w:rPr>
          <w:color w:val="2E2E2E"/>
        </w:rPr>
        <w:t>to</w:t>
      </w:r>
      <w:proofErr w:type="gramEnd"/>
      <w:r w:rsidRPr="00DD45BF">
        <w:rPr>
          <w:color w:val="2E2E2E"/>
          <w:spacing w:val="-1"/>
        </w:rPr>
        <w:t xml:space="preserve"> </w:t>
      </w:r>
      <w:r w:rsidRPr="00DD45BF">
        <w:rPr>
          <w:color w:val="2E2E2E"/>
        </w:rPr>
        <w:t>providing</w:t>
      </w:r>
      <w:r w:rsidRPr="00DD45BF">
        <w:rPr>
          <w:color w:val="2E2E2E"/>
          <w:spacing w:val="-5"/>
        </w:rPr>
        <w:t xml:space="preserve"> </w:t>
      </w:r>
      <w:r w:rsidRPr="00DD45BF">
        <w:rPr>
          <w:color w:val="2E2E2E"/>
        </w:rPr>
        <w:t>Janitorial</w:t>
      </w:r>
      <w:r w:rsidRPr="00DD45BF">
        <w:rPr>
          <w:color w:val="2E2E2E"/>
          <w:spacing w:val="-5"/>
        </w:rPr>
        <w:t xml:space="preserve"> </w:t>
      </w:r>
      <w:r w:rsidRPr="00DD45BF">
        <w:rPr>
          <w:color w:val="2E2E2E"/>
        </w:rPr>
        <w:t>Services.</w:t>
      </w:r>
      <w:r w:rsidRPr="00DD45BF">
        <w:rPr>
          <w:color w:val="2E2E2E"/>
          <w:spacing w:val="-4"/>
        </w:rPr>
        <w:t xml:space="preserve"> </w:t>
      </w:r>
      <w:r w:rsidRPr="00DD45BF">
        <w:rPr>
          <w:color w:val="2E2E2E"/>
        </w:rPr>
        <w:t>The</w:t>
      </w:r>
      <w:r w:rsidRPr="00DD45BF">
        <w:rPr>
          <w:color w:val="2E2E2E"/>
          <w:spacing w:val="-5"/>
        </w:rPr>
        <w:t xml:space="preserve"> </w:t>
      </w:r>
      <w:r w:rsidRPr="00DD45BF">
        <w:rPr>
          <w:color w:val="2E2E2E"/>
        </w:rPr>
        <w:t>individual(s)</w:t>
      </w:r>
      <w:r w:rsidRPr="00DD45BF">
        <w:rPr>
          <w:color w:val="2E2E2E"/>
          <w:spacing w:val="-5"/>
        </w:rPr>
        <w:t xml:space="preserve"> </w:t>
      </w:r>
      <w:r w:rsidRPr="00DD45BF">
        <w:rPr>
          <w:color w:val="2E2E2E"/>
        </w:rPr>
        <w:t>must</w:t>
      </w:r>
      <w:r w:rsidRPr="00DD45BF">
        <w:rPr>
          <w:color w:val="2E2E2E"/>
          <w:spacing w:val="-5"/>
        </w:rPr>
        <w:t xml:space="preserve"> </w:t>
      </w:r>
      <w:r w:rsidRPr="00DD45BF">
        <w:rPr>
          <w:color w:val="2E2E2E"/>
        </w:rPr>
        <w:t>have</w:t>
      </w:r>
      <w:r w:rsidRPr="00DD45BF">
        <w:rPr>
          <w:color w:val="2E2E2E"/>
          <w:spacing w:val="-4"/>
        </w:rPr>
        <w:t xml:space="preserve"> </w:t>
      </w:r>
      <w:r w:rsidRPr="00DD45BF">
        <w:rPr>
          <w:color w:val="2E2E2E"/>
        </w:rPr>
        <w:t>the same abilities and familiarity with Janitorial Services maintenance services, as the primary</w:t>
      </w:r>
      <w:r w:rsidRPr="00DD45BF">
        <w:rPr>
          <w:color w:val="2E2E2E"/>
          <w:spacing w:val="-12"/>
        </w:rPr>
        <w:t xml:space="preserve"> </w:t>
      </w:r>
      <w:r w:rsidRPr="00DD45BF">
        <w:rPr>
          <w:color w:val="2E2E2E"/>
        </w:rPr>
        <w:t>Janitorial</w:t>
      </w:r>
      <w:r w:rsidRPr="00DD45BF">
        <w:rPr>
          <w:color w:val="2E2E2E"/>
          <w:spacing w:val="-6"/>
        </w:rPr>
        <w:t xml:space="preserve"> </w:t>
      </w:r>
      <w:r w:rsidRPr="00DD45BF">
        <w:rPr>
          <w:color w:val="2E2E2E"/>
        </w:rPr>
        <w:t>Services</w:t>
      </w:r>
      <w:r w:rsidRPr="00DD45BF">
        <w:rPr>
          <w:color w:val="2E2E2E"/>
          <w:spacing w:val="-9"/>
        </w:rPr>
        <w:t xml:space="preserve"> </w:t>
      </w:r>
      <w:r w:rsidRPr="00DD45BF">
        <w:rPr>
          <w:color w:val="2E2E2E"/>
        </w:rPr>
        <w:t>personnel.</w:t>
      </w:r>
      <w:r w:rsidRPr="00DD45BF">
        <w:rPr>
          <w:color w:val="2E2E2E"/>
          <w:spacing w:val="-5"/>
        </w:rPr>
        <w:t xml:space="preserve"> </w:t>
      </w:r>
      <w:r w:rsidRPr="00DD45BF">
        <w:rPr>
          <w:color w:val="2E2E2E"/>
        </w:rPr>
        <w:t>Advance</w:t>
      </w:r>
      <w:r w:rsidRPr="00DD45BF">
        <w:rPr>
          <w:color w:val="2E2E2E"/>
          <w:spacing w:val="-6"/>
        </w:rPr>
        <w:t xml:space="preserve"> </w:t>
      </w:r>
      <w:r w:rsidRPr="00DD45BF">
        <w:rPr>
          <w:color w:val="2E2E2E"/>
        </w:rPr>
        <w:t>notice</w:t>
      </w:r>
      <w:r w:rsidRPr="00DD45BF">
        <w:rPr>
          <w:color w:val="2E2E2E"/>
          <w:spacing w:val="-6"/>
        </w:rPr>
        <w:t xml:space="preserve"> </w:t>
      </w:r>
      <w:r w:rsidRPr="00DD45BF">
        <w:rPr>
          <w:color w:val="2E2E2E"/>
        </w:rPr>
        <w:t>of</w:t>
      </w:r>
      <w:r w:rsidRPr="00DD45BF">
        <w:rPr>
          <w:color w:val="2E2E2E"/>
          <w:spacing w:val="-12"/>
        </w:rPr>
        <w:t xml:space="preserve"> </w:t>
      </w:r>
      <w:r w:rsidRPr="00DD45BF">
        <w:rPr>
          <w:color w:val="2E2E2E"/>
        </w:rPr>
        <w:t>any</w:t>
      </w:r>
      <w:r w:rsidRPr="00DD45BF">
        <w:rPr>
          <w:color w:val="2E2E2E"/>
          <w:spacing w:val="-12"/>
        </w:rPr>
        <w:t xml:space="preserve"> </w:t>
      </w:r>
      <w:r w:rsidRPr="00DD45BF">
        <w:rPr>
          <w:color w:val="2E2E2E"/>
        </w:rPr>
        <w:t>change</w:t>
      </w:r>
      <w:r w:rsidRPr="00DD45BF">
        <w:rPr>
          <w:color w:val="2E2E2E"/>
          <w:spacing w:val="-10"/>
        </w:rPr>
        <w:t xml:space="preserve"> </w:t>
      </w:r>
      <w:r w:rsidRPr="00DD45BF">
        <w:rPr>
          <w:color w:val="2E2E2E"/>
        </w:rPr>
        <w:t>or</w:t>
      </w:r>
      <w:r w:rsidRPr="00DD45BF">
        <w:rPr>
          <w:color w:val="2E2E2E"/>
          <w:spacing w:val="-7"/>
        </w:rPr>
        <w:t xml:space="preserve"> </w:t>
      </w:r>
      <w:r w:rsidRPr="00DD45BF">
        <w:rPr>
          <w:color w:val="2E2E2E"/>
        </w:rPr>
        <w:t>availability</w:t>
      </w:r>
      <w:r w:rsidRPr="00DD45BF">
        <w:rPr>
          <w:color w:val="2E2E2E"/>
          <w:spacing w:val="-3"/>
        </w:rPr>
        <w:t xml:space="preserve"> </w:t>
      </w:r>
      <w:r w:rsidRPr="00DD45BF">
        <w:rPr>
          <w:color w:val="2E2E2E"/>
        </w:rPr>
        <w:t>of primary</w:t>
      </w:r>
      <w:r w:rsidRPr="00DD45BF">
        <w:rPr>
          <w:color w:val="2E2E2E"/>
          <w:spacing w:val="-6"/>
        </w:rPr>
        <w:t xml:space="preserve"> </w:t>
      </w:r>
      <w:r w:rsidRPr="00DD45BF">
        <w:rPr>
          <w:color w:val="2E2E2E"/>
        </w:rPr>
        <w:t>or</w:t>
      </w:r>
      <w:r w:rsidRPr="00DD45BF">
        <w:rPr>
          <w:color w:val="2E2E2E"/>
          <w:spacing w:val="-10"/>
        </w:rPr>
        <w:t xml:space="preserve"> </w:t>
      </w:r>
      <w:r w:rsidRPr="00DD45BF">
        <w:rPr>
          <w:color w:val="2E2E2E"/>
        </w:rPr>
        <w:t>alternate</w:t>
      </w:r>
      <w:r w:rsidRPr="00DD45BF">
        <w:rPr>
          <w:color w:val="2E2E2E"/>
          <w:spacing w:val="-9"/>
        </w:rPr>
        <w:t xml:space="preserve"> </w:t>
      </w:r>
      <w:r w:rsidRPr="00DD45BF">
        <w:rPr>
          <w:color w:val="2E2E2E"/>
        </w:rPr>
        <w:t>janitorial</w:t>
      </w:r>
      <w:r w:rsidRPr="00DD45BF">
        <w:rPr>
          <w:color w:val="2E2E2E"/>
          <w:spacing w:val="-5"/>
        </w:rPr>
        <w:t xml:space="preserve"> </w:t>
      </w:r>
      <w:r w:rsidRPr="00DD45BF">
        <w:rPr>
          <w:color w:val="2E2E2E"/>
        </w:rPr>
        <w:t>services</w:t>
      </w:r>
      <w:r w:rsidRPr="00DD45BF">
        <w:rPr>
          <w:color w:val="2E2E2E"/>
          <w:spacing w:val="-7"/>
        </w:rPr>
        <w:t xml:space="preserve"> </w:t>
      </w:r>
      <w:r w:rsidRPr="00DD45BF">
        <w:rPr>
          <w:color w:val="2E2E2E"/>
        </w:rPr>
        <w:t>personnel</w:t>
      </w:r>
      <w:r w:rsidRPr="00DD45BF">
        <w:rPr>
          <w:color w:val="2E2E2E"/>
          <w:spacing w:val="-5"/>
        </w:rPr>
        <w:t xml:space="preserve"> </w:t>
      </w:r>
      <w:r w:rsidRPr="00DD45BF">
        <w:rPr>
          <w:color w:val="2E2E2E"/>
        </w:rPr>
        <w:t>shall</w:t>
      </w:r>
      <w:r w:rsidRPr="00DD45BF">
        <w:rPr>
          <w:color w:val="2E2E2E"/>
          <w:spacing w:val="-5"/>
        </w:rPr>
        <w:t xml:space="preserve"> </w:t>
      </w:r>
      <w:r w:rsidRPr="00DD45BF">
        <w:rPr>
          <w:color w:val="2E2E2E"/>
        </w:rPr>
        <w:t>be</w:t>
      </w:r>
      <w:r w:rsidRPr="00DD45BF">
        <w:rPr>
          <w:color w:val="2E2E2E"/>
          <w:spacing w:val="-8"/>
        </w:rPr>
        <w:t xml:space="preserve"> </w:t>
      </w:r>
      <w:r w:rsidRPr="00DD45BF">
        <w:rPr>
          <w:color w:val="2E2E2E"/>
        </w:rPr>
        <w:t>provided</w:t>
      </w:r>
      <w:r w:rsidRPr="00DD45BF">
        <w:rPr>
          <w:color w:val="2E2E2E"/>
          <w:spacing w:val="-6"/>
        </w:rPr>
        <w:t xml:space="preserve"> </w:t>
      </w:r>
      <w:r w:rsidRPr="00DD45BF">
        <w:rPr>
          <w:color w:val="2E2E2E"/>
        </w:rPr>
        <w:t>to</w:t>
      </w:r>
      <w:r w:rsidRPr="00DD45BF">
        <w:rPr>
          <w:color w:val="2E2E2E"/>
          <w:spacing w:val="-10"/>
        </w:rPr>
        <w:t xml:space="preserve"> </w:t>
      </w:r>
      <w:r w:rsidRPr="00DD45BF">
        <w:rPr>
          <w:color w:val="2E2E2E"/>
        </w:rPr>
        <w:t>and</w:t>
      </w:r>
      <w:r w:rsidRPr="00DD45BF">
        <w:rPr>
          <w:color w:val="2E2E2E"/>
          <w:spacing w:val="-6"/>
        </w:rPr>
        <w:t xml:space="preserve"> </w:t>
      </w:r>
      <w:r w:rsidRPr="00DD45BF">
        <w:rPr>
          <w:color w:val="2E2E2E"/>
        </w:rPr>
        <w:t>reviewed</w:t>
      </w:r>
      <w:r w:rsidRPr="00DD45BF">
        <w:rPr>
          <w:color w:val="2E2E2E"/>
          <w:spacing w:val="-10"/>
        </w:rPr>
        <w:t xml:space="preserve"> </w:t>
      </w:r>
      <w:r w:rsidRPr="00DD45BF">
        <w:rPr>
          <w:color w:val="2E2E2E"/>
        </w:rPr>
        <w:t>by the COR. The COR</w:t>
      </w:r>
      <w:r w:rsidRPr="00DD45BF">
        <w:rPr>
          <w:color w:val="2E2E2E"/>
          <w:spacing w:val="-1"/>
        </w:rPr>
        <w:t xml:space="preserve"> </w:t>
      </w:r>
      <w:r w:rsidRPr="00DD45BF">
        <w:rPr>
          <w:color w:val="2E2E2E"/>
        </w:rPr>
        <w:t>may</w:t>
      </w:r>
      <w:r w:rsidRPr="00DD45BF">
        <w:rPr>
          <w:color w:val="2E2E2E"/>
          <w:spacing w:val="-1"/>
        </w:rPr>
        <w:t xml:space="preserve"> </w:t>
      </w:r>
      <w:r w:rsidRPr="00DD45BF">
        <w:rPr>
          <w:color w:val="2E2E2E"/>
        </w:rPr>
        <w:t>elect to review resumes</w:t>
      </w:r>
      <w:r w:rsidRPr="00DD45BF">
        <w:rPr>
          <w:color w:val="2E2E2E"/>
          <w:spacing w:val="-3"/>
        </w:rPr>
        <w:t xml:space="preserve"> </w:t>
      </w:r>
      <w:r w:rsidRPr="00DD45BF">
        <w:rPr>
          <w:color w:val="2E2E2E"/>
        </w:rPr>
        <w:t>and</w:t>
      </w:r>
      <w:r w:rsidRPr="00DD45BF">
        <w:rPr>
          <w:color w:val="2E2E2E"/>
          <w:spacing w:val="-1"/>
        </w:rPr>
        <w:t xml:space="preserve"> </w:t>
      </w:r>
      <w:r w:rsidRPr="00DD45BF">
        <w:rPr>
          <w:color w:val="2E2E2E"/>
        </w:rPr>
        <w:t>initiate background</w:t>
      </w:r>
      <w:r w:rsidRPr="00DD45BF">
        <w:rPr>
          <w:color w:val="2E2E2E"/>
          <w:spacing w:val="-1"/>
        </w:rPr>
        <w:t xml:space="preserve"> </w:t>
      </w:r>
      <w:proofErr w:type="gramStart"/>
      <w:r w:rsidRPr="00DD45BF">
        <w:rPr>
          <w:color w:val="2E2E2E"/>
        </w:rPr>
        <w:t>check</w:t>
      </w:r>
      <w:proofErr w:type="gramEnd"/>
      <w:r w:rsidRPr="00DD45BF">
        <w:rPr>
          <w:color w:val="2E2E2E"/>
          <w:spacing w:val="-1"/>
        </w:rPr>
        <w:t xml:space="preserve"> </w:t>
      </w:r>
      <w:r w:rsidRPr="00DD45BF">
        <w:rPr>
          <w:color w:val="2E2E2E"/>
        </w:rPr>
        <w:t>prior to approving new employees for work or as alternates. The Contractor and any individual</w:t>
      </w:r>
      <w:r w:rsidRPr="00DD45BF">
        <w:rPr>
          <w:color w:val="2E2E2E"/>
          <w:spacing w:val="-5"/>
        </w:rPr>
        <w:t xml:space="preserve"> </w:t>
      </w:r>
      <w:r w:rsidRPr="00DD45BF">
        <w:rPr>
          <w:color w:val="2E2E2E"/>
        </w:rPr>
        <w:t>designated</w:t>
      </w:r>
      <w:r w:rsidRPr="00DD45BF">
        <w:rPr>
          <w:color w:val="2E2E2E"/>
          <w:spacing w:val="-11"/>
        </w:rPr>
        <w:t xml:space="preserve"> </w:t>
      </w:r>
      <w:r w:rsidRPr="00DD45BF">
        <w:rPr>
          <w:color w:val="2E2E2E"/>
        </w:rPr>
        <w:t>to</w:t>
      </w:r>
      <w:r w:rsidRPr="00DD45BF">
        <w:rPr>
          <w:color w:val="2E2E2E"/>
          <w:spacing w:val="-11"/>
        </w:rPr>
        <w:t xml:space="preserve"> </w:t>
      </w:r>
      <w:r w:rsidRPr="00DD45BF">
        <w:rPr>
          <w:color w:val="2E2E2E"/>
        </w:rPr>
        <w:t>act</w:t>
      </w:r>
      <w:r w:rsidRPr="00DD45BF">
        <w:rPr>
          <w:color w:val="2E2E2E"/>
          <w:spacing w:val="-9"/>
        </w:rPr>
        <w:t xml:space="preserve"> </w:t>
      </w:r>
      <w:r w:rsidRPr="00DD45BF">
        <w:rPr>
          <w:color w:val="2E2E2E"/>
        </w:rPr>
        <w:t>for</w:t>
      </w:r>
      <w:r w:rsidRPr="00DD45BF">
        <w:rPr>
          <w:color w:val="2E2E2E"/>
          <w:spacing w:val="-11"/>
        </w:rPr>
        <w:t xml:space="preserve"> </w:t>
      </w:r>
      <w:r w:rsidRPr="00DD45BF">
        <w:rPr>
          <w:color w:val="2E2E2E"/>
        </w:rPr>
        <w:t>them,</w:t>
      </w:r>
      <w:r w:rsidRPr="00DD45BF">
        <w:rPr>
          <w:color w:val="2E2E2E"/>
          <w:spacing w:val="-4"/>
        </w:rPr>
        <w:t xml:space="preserve"> </w:t>
      </w:r>
      <w:r w:rsidRPr="00DD45BF">
        <w:rPr>
          <w:color w:val="2E2E2E"/>
        </w:rPr>
        <w:t>shall</w:t>
      </w:r>
      <w:r w:rsidRPr="00DD45BF">
        <w:rPr>
          <w:color w:val="2E2E2E"/>
          <w:spacing w:val="-9"/>
        </w:rPr>
        <w:t xml:space="preserve"> </w:t>
      </w:r>
      <w:r w:rsidRPr="00DD45BF">
        <w:rPr>
          <w:color w:val="2E2E2E"/>
        </w:rPr>
        <w:t>have</w:t>
      </w:r>
      <w:r w:rsidRPr="00DD45BF">
        <w:rPr>
          <w:color w:val="2E2E2E"/>
          <w:spacing w:val="-9"/>
        </w:rPr>
        <w:t xml:space="preserve"> </w:t>
      </w:r>
      <w:r w:rsidRPr="00DD45BF">
        <w:rPr>
          <w:color w:val="2E2E2E"/>
        </w:rPr>
        <w:t>full</w:t>
      </w:r>
      <w:r w:rsidRPr="00DD45BF">
        <w:rPr>
          <w:color w:val="2E2E2E"/>
          <w:spacing w:val="-10"/>
        </w:rPr>
        <w:t xml:space="preserve"> </w:t>
      </w:r>
      <w:r w:rsidRPr="00DD45BF">
        <w:rPr>
          <w:color w:val="2E2E2E"/>
        </w:rPr>
        <w:t>authority</w:t>
      </w:r>
      <w:r w:rsidRPr="00DD45BF">
        <w:rPr>
          <w:color w:val="2E2E2E"/>
          <w:spacing w:val="-6"/>
        </w:rPr>
        <w:t xml:space="preserve"> </w:t>
      </w:r>
      <w:r w:rsidRPr="00DD45BF">
        <w:rPr>
          <w:color w:val="2E2E2E"/>
        </w:rPr>
        <w:t>to</w:t>
      </w:r>
      <w:r w:rsidRPr="00DD45BF">
        <w:rPr>
          <w:color w:val="2E2E2E"/>
          <w:spacing w:val="-11"/>
        </w:rPr>
        <w:t xml:space="preserve"> </w:t>
      </w:r>
      <w:r w:rsidRPr="00DD45BF">
        <w:rPr>
          <w:color w:val="2E2E2E"/>
        </w:rPr>
        <w:t>contractually</w:t>
      </w:r>
      <w:r w:rsidRPr="00DD45BF">
        <w:rPr>
          <w:color w:val="2E2E2E"/>
          <w:spacing w:val="-11"/>
        </w:rPr>
        <w:t xml:space="preserve"> </w:t>
      </w:r>
      <w:r w:rsidRPr="00DD45BF">
        <w:rPr>
          <w:color w:val="2E2E2E"/>
        </w:rPr>
        <w:t>commit the contractor</w:t>
      </w:r>
      <w:r w:rsidRPr="00DD45BF">
        <w:rPr>
          <w:color w:val="2E2E2E"/>
          <w:spacing w:val="-1"/>
        </w:rPr>
        <w:t xml:space="preserve"> </w:t>
      </w:r>
      <w:r w:rsidRPr="00DD45BF">
        <w:rPr>
          <w:color w:val="2E2E2E"/>
        </w:rPr>
        <w:t>for prompt action on</w:t>
      </w:r>
      <w:r w:rsidRPr="00DD45BF">
        <w:rPr>
          <w:color w:val="2E2E2E"/>
          <w:spacing w:val="-1"/>
        </w:rPr>
        <w:t xml:space="preserve"> </w:t>
      </w:r>
      <w:r w:rsidRPr="00DD45BF">
        <w:rPr>
          <w:color w:val="2E2E2E"/>
        </w:rPr>
        <w:t>matters pertaining to</w:t>
      </w:r>
      <w:r w:rsidRPr="00DD45BF">
        <w:rPr>
          <w:color w:val="2E2E2E"/>
          <w:spacing w:val="-1"/>
        </w:rPr>
        <w:t xml:space="preserve"> </w:t>
      </w:r>
      <w:r w:rsidRPr="00DD45BF">
        <w:rPr>
          <w:color w:val="2E2E2E"/>
        </w:rPr>
        <w:t>contractor</w:t>
      </w:r>
      <w:r w:rsidRPr="00DD45BF">
        <w:rPr>
          <w:color w:val="2E2E2E"/>
          <w:spacing w:val="-1"/>
        </w:rPr>
        <w:t xml:space="preserve"> </w:t>
      </w:r>
      <w:r w:rsidRPr="00DD45BF">
        <w:rPr>
          <w:color w:val="2E2E2E"/>
        </w:rPr>
        <w:t>administration</w:t>
      </w:r>
      <w:r w:rsidRPr="00DD45BF">
        <w:rPr>
          <w:color w:val="2E2E2E"/>
          <w:spacing w:val="-1"/>
        </w:rPr>
        <w:t xml:space="preserve"> </w:t>
      </w:r>
      <w:r w:rsidRPr="00DD45BF">
        <w:rPr>
          <w:color w:val="2E2E2E"/>
        </w:rPr>
        <w:t>of the contract.</w:t>
      </w:r>
      <w:r w:rsidRPr="00DD45BF">
        <w:rPr>
          <w:color w:val="2E2E2E"/>
          <w:spacing w:val="-3"/>
        </w:rPr>
        <w:t xml:space="preserve"> </w:t>
      </w:r>
      <w:r w:rsidRPr="00DD45BF">
        <w:rPr>
          <w:color w:val="2E2E2E"/>
        </w:rPr>
        <w:t>The Contractor</w:t>
      </w:r>
      <w:r w:rsidRPr="00DD45BF">
        <w:rPr>
          <w:color w:val="2E2E2E"/>
          <w:spacing w:val="-1"/>
        </w:rPr>
        <w:t xml:space="preserve"> </w:t>
      </w:r>
      <w:r w:rsidRPr="00DD45BF">
        <w:rPr>
          <w:color w:val="2E2E2E"/>
        </w:rPr>
        <w:t>and</w:t>
      </w:r>
      <w:r w:rsidRPr="00DD45BF">
        <w:rPr>
          <w:color w:val="2E2E2E"/>
          <w:spacing w:val="-5"/>
        </w:rPr>
        <w:t xml:space="preserve"> </w:t>
      </w:r>
      <w:r w:rsidRPr="00DD45BF">
        <w:rPr>
          <w:color w:val="2E2E2E"/>
        </w:rPr>
        <w:t>any</w:t>
      </w:r>
      <w:r w:rsidRPr="00DD45BF">
        <w:rPr>
          <w:color w:val="2E2E2E"/>
          <w:spacing w:val="-1"/>
        </w:rPr>
        <w:t xml:space="preserve"> </w:t>
      </w:r>
      <w:r w:rsidRPr="00DD45BF">
        <w:rPr>
          <w:color w:val="2E2E2E"/>
        </w:rPr>
        <w:t>individual designated</w:t>
      </w:r>
      <w:r w:rsidRPr="00DD45BF">
        <w:rPr>
          <w:color w:val="2E2E2E"/>
          <w:spacing w:val="-5"/>
        </w:rPr>
        <w:t xml:space="preserve"> </w:t>
      </w:r>
      <w:r w:rsidRPr="00DD45BF">
        <w:rPr>
          <w:color w:val="2E2E2E"/>
        </w:rPr>
        <w:t>to</w:t>
      </w:r>
      <w:r w:rsidRPr="00DD45BF">
        <w:rPr>
          <w:color w:val="2E2E2E"/>
          <w:spacing w:val="-1"/>
        </w:rPr>
        <w:t xml:space="preserve"> </w:t>
      </w:r>
      <w:r w:rsidRPr="00DD45BF">
        <w:rPr>
          <w:color w:val="2E2E2E"/>
        </w:rPr>
        <w:t>act</w:t>
      </w:r>
      <w:r w:rsidRPr="00DD45BF">
        <w:rPr>
          <w:color w:val="2E2E2E"/>
          <w:spacing w:val="-4"/>
        </w:rPr>
        <w:t xml:space="preserve"> </w:t>
      </w:r>
      <w:r w:rsidRPr="00DD45BF">
        <w:rPr>
          <w:color w:val="2E2E2E"/>
        </w:rPr>
        <w:t>for</w:t>
      </w:r>
      <w:r w:rsidRPr="00DD45BF">
        <w:rPr>
          <w:color w:val="2E2E2E"/>
          <w:spacing w:val="-1"/>
        </w:rPr>
        <w:t xml:space="preserve"> </w:t>
      </w:r>
      <w:r w:rsidRPr="00DD45BF">
        <w:rPr>
          <w:color w:val="2E2E2E"/>
        </w:rPr>
        <w:t>him/her, and</w:t>
      </w:r>
      <w:r w:rsidRPr="00DD45BF">
        <w:rPr>
          <w:color w:val="2E2E2E"/>
          <w:spacing w:val="-5"/>
        </w:rPr>
        <w:t xml:space="preserve"> </w:t>
      </w:r>
      <w:r w:rsidRPr="00DD45BF">
        <w:rPr>
          <w:color w:val="2E2E2E"/>
        </w:rPr>
        <w:t>the Janitorial</w:t>
      </w:r>
      <w:r w:rsidRPr="00DD45BF">
        <w:rPr>
          <w:color w:val="2E2E2E"/>
          <w:spacing w:val="-14"/>
        </w:rPr>
        <w:t xml:space="preserve"> </w:t>
      </w:r>
      <w:r w:rsidRPr="00DD45BF">
        <w:rPr>
          <w:color w:val="2E2E2E"/>
        </w:rPr>
        <w:t>Services</w:t>
      </w:r>
      <w:r w:rsidRPr="00DD45BF">
        <w:rPr>
          <w:color w:val="2E2E2E"/>
          <w:spacing w:val="-12"/>
        </w:rPr>
        <w:t xml:space="preserve"> </w:t>
      </w:r>
      <w:r w:rsidRPr="00DD45BF">
        <w:rPr>
          <w:color w:val="2E2E2E"/>
        </w:rPr>
        <w:t>personnel</w:t>
      </w:r>
      <w:r w:rsidRPr="00DD45BF">
        <w:rPr>
          <w:color w:val="2E2E2E"/>
          <w:spacing w:val="-10"/>
        </w:rPr>
        <w:t xml:space="preserve"> </w:t>
      </w:r>
      <w:r w:rsidRPr="00DD45BF">
        <w:rPr>
          <w:color w:val="2E2E2E"/>
        </w:rPr>
        <w:t>or</w:t>
      </w:r>
      <w:r w:rsidRPr="00DD45BF">
        <w:rPr>
          <w:color w:val="2E2E2E"/>
          <w:spacing w:val="-14"/>
        </w:rPr>
        <w:t xml:space="preserve"> </w:t>
      </w:r>
      <w:r w:rsidRPr="00DD45BF">
        <w:rPr>
          <w:color w:val="2E2E2E"/>
        </w:rPr>
        <w:t>alternate(s)</w:t>
      </w:r>
      <w:r w:rsidRPr="00DD45BF">
        <w:rPr>
          <w:color w:val="2E2E2E"/>
          <w:spacing w:val="-10"/>
        </w:rPr>
        <w:t xml:space="preserve"> </w:t>
      </w:r>
      <w:r w:rsidRPr="00DD45BF">
        <w:rPr>
          <w:color w:val="2E2E2E"/>
        </w:rPr>
        <w:t>shall</w:t>
      </w:r>
      <w:r w:rsidRPr="00DD45BF">
        <w:rPr>
          <w:color w:val="2E2E2E"/>
          <w:spacing w:val="-14"/>
        </w:rPr>
        <w:t xml:space="preserve"> </w:t>
      </w:r>
      <w:r w:rsidRPr="00DD45BF">
        <w:rPr>
          <w:color w:val="2E2E2E"/>
        </w:rPr>
        <w:t>be</w:t>
      </w:r>
      <w:r w:rsidRPr="00DD45BF">
        <w:rPr>
          <w:color w:val="2E2E2E"/>
          <w:spacing w:val="-9"/>
        </w:rPr>
        <w:t xml:space="preserve"> </w:t>
      </w:r>
      <w:r w:rsidRPr="00DD45BF">
        <w:rPr>
          <w:color w:val="2E2E2E"/>
        </w:rPr>
        <w:t>able</w:t>
      </w:r>
      <w:r w:rsidRPr="00DD45BF">
        <w:rPr>
          <w:color w:val="2E2E2E"/>
          <w:spacing w:val="-10"/>
        </w:rPr>
        <w:t xml:space="preserve"> </w:t>
      </w:r>
      <w:r w:rsidRPr="00DD45BF">
        <w:rPr>
          <w:color w:val="2E2E2E"/>
        </w:rPr>
        <w:t>to</w:t>
      </w:r>
      <w:r w:rsidRPr="00DD45BF">
        <w:rPr>
          <w:color w:val="2E2E2E"/>
          <w:spacing w:val="-14"/>
        </w:rPr>
        <w:t xml:space="preserve"> </w:t>
      </w:r>
      <w:r w:rsidRPr="00DD45BF">
        <w:rPr>
          <w:color w:val="2E2E2E"/>
        </w:rPr>
        <w:t>fluently</w:t>
      </w:r>
      <w:r w:rsidRPr="00DD45BF">
        <w:rPr>
          <w:color w:val="2E2E2E"/>
          <w:spacing w:val="-10"/>
        </w:rPr>
        <w:t xml:space="preserve"> </w:t>
      </w:r>
      <w:r w:rsidRPr="00DD45BF">
        <w:rPr>
          <w:color w:val="2E2E2E"/>
        </w:rPr>
        <w:t>understand,</w:t>
      </w:r>
      <w:r w:rsidRPr="00DD45BF">
        <w:rPr>
          <w:color w:val="2E2E2E"/>
          <w:spacing w:val="-9"/>
        </w:rPr>
        <w:t xml:space="preserve"> </w:t>
      </w:r>
      <w:r w:rsidRPr="00DD45BF">
        <w:rPr>
          <w:color w:val="2E2E2E"/>
        </w:rPr>
        <w:t xml:space="preserve">speak, read and correspond in the English </w:t>
      </w:r>
      <w:r w:rsidRPr="00DD45BF">
        <w:rPr>
          <w:color w:val="2E2E2E"/>
        </w:rPr>
        <w:lastRenderedPageBreak/>
        <w:t>language.</w:t>
      </w:r>
    </w:p>
    <w:p w14:paraId="09302AFF" w14:textId="77777777" w:rsidR="00826D56" w:rsidRPr="00DD45BF" w:rsidRDefault="0054424D">
      <w:pPr>
        <w:pStyle w:val="ListParagraph"/>
        <w:numPr>
          <w:ilvl w:val="2"/>
          <w:numId w:val="11"/>
        </w:numPr>
        <w:tabs>
          <w:tab w:val="left" w:pos="2946"/>
        </w:tabs>
        <w:spacing w:before="181" w:line="252" w:lineRule="auto"/>
        <w:ind w:left="2946" w:right="1754" w:hanging="325"/>
        <w:rPr>
          <w:color w:val="2A2A2A"/>
        </w:rPr>
      </w:pPr>
      <w:r w:rsidRPr="00DD45BF">
        <w:rPr>
          <w:color w:val="2E2E2E"/>
        </w:rPr>
        <w:t>Contractors shall provide all necessary personnel to accomplish all contractual work</w:t>
      </w:r>
      <w:r w:rsidRPr="00DD45BF">
        <w:rPr>
          <w:color w:val="2E2E2E"/>
          <w:spacing w:val="-3"/>
        </w:rPr>
        <w:t xml:space="preserve"> </w:t>
      </w:r>
      <w:r w:rsidRPr="00DD45BF">
        <w:rPr>
          <w:color w:val="2E2E2E"/>
        </w:rPr>
        <w:t>or</w:t>
      </w:r>
      <w:r w:rsidRPr="00DD45BF">
        <w:rPr>
          <w:color w:val="2E2E2E"/>
          <w:spacing w:val="-3"/>
        </w:rPr>
        <w:t xml:space="preserve"> </w:t>
      </w:r>
      <w:r w:rsidRPr="00DD45BF">
        <w:rPr>
          <w:color w:val="2E2E2E"/>
        </w:rPr>
        <w:t>service</w:t>
      </w:r>
      <w:r w:rsidRPr="00DD45BF">
        <w:rPr>
          <w:color w:val="2E2E2E"/>
          <w:spacing w:val="-2"/>
        </w:rPr>
        <w:t xml:space="preserve"> </w:t>
      </w:r>
      <w:r w:rsidRPr="00DD45BF">
        <w:rPr>
          <w:color w:val="2E2E2E"/>
        </w:rPr>
        <w:t>within</w:t>
      </w:r>
      <w:r w:rsidRPr="00DD45BF">
        <w:rPr>
          <w:color w:val="2E2E2E"/>
          <w:spacing w:val="-3"/>
        </w:rPr>
        <w:t xml:space="preserve"> </w:t>
      </w:r>
      <w:r w:rsidRPr="00DD45BF">
        <w:rPr>
          <w:color w:val="2E2E2E"/>
        </w:rPr>
        <w:t>specified</w:t>
      </w:r>
      <w:r w:rsidRPr="00DD45BF">
        <w:rPr>
          <w:color w:val="2E2E2E"/>
          <w:spacing w:val="-7"/>
        </w:rPr>
        <w:t xml:space="preserve"> </w:t>
      </w:r>
      <w:r w:rsidRPr="00DD45BF">
        <w:rPr>
          <w:color w:val="2E2E2E"/>
        </w:rPr>
        <w:t>time</w:t>
      </w:r>
      <w:r w:rsidRPr="00DD45BF">
        <w:rPr>
          <w:color w:val="2E2E2E"/>
          <w:spacing w:val="-2"/>
        </w:rPr>
        <w:t xml:space="preserve"> </w:t>
      </w:r>
      <w:r w:rsidRPr="00DD45BF">
        <w:rPr>
          <w:color w:val="2E2E2E"/>
        </w:rPr>
        <w:t>frames.</w:t>
      </w:r>
      <w:r w:rsidRPr="00DD45BF">
        <w:rPr>
          <w:color w:val="2E2E2E"/>
          <w:spacing w:val="-5"/>
        </w:rPr>
        <w:t xml:space="preserve"> </w:t>
      </w:r>
      <w:r w:rsidRPr="00DD45BF">
        <w:rPr>
          <w:color w:val="2E2E2E"/>
        </w:rPr>
        <w:t>When</w:t>
      </w:r>
      <w:r w:rsidRPr="00DD45BF">
        <w:rPr>
          <w:color w:val="2E2E2E"/>
          <w:spacing w:val="-3"/>
        </w:rPr>
        <w:t xml:space="preserve"> </w:t>
      </w:r>
      <w:r w:rsidRPr="00DD45BF">
        <w:rPr>
          <w:color w:val="2E2E2E"/>
        </w:rPr>
        <w:t>the</w:t>
      </w:r>
      <w:r w:rsidRPr="00DD45BF">
        <w:rPr>
          <w:color w:val="2E2E2E"/>
          <w:spacing w:val="-2"/>
        </w:rPr>
        <w:t xml:space="preserve"> </w:t>
      </w:r>
      <w:r w:rsidRPr="00DD45BF">
        <w:rPr>
          <w:color w:val="2E2E2E"/>
        </w:rPr>
        <w:t>number</w:t>
      </w:r>
      <w:r w:rsidRPr="00DD45BF">
        <w:rPr>
          <w:color w:val="2E2E2E"/>
          <w:spacing w:val="-3"/>
        </w:rPr>
        <w:t xml:space="preserve"> </w:t>
      </w:r>
      <w:r w:rsidRPr="00DD45BF">
        <w:rPr>
          <w:color w:val="2E2E2E"/>
        </w:rPr>
        <w:t>and</w:t>
      </w:r>
      <w:r w:rsidRPr="00DD45BF">
        <w:rPr>
          <w:color w:val="2E2E2E"/>
          <w:spacing w:val="-7"/>
        </w:rPr>
        <w:t xml:space="preserve"> </w:t>
      </w:r>
      <w:r w:rsidRPr="00DD45BF">
        <w:rPr>
          <w:color w:val="2E2E2E"/>
        </w:rPr>
        <w:t>skill</w:t>
      </w:r>
      <w:r w:rsidRPr="00DD45BF">
        <w:rPr>
          <w:color w:val="2E2E2E"/>
          <w:spacing w:val="-6"/>
        </w:rPr>
        <w:t xml:space="preserve"> </w:t>
      </w:r>
      <w:r w:rsidRPr="00DD45BF">
        <w:rPr>
          <w:color w:val="2E2E2E"/>
        </w:rPr>
        <w:t>level</w:t>
      </w:r>
      <w:r w:rsidRPr="00DD45BF">
        <w:rPr>
          <w:color w:val="2E2E2E"/>
          <w:spacing w:val="-6"/>
        </w:rPr>
        <w:t xml:space="preserve"> </w:t>
      </w:r>
      <w:r w:rsidRPr="00DD45BF">
        <w:rPr>
          <w:color w:val="2E2E2E"/>
        </w:rPr>
        <w:t>of employees do not meet the approved staffing plan incorporated upon contract award, the daily rate will be deducted</w:t>
      </w:r>
      <w:r w:rsidRPr="00DD45BF">
        <w:rPr>
          <w:color w:val="2E2E2E"/>
          <w:spacing w:val="-1"/>
        </w:rPr>
        <w:t xml:space="preserve"> </w:t>
      </w:r>
      <w:r w:rsidRPr="00DD45BF">
        <w:rPr>
          <w:color w:val="2E2E2E"/>
        </w:rPr>
        <w:t>for every day</w:t>
      </w:r>
      <w:r w:rsidRPr="00DD45BF">
        <w:rPr>
          <w:color w:val="2E2E2E"/>
          <w:spacing w:val="-1"/>
        </w:rPr>
        <w:t xml:space="preserve"> </w:t>
      </w:r>
      <w:r w:rsidRPr="00DD45BF">
        <w:rPr>
          <w:color w:val="2E2E2E"/>
        </w:rPr>
        <w:t>the contractor</w:t>
      </w:r>
      <w:r w:rsidRPr="00DD45BF">
        <w:rPr>
          <w:color w:val="2E2E2E"/>
          <w:spacing w:val="-1"/>
        </w:rPr>
        <w:t xml:space="preserve"> </w:t>
      </w:r>
      <w:r w:rsidRPr="00DD45BF">
        <w:rPr>
          <w:color w:val="2E2E2E"/>
        </w:rPr>
        <w:t xml:space="preserve">does not meet the approved staffing plan in accordance with "Criteria for Deductions" (Figure </w:t>
      </w:r>
      <w:r w:rsidRPr="00DD45BF">
        <w:rPr>
          <w:color w:val="2E2E2E"/>
          <w:spacing w:val="-4"/>
        </w:rPr>
        <w:t>1).</w:t>
      </w:r>
    </w:p>
    <w:p w14:paraId="17EE29A5" w14:textId="77777777" w:rsidR="00826D56" w:rsidRPr="00DD45BF" w:rsidRDefault="0054424D">
      <w:pPr>
        <w:pStyle w:val="ListParagraph"/>
        <w:numPr>
          <w:ilvl w:val="2"/>
          <w:numId w:val="11"/>
        </w:numPr>
        <w:tabs>
          <w:tab w:val="left" w:pos="2946"/>
        </w:tabs>
        <w:spacing w:before="192" w:line="249" w:lineRule="auto"/>
        <w:ind w:left="2946" w:right="1764" w:hanging="325"/>
        <w:jc w:val="both"/>
        <w:rPr>
          <w:color w:val="2A2A2A"/>
        </w:rPr>
      </w:pPr>
      <w:r w:rsidRPr="00DD45BF">
        <w:rPr>
          <w:color w:val="2E2E2E"/>
        </w:rPr>
        <w:t>All</w:t>
      </w:r>
      <w:r w:rsidRPr="00DD45BF">
        <w:rPr>
          <w:color w:val="2E2E2E"/>
          <w:spacing w:val="-1"/>
        </w:rPr>
        <w:t xml:space="preserve"> </w:t>
      </w:r>
      <w:r w:rsidRPr="00DD45BF">
        <w:rPr>
          <w:color w:val="2E2E2E"/>
        </w:rPr>
        <w:t>matters</w:t>
      </w:r>
      <w:r w:rsidRPr="00DD45BF">
        <w:rPr>
          <w:color w:val="2E2E2E"/>
          <w:spacing w:val="-3"/>
        </w:rPr>
        <w:t xml:space="preserve"> </w:t>
      </w:r>
      <w:r w:rsidRPr="00DD45BF">
        <w:rPr>
          <w:color w:val="2E2E2E"/>
        </w:rPr>
        <w:t>pertaining</w:t>
      </w:r>
      <w:r w:rsidRPr="00DD45BF">
        <w:rPr>
          <w:color w:val="2E2E2E"/>
          <w:spacing w:val="-6"/>
        </w:rPr>
        <w:t xml:space="preserve"> </w:t>
      </w:r>
      <w:r w:rsidRPr="00DD45BF">
        <w:rPr>
          <w:color w:val="2E2E2E"/>
        </w:rPr>
        <w:t>to</w:t>
      </w:r>
      <w:r w:rsidRPr="00DD45BF">
        <w:rPr>
          <w:color w:val="2E2E2E"/>
          <w:spacing w:val="-6"/>
        </w:rPr>
        <w:t xml:space="preserve"> </w:t>
      </w:r>
      <w:proofErr w:type="gramStart"/>
      <w:r w:rsidRPr="00DD45BF">
        <w:rPr>
          <w:color w:val="2E2E2E"/>
        </w:rPr>
        <w:t>the</w:t>
      </w:r>
      <w:r w:rsidRPr="00DD45BF">
        <w:rPr>
          <w:color w:val="2E2E2E"/>
          <w:spacing w:val="-4"/>
        </w:rPr>
        <w:t xml:space="preserve"> </w:t>
      </w:r>
      <w:r w:rsidRPr="00DD45BF">
        <w:rPr>
          <w:color w:val="2E2E2E"/>
        </w:rPr>
        <w:t>employment</w:t>
      </w:r>
      <w:proofErr w:type="gramEnd"/>
      <w:r w:rsidRPr="00DD45BF">
        <w:rPr>
          <w:color w:val="2E2E2E"/>
        </w:rPr>
        <w:t>,</w:t>
      </w:r>
      <w:r w:rsidRPr="00DD45BF">
        <w:rPr>
          <w:color w:val="2E2E2E"/>
          <w:spacing w:val="-4"/>
        </w:rPr>
        <w:t xml:space="preserve"> </w:t>
      </w:r>
      <w:r w:rsidRPr="00DD45BF">
        <w:rPr>
          <w:color w:val="2E2E2E"/>
        </w:rPr>
        <w:t>supervision,</w:t>
      </w:r>
      <w:r w:rsidRPr="00DD45BF">
        <w:rPr>
          <w:color w:val="2E2E2E"/>
          <w:spacing w:val="-4"/>
        </w:rPr>
        <w:t xml:space="preserve"> </w:t>
      </w:r>
      <w:r w:rsidRPr="00DD45BF">
        <w:rPr>
          <w:color w:val="2E2E2E"/>
        </w:rPr>
        <w:t>compensation, promotion and</w:t>
      </w:r>
      <w:r w:rsidRPr="00DD45BF">
        <w:rPr>
          <w:color w:val="2E2E2E"/>
          <w:spacing w:val="-1"/>
        </w:rPr>
        <w:t xml:space="preserve"> </w:t>
      </w:r>
      <w:r w:rsidRPr="00DD45BF">
        <w:rPr>
          <w:color w:val="2E2E2E"/>
        </w:rPr>
        <w:t>discharge of</w:t>
      </w:r>
      <w:r w:rsidRPr="00DD45BF">
        <w:rPr>
          <w:color w:val="2E2E2E"/>
          <w:spacing w:val="-6"/>
        </w:rPr>
        <w:t xml:space="preserve"> </w:t>
      </w:r>
      <w:r w:rsidRPr="00DD45BF">
        <w:rPr>
          <w:color w:val="2E2E2E"/>
        </w:rPr>
        <w:t>such</w:t>
      </w:r>
      <w:r w:rsidRPr="00DD45BF">
        <w:rPr>
          <w:color w:val="2E2E2E"/>
          <w:spacing w:val="-6"/>
        </w:rPr>
        <w:t xml:space="preserve"> </w:t>
      </w:r>
      <w:r w:rsidRPr="00DD45BF">
        <w:rPr>
          <w:color w:val="2E2E2E"/>
        </w:rPr>
        <w:t>employees</w:t>
      </w:r>
      <w:r w:rsidRPr="00DD45BF">
        <w:rPr>
          <w:color w:val="2E2E2E"/>
          <w:spacing w:val="-8"/>
        </w:rPr>
        <w:t xml:space="preserve"> </w:t>
      </w:r>
      <w:r w:rsidRPr="00DD45BF">
        <w:rPr>
          <w:color w:val="2E2E2E"/>
        </w:rPr>
        <w:t>are</w:t>
      </w:r>
      <w:r w:rsidRPr="00DD45BF">
        <w:rPr>
          <w:color w:val="2E2E2E"/>
          <w:spacing w:val="-4"/>
        </w:rPr>
        <w:t xml:space="preserve"> </w:t>
      </w:r>
      <w:r w:rsidRPr="00DD45BF">
        <w:rPr>
          <w:color w:val="2E2E2E"/>
        </w:rPr>
        <w:t>the</w:t>
      </w:r>
      <w:r w:rsidRPr="00DD45BF">
        <w:rPr>
          <w:color w:val="2E2E2E"/>
          <w:spacing w:val="-4"/>
        </w:rPr>
        <w:t xml:space="preserve"> </w:t>
      </w:r>
      <w:r w:rsidRPr="00DD45BF">
        <w:rPr>
          <w:color w:val="2E2E2E"/>
        </w:rPr>
        <w:t>responsibility</w:t>
      </w:r>
      <w:r w:rsidRPr="00DD45BF">
        <w:rPr>
          <w:color w:val="2E2E2E"/>
          <w:spacing w:val="-6"/>
        </w:rPr>
        <w:t xml:space="preserve"> </w:t>
      </w:r>
      <w:r w:rsidRPr="00DD45BF">
        <w:rPr>
          <w:color w:val="2E2E2E"/>
        </w:rPr>
        <w:t>of</w:t>
      </w:r>
      <w:r w:rsidRPr="00DD45BF">
        <w:rPr>
          <w:color w:val="2E2E2E"/>
          <w:spacing w:val="-1"/>
        </w:rPr>
        <w:t xml:space="preserve"> </w:t>
      </w:r>
      <w:r w:rsidRPr="00DD45BF">
        <w:rPr>
          <w:color w:val="2E2E2E"/>
        </w:rPr>
        <w:t>the contractor</w:t>
      </w:r>
      <w:r w:rsidRPr="00DD45BF">
        <w:rPr>
          <w:color w:val="2E2E2E"/>
          <w:spacing w:val="-1"/>
        </w:rPr>
        <w:t xml:space="preserve"> </w:t>
      </w:r>
      <w:r w:rsidRPr="00DD45BF">
        <w:rPr>
          <w:color w:val="2E2E2E"/>
        </w:rPr>
        <w:t>that</w:t>
      </w:r>
      <w:r w:rsidRPr="00DD45BF">
        <w:rPr>
          <w:color w:val="2E2E2E"/>
          <w:spacing w:val="-5"/>
        </w:rPr>
        <w:t xml:space="preserve"> </w:t>
      </w:r>
      <w:r w:rsidRPr="00DD45BF">
        <w:rPr>
          <w:color w:val="2E2E2E"/>
        </w:rPr>
        <w:t>is</w:t>
      </w:r>
      <w:r w:rsidRPr="00DD45BF">
        <w:rPr>
          <w:color w:val="2E2E2E"/>
          <w:spacing w:val="-3"/>
        </w:rPr>
        <w:t xml:space="preserve"> </w:t>
      </w:r>
      <w:r w:rsidRPr="00DD45BF">
        <w:rPr>
          <w:color w:val="2E2E2E"/>
        </w:rPr>
        <w:t>in all respects the employer of employees.</w:t>
      </w:r>
    </w:p>
    <w:p w14:paraId="26C04A7A" w14:textId="77777777" w:rsidR="00826D56" w:rsidRPr="00DD45BF" w:rsidRDefault="0054424D">
      <w:pPr>
        <w:pStyle w:val="ListParagraph"/>
        <w:numPr>
          <w:ilvl w:val="2"/>
          <w:numId w:val="11"/>
        </w:numPr>
        <w:tabs>
          <w:tab w:val="left" w:pos="2946"/>
        </w:tabs>
        <w:spacing w:before="201" w:line="252" w:lineRule="auto"/>
        <w:ind w:left="2946" w:right="1866" w:hanging="325"/>
        <w:rPr>
          <w:color w:val="2A2A2A"/>
        </w:rPr>
      </w:pPr>
      <w:r w:rsidRPr="00DD45BF">
        <w:rPr>
          <w:color w:val="2E2E2E"/>
        </w:rPr>
        <w:t>The Contractor shall conform and require Contractor personnel to conform to similar standards of conduct as government personnel (5 CFR 731). Personnel conditions (such as being under the influence of intoxicating beverages, drugs, etc.),</w:t>
      </w:r>
      <w:r w:rsidRPr="00DD45BF">
        <w:rPr>
          <w:color w:val="2E2E2E"/>
          <w:spacing w:val="-4"/>
        </w:rPr>
        <w:t xml:space="preserve"> </w:t>
      </w:r>
      <w:r w:rsidRPr="00DD45BF">
        <w:rPr>
          <w:color w:val="2E2E2E"/>
        </w:rPr>
        <w:t>which</w:t>
      </w:r>
      <w:r w:rsidRPr="00DD45BF">
        <w:rPr>
          <w:color w:val="2E2E2E"/>
          <w:spacing w:val="-6"/>
        </w:rPr>
        <w:t xml:space="preserve"> </w:t>
      </w:r>
      <w:r w:rsidRPr="00DD45BF">
        <w:rPr>
          <w:color w:val="2E2E2E"/>
        </w:rPr>
        <w:t>may</w:t>
      </w:r>
      <w:r w:rsidRPr="00DD45BF">
        <w:rPr>
          <w:color w:val="2E2E2E"/>
          <w:spacing w:val="-6"/>
        </w:rPr>
        <w:t xml:space="preserve"> </w:t>
      </w:r>
      <w:r w:rsidRPr="00DD45BF">
        <w:rPr>
          <w:color w:val="2E2E2E"/>
        </w:rPr>
        <w:t>interfere</w:t>
      </w:r>
      <w:r w:rsidRPr="00DD45BF">
        <w:rPr>
          <w:color w:val="2E2E2E"/>
          <w:spacing w:val="-4"/>
        </w:rPr>
        <w:t xml:space="preserve"> </w:t>
      </w:r>
      <w:r w:rsidRPr="00DD45BF">
        <w:rPr>
          <w:color w:val="2E2E2E"/>
        </w:rPr>
        <w:t>with</w:t>
      </w:r>
      <w:r w:rsidRPr="00DD45BF">
        <w:rPr>
          <w:color w:val="2E2E2E"/>
          <w:spacing w:val="-6"/>
        </w:rPr>
        <w:t xml:space="preserve"> </w:t>
      </w:r>
      <w:r w:rsidRPr="00DD45BF">
        <w:rPr>
          <w:color w:val="2E2E2E"/>
        </w:rPr>
        <w:t>the</w:t>
      </w:r>
      <w:r w:rsidRPr="00DD45BF">
        <w:rPr>
          <w:color w:val="2E2E2E"/>
          <w:spacing w:val="-4"/>
        </w:rPr>
        <w:t xml:space="preserve"> </w:t>
      </w:r>
      <w:r w:rsidRPr="00DD45BF">
        <w:rPr>
          <w:color w:val="2E2E2E"/>
        </w:rPr>
        <w:t>performance of</w:t>
      </w:r>
      <w:r w:rsidRPr="00DD45BF">
        <w:rPr>
          <w:color w:val="2E2E2E"/>
          <w:spacing w:val="-6"/>
        </w:rPr>
        <w:t xml:space="preserve"> </w:t>
      </w:r>
      <w:r w:rsidRPr="00DD45BF">
        <w:rPr>
          <w:color w:val="2E2E2E"/>
        </w:rPr>
        <w:t>contract</w:t>
      </w:r>
      <w:r w:rsidRPr="00DD45BF">
        <w:rPr>
          <w:color w:val="2E2E2E"/>
          <w:spacing w:val="-5"/>
        </w:rPr>
        <w:t xml:space="preserve"> </w:t>
      </w:r>
      <w:r w:rsidRPr="00DD45BF">
        <w:rPr>
          <w:color w:val="2E2E2E"/>
        </w:rPr>
        <w:t>services</w:t>
      </w:r>
      <w:r w:rsidRPr="00DD45BF">
        <w:rPr>
          <w:color w:val="4A4A4A"/>
        </w:rPr>
        <w:t xml:space="preserve">, </w:t>
      </w:r>
      <w:r w:rsidRPr="00DD45BF">
        <w:rPr>
          <w:color w:val="2E2E2E"/>
        </w:rPr>
        <w:t>will not be permitted</w:t>
      </w:r>
      <w:r w:rsidRPr="00DD45BF">
        <w:rPr>
          <w:color w:val="4A4A4A"/>
        </w:rPr>
        <w:t xml:space="preserve">. </w:t>
      </w:r>
      <w:r w:rsidRPr="00DD45BF">
        <w:rPr>
          <w:color w:val="2E2E2E"/>
        </w:rPr>
        <w:t xml:space="preserve">Misconduct of the kind set forth in this paragraph shall cause the Contractor to take disciplinary action against Contractor employee(s), which could result in removal of Contractor employee(s) from government property and work under the contract. When it is necessary to remove personnel, Contractor shall be responsible for fulfilling levels designated in the staffing </w:t>
      </w:r>
      <w:r w:rsidRPr="00DD45BF">
        <w:rPr>
          <w:color w:val="2E2E2E"/>
          <w:spacing w:val="-2"/>
        </w:rPr>
        <w:t>plan.</w:t>
      </w:r>
    </w:p>
    <w:p w14:paraId="39F5F241" w14:textId="77777777" w:rsidR="00826D56" w:rsidRPr="00DD45BF" w:rsidRDefault="0054424D">
      <w:pPr>
        <w:pStyle w:val="ListParagraph"/>
        <w:numPr>
          <w:ilvl w:val="2"/>
          <w:numId w:val="11"/>
        </w:numPr>
        <w:tabs>
          <w:tab w:val="left" w:pos="2946"/>
        </w:tabs>
        <w:spacing w:before="187" w:line="252" w:lineRule="auto"/>
        <w:ind w:left="2946" w:right="1944" w:hanging="325"/>
        <w:rPr>
          <w:color w:val="2A2A2A"/>
        </w:rPr>
      </w:pPr>
      <w:r w:rsidRPr="00DD45BF">
        <w:rPr>
          <w:color w:val="2E2E2E"/>
        </w:rPr>
        <w:t xml:space="preserve">The CO may require dismissal from </w:t>
      </w:r>
      <w:proofErr w:type="gramStart"/>
      <w:r w:rsidRPr="00DD45BF">
        <w:rPr>
          <w:color w:val="2E2E2E"/>
        </w:rPr>
        <w:t>work</w:t>
      </w:r>
      <w:proofErr w:type="gramEnd"/>
      <w:r w:rsidRPr="00DD45BF">
        <w:rPr>
          <w:color w:val="2E2E2E"/>
        </w:rPr>
        <w:t xml:space="preserve"> any employee who is deemed incompetent or is identified as a potential threat to the health, safety, security, and</w:t>
      </w:r>
      <w:r w:rsidRPr="00DD45BF">
        <w:rPr>
          <w:color w:val="2E2E2E"/>
          <w:spacing w:val="-1"/>
        </w:rPr>
        <w:t xml:space="preserve"> </w:t>
      </w:r>
      <w:r w:rsidRPr="00DD45BF">
        <w:rPr>
          <w:color w:val="2E2E2E"/>
        </w:rPr>
        <w:t>general</w:t>
      </w:r>
      <w:r w:rsidRPr="00DD45BF">
        <w:rPr>
          <w:color w:val="2E2E2E"/>
          <w:spacing w:val="-5"/>
        </w:rPr>
        <w:t xml:space="preserve"> </w:t>
      </w:r>
      <w:proofErr w:type="spellStart"/>
      <w:r w:rsidRPr="00DD45BF">
        <w:rPr>
          <w:color w:val="2E2E2E"/>
        </w:rPr>
        <w:t>well</w:t>
      </w:r>
      <w:r w:rsidRPr="00DD45BF">
        <w:rPr>
          <w:color w:val="2E2E2E"/>
          <w:spacing w:val="-5"/>
        </w:rPr>
        <w:t xml:space="preserve"> </w:t>
      </w:r>
      <w:r w:rsidRPr="00DD45BF">
        <w:rPr>
          <w:color w:val="2E2E2E"/>
        </w:rPr>
        <w:t>being</w:t>
      </w:r>
      <w:proofErr w:type="spellEnd"/>
      <w:r w:rsidRPr="00DD45BF">
        <w:rPr>
          <w:color w:val="2E2E2E"/>
          <w:spacing w:val="-1"/>
        </w:rPr>
        <w:t xml:space="preserve"> </w:t>
      </w:r>
      <w:r w:rsidRPr="00DD45BF">
        <w:rPr>
          <w:color w:val="2E2E2E"/>
        </w:rPr>
        <w:t>or</w:t>
      </w:r>
      <w:r w:rsidRPr="00DD45BF">
        <w:rPr>
          <w:color w:val="2E2E2E"/>
          <w:spacing w:val="-6"/>
        </w:rPr>
        <w:t xml:space="preserve"> </w:t>
      </w:r>
      <w:r w:rsidRPr="00DD45BF">
        <w:rPr>
          <w:color w:val="2E2E2E"/>
        </w:rPr>
        <w:t>operational</w:t>
      </w:r>
      <w:r w:rsidRPr="00DD45BF">
        <w:rPr>
          <w:color w:val="2E2E2E"/>
          <w:spacing w:val="-5"/>
        </w:rPr>
        <w:t xml:space="preserve"> </w:t>
      </w:r>
      <w:r w:rsidRPr="00DD45BF">
        <w:rPr>
          <w:color w:val="2E2E2E"/>
        </w:rPr>
        <w:t>mission</w:t>
      </w:r>
      <w:r w:rsidRPr="00DD45BF">
        <w:rPr>
          <w:color w:val="2E2E2E"/>
          <w:spacing w:val="-1"/>
        </w:rPr>
        <w:t xml:space="preserve"> </w:t>
      </w:r>
      <w:r w:rsidRPr="00DD45BF">
        <w:rPr>
          <w:color w:val="2E2E2E"/>
        </w:rPr>
        <w:t>of</w:t>
      </w:r>
      <w:r w:rsidRPr="00DD45BF">
        <w:rPr>
          <w:color w:val="2E2E2E"/>
          <w:spacing w:val="-6"/>
        </w:rPr>
        <w:t xml:space="preserve"> </w:t>
      </w:r>
      <w:r w:rsidRPr="00DD45BF">
        <w:rPr>
          <w:color w:val="2E2E2E"/>
        </w:rPr>
        <w:t>the</w:t>
      </w:r>
      <w:r w:rsidRPr="00DD45BF">
        <w:rPr>
          <w:color w:val="2E2E2E"/>
          <w:spacing w:val="-4"/>
        </w:rPr>
        <w:t xml:space="preserve"> </w:t>
      </w:r>
      <w:r w:rsidRPr="00DD45BF">
        <w:rPr>
          <w:color w:val="2E2E2E"/>
        </w:rPr>
        <w:t>facility</w:t>
      </w:r>
      <w:r w:rsidRPr="00DD45BF">
        <w:rPr>
          <w:color w:val="2E2E2E"/>
          <w:spacing w:val="-6"/>
        </w:rPr>
        <w:t xml:space="preserve"> </w:t>
      </w:r>
      <w:r w:rsidRPr="00DD45BF">
        <w:rPr>
          <w:color w:val="2E2E2E"/>
        </w:rPr>
        <w:t>and</w:t>
      </w:r>
      <w:r w:rsidRPr="00DD45BF">
        <w:rPr>
          <w:color w:val="2E2E2E"/>
          <w:spacing w:val="-1"/>
        </w:rPr>
        <w:t xml:space="preserve"> </w:t>
      </w:r>
      <w:r w:rsidRPr="00DD45BF">
        <w:rPr>
          <w:color w:val="2E2E2E"/>
        </w:rPr>
        <w:t>its</w:t>
      </w:r>
      <w:r w:rsidRPr="00DD45BF">
        <w:rPr>
          <w:color w:val="2E2E2E"/>
          <w:spacing w:val="-3"/>
        </w:rPr>
        <w:t xml:space="preserve"> </w:t>
      </w:r>
      <w:r w:rsidRPr="00DD45BF">
        <w:rPr>
          <w:color w:val="2E2E2E"/>
        </w:rPr>
        <w:t>population. Each employee of the Contractor shall be a citizen of the United States or an alien</w:t>
      </w:r>
      <w:r w:rsidRPr="00DD45BF">
        <w:rPr>
          <w:color w:val="2E2E2E"/>
          <w:spacing w:val="-4"/>
        </w:rPr>
        <w:t xml:space="preserve"> </w:t>
      </w:r>
      <w:r w:rsidRPr="00DD45BF">
        <w:rPr>
          <w:color w:val="2E2E2E"/>
        </w:rPr>
        <w:t>who has</w:t>
      </w:r>
      <w:r w:rsidRPr="00DD45BF">
        <w:rPr>
          <w:color w:val="2E2E2E"/>
          <w:spacing w:val="-6"/>
        </w:rPr>
        <w:t xml:space="preserve"> </w:t>
      </w:r>
      <w:r w:rsidRPr="00DD45BF">
        <w:rPr>
          <w:color w:val="2E2E2E"/>
        </w:rPr>
        <w:t>been</w:t>
      </w:r>
      <w:r w:rsidRPr="00DD45BF">
        <w:rPr>
          <w:color w:val="2E2E2E"/>
          <w:spacing w:val="-4"/>
        </w:rPr>
        <w:t xml:space="preserve"> </w:t>
      </w:r>
      <w:r w:rsidRPr="00DD45BF">
        <w:rPr>
          <w:color w:val="2E2E2E"/>
        </w:rPr>
        <w:t>lawfully</w:t>
      </w:r>
      <w:r w:rsidRPr="00DD45BF">
        <w:rPr>
          <w:color w:val="2E2E2E"/>
          <w:spacing w:val="-4"/>
        </w:rPr>
        <w:t xml:space="preserve"> </w:t>
      </w:r>
      <w:r w:rsidRPr="00DD45BF">
        <w:rPr>
          <w:color w:val="2E2E2E"/>
        </w:rPr>
        <w:t>admitted</w:t>
      </w:r>
      <w:r w:rsidRPr="00DD45BF">
        <w:rPr>
          <w:color w:val="2E2E2E"/>
          <w:spacing w:val="-4"/>
        </w:rPr>
        <w:t xml:space="preserve"> </w:t>
      </w:r>
      <w:r w:rsidRPr="00DD45BF">
        <w:rPr>
          <w:color w:val="2E2E2E"/>
        </w:rPr>
        <w:t>for permanent</w:t>
      </w:r>
      <w:r w:rsidRPr="00DD45BF">
        <w:rPr>
          <w:color w:val="2E2E2E"/>
          <w:spacing w:val="-3"/>
        </w:rPr>
        <w:t xml:space="preserve"> </w:t>
      </w:r>
      <w:r w:rsidRPr="00DD45BF">
        <w:rPr>
          <w:color w:val="2E2E2E"/>
        </w:rPr>
        <w:t>residence</w:t>
      </w:r>
      <w:r w:rsidRPr="00DD45BF">
        <w:rPr>
          <w:color w:val="2E2E2E"/>
          <w:spacing w:val="-3"/>
        </w:rPr>
        <w:t xml:space="preserve"> </w:t>
      </w:r>
      <w:r w:rsidRPr="00DD45BF">
        <w:rPr>
          <w:color w:val="2E2E2E"/>
        </w:rPr>
        <w:t>as</w:t>
      </w:r>
      <w:r w:rsidRPr="00DD45BF">
        <w:rPr>
          <w:color w:val="2E2E2E"/>
          <w:spacing w:val="-1"/>
        </w:rPr>
        <w:t xml:space="preserve"> </w:t>
      </w:r>
      <w:r w:rsidRPr="00DD45BF">
        <w:rPr>
          <w:color w:val="2E2E2E"/>
        </w:rPr>
        <w:t>evidenced</w:t>
      </w:r>
      <w:r w:rsidRPr="00DD45BF">
        <w:rPr>
          <w:color w:val="2E2E2E"/>
          <w:spacing w:val="-4"/>
        </w:rPr>
        <w:t xml:space="preserve"> </w:t>
      </w:r>
      <w:r w:rsidRPr="00DD45BF">
        <w:rPr>
          <w:color w:val="2E2E2E"/>
        </w:rPr>
        <w:t>by Alien Registration Receipt Card Form 1-51</w:t>
      </w:r>
      <w:r w:rsidRPr="00DD45BF">
        <w:rPr>
          <w:color w:val="636363"/>
        </w:rPr>
        <w:t>.</w:t>
      </w:r>
    </w:p>
    <w:p w14:paraId="2B5B697A" w14:textId="77777777" w:rsidR="00826D56" w:rsidRPr="00DD45BF" w:rsidRDefault="0054424D">
      <w:pPr>
        <w:pStyle w:val="ListParagraph"/>
        <w:numPr>
          <w:ilvl w:val="2"/>
          <w:numId w:val="11"/>
        </w:numPr>
        <w:tabs>
          <w:tab w:val="left" w:pos="2946"/>
        </w:tabs>
        <w:spacing w:before="188" w:line="249" w:lineRule="auto"/>
        <w:ind w:left="2946" w:right="1942" w:hanging="325"/>
        <w:rPr>
          <w:color w:val="2A2A2A"/>
        </w:rPr>
      </w:pPr>
      <w:r w:rsidRPr="00DD45BF">
        <w:rPr>
          <w:rFonts w:ascii="Arial"/>
          <w:color w:val="2E2E2E"/>
        </w:rPr>
        <w:t xml:space="preserve">In </w:t>
      </w:r>
      <w:r w:rsidRPr="00DD45BF">
        <w:rPr>
          <w:color w:val="2E2E2E"/>
        </w:rPr>
        <w:t>accordance with Executive Order 12989, Economy and Efficiency in Government</w:t>
      </w:r>
      <w:r w:rsidRPr="00DD45BF">
        <w:rPr>
          <w:color w:val="2E2E2E"/>
          <w:spacing w:val="-7"/>
        </w:rPr>
        <w:t xml:space="preserve"> </w:t>
      </w:r>
      <w:r w:rsidRPr="00DD45BF">
        <w:rPr>
          <w:color w:val="2E2E2E"/>
        </w:rPr>
        <w:t>through</w:t>
      </w:r>
      <w:r w:rsidRPr="00DD45BF">
        <w:rPr>
          <w:color w:val="2E2E2E"/>
          <w:spacing w:val="-3"/>
        </w:rPr>
        <w:t xml:space="preserve"> </w:t>
      </w:r>
      <w:r w:rsidRPr="00DD45BF">
        <w:rPr>
          <w:color w:val="2E2E2E"/>
        </w:rPr>
        <w:t>Compliance</w:t>
      </w:r>
      <w:r w:rsidRPr="00DD45BF">
        <w:rPr>
          <w:color w:val="2E2E2E"/>
          <w:spacing w:val="-6"/>
        </w:rPr>
        <w:t xml:space="preserve"> </w:t>
      </w:r>
      <w:r w:rsidRPr="00DD45BF">
        <w:rPr>
          <w:color w:val="2E2E2E"/>
        </w:rPr>
        <w:t>with</w:t>
      </w:r>
      <w:r w:rsidRPr="00DD45BF">
        <w:rPr>
          <w:color w:val="2E2E2E"/>
          <w:spacing w:val="-8"/>
        </w:rPr>
        <w:t xml:space="preserve"> </w:t>
      </w:r>
      <w:r w:rsidRPr="00DD45BF">
        <w:rPr>
          <w:color w:val="2E2E2E"/>
        </w:rPr>
        <w:t>Certain</w:t>
      </w:r>
      <w:r w:rsidRPr="00DD45BF">
        <w:rPr>
          <w:color w:val="2E2E2E"/>
          <w:spacing w:val="-8"/>
        </w:rPr>
        <w:t xml:space="preserve"> </w:t>
      </w:r>
      <w:r w:rsidRPr="00DD45BF">
        <w:rPr>
          <w:color w:val="2E2E2E"/>
        </w:rPr>
        <w:t>Immigration</w:t>
      </w:r>
      <w:r w:rsidRPr="00DD45BF">
        <w:rPr>
          <w:color w:val="2E2E2E"/>
          <w:spacing w:val="-8"/>
        </w:rPr>
        <w:t xml:space="preserve"> </w:t>
      </w:r>
      <w:r w:rsidRPr="00DD45BF">
        <w:rPr>
          <w:color w:val="2E2E2E"/>
        </w:rPr>
        <w:t>and</w:t>
      </w:r>
      <w:r w:rsidRPr="00DD45BF">
        <w:rPr>
          <w:color w:val="2E2E2E"/>
          <w:spacing w:val="-3"/>
        </w:rPr>
        <w:t xml:space="preserve"> </w:t>
      </w:r>
      <w:r w:rsidRPr="00DD45BF">
        <w:rPr>
          <w:color w:val="2E2E2E"/>
        </w:rPr>
        <w:t>Naturalization Act Provisions, Federal Contractors has the responsibility to comply with all</w:t>
      </w:r>
    </w:p>
    <w:p w14:paraId="56945444" w14:textId="77777777" w:rsidR="00826D56" w:rsidRPr="00DD45BF" w:rsidRDefault="0054424D">
      <w:pPr>
        <w:spacing w:before="9" w:line="249" w:lineRule="auto"/>
        <w:ind w:left="2946" w:right="1650"/>
      </w:pPr>
      <w:r w:rsidRPr="00DD45BF">
        <w:rPr>
          <w:color w:val="2E2E2E"/>
        </w:rPr>
        <w:t>immigration</w:t>
      </w:r>
      <w:r w:rsidRPr="00DD45BF">
        <w:rPr>
          <w:color w:val="2E2E2E"/>
          <w:spacing w:val="-2"/>
        </w:rPr>
        <w:t xml:space="preserve"> </w:t>
      </w:r>
      <w:r w:rsidRPr="00DD45BF">
        <w:rPr>
          <w:color w:val="2E2E2E"/>
        </w:rPr>
        <w:t xml:space="preserve">laws. </w:t>
      </w:r>
      <w:r w:rsidRPr="00DD45BF">
        <w:rPr>
          <w:rFonts w:ascii="Arial"/>
          <w:color w:val="2E2E2E"/>
        </w:rPr>
        <w:t>In</w:t>
      </w:r>
      <w:r w:rsidRPr="00DD45BF">
        <w:rPr>
          <w:rFonts w:ascii="Arial"/>
          <w:color w:val="2E2E2E"/>
          <w:spacing w:val="-4"/>
        </w:rPr>
        <w:t xml:space="preserve"> </w:t>
      </w:r>
      <w:r w:rsidRPr="00DD45BF">
        <w:rPr>
          <w:color w:val="2E2E2E"/>
        </w:rPr>
        <w:t>addition, Federal Agencies</w:t>
      </w:r>
      <w:r w:rsidRPr="00DD45BF">
        <w:rPr>
          <w:color w:val="2E2E2E"/>
          <w:spacing w:val="-4"/>
        </w:rPr>
        <w:t xml:space="preserve"> </w:t>
      </w:r>
      <w:r w:rsidRPr="00DD45BF">
        <w:rPr>
          <w:color w:val="2E2E2E"/>
        </w:rPr>
        <w:t>are required to report</w:t>
      </w:r>
      <w:r w:rsidRPr="00DD45BF">
        <w:rPr>
          <w:color w:val="2E2E2E"/>
          <w:spacing w:val="-1"/>
        </w:rPr>
        <w:t xml:space="preserve"> </w:t>
      </w:r>
      <w:r w:rsidRPr="00DD45BF">
        <w:rPr>
          <w:color w:val="2E2E2E"/>
        </w:rPr>
        <w:t>suspected infractions</w:t>
      </w:r>
      <w:r w:rsidRPr="00DD45BF">
        <w:rPr>
          <w:color w:val="2E2E2E"/>
          <w:spacing w:val="-3"/>
        </w:rPr>
        <w:t xml:space="preserve"> </w:t>
      </w:r>
      <w:r w:rsidRPr="00DD45BF">
        <w:rPr>
          <w:color w:val="2E2E2E"/>
        </w:rPr>
        <w:t>to</w:t>
      </w:r>
      <w:r w:rsidRPr="00DD45BF">
        <w:rPr>
          <w:color w:val="2E2E2E"/>
          <w:spacing w:val="-6"/>
        </w:rPr>
        <w:t xml:space="preserve"> </w:t>
      </w:r>
      <w:r w:rsidRPr="00DD45BF">
        <w:rPr>
          <w:color w:val="2E2E2E"/>
        </w:rPr>
        <w:t>the</w:t>
      </w:r>
      <w:r w:rsidRPr="00DD45BF">
        <w:rPr>
          <w:color w:val="2E2E2E"/>
          <w:spacing w:val="-4"/>
        </w:rPr>
        <w:t xml:space="preserve"> </w:t>
      </w:r>
      <w:r w:rsidRPr="00DD45BF">
        <w:rPr>
          <w:color w:val="2E2E2E"/>
        </w:rPr>
        <w:t>immigration</w:t>
      </w:r>
      <w:r w:rsidRPr="00DD45BF">
        <w:rPr>
          <w:color w:val="2E2E2E"/>
          <w:spacing w:val="-6"/>
        </w:rPr>
        <w:t xml:space="preserve"> </w:t>
      </w:r>
      <w:r w:rsidRPr="00DD45BF">
        <w:rPr>
          <w:color w:val="2E2E2E"/>
        </w:rPr>
        <w:t>and</w:t>
      </w:r>
      <w:r w:rsidRPr="00DD45BF">
        <w:rPr>
          <w:color w:val="2E2E2E"/>
          <w:spacing w:val="-6"/>
        </w:rPr>
        <w:t xml:space="preserve"> </w:t>
      </w:r>
      <w:r w:rsidRPr="00DD45BF">
        <w:rPr>
          <w:color w:val="2E2E2E"/>
        </w:rPr>
        <w:t>Naturalization</w:t>
      </w:r>
      <w:r w:rsidRPr="00DD45BF">
        <w:rPr>
          <w:color w:val="2E2E2E"/>
          <w:spacing w:val="-6"/>
        </w:rPr>
        <w:t xml:space="preserve"> </w:t>
      </w:r>
      <w:r w:rsidRPr="00DD45BF">
        <w:rPr>
          <w:color w:val="2E2E2E"/>
        </w:rPr>
        <w:t>Service (INS)</w:t>
      </w:r>
      <w:r w:rsidRPr="00DD45BF">
        <w:rPr>
          <w:color w:val="4A4A4A"/>
        </w:rPr>
        <w:t xml:space="preserve">. </w:t>
      </w:r>
      <w:r w:rsidRPr="00DD45BF">
        <w:rPr>
          <w:color w:val="2E2E2E"/>
        </w:rPr>
        <w:t>A</w:t>
      </w:r>
      <w:r w:rsidRPr="00DD45BF">
        <w:rPr>
          <w:color w:val="2E2E2E"/>
          <w:spacing w:val="-3"/>
        </w:rPr>
        <w:t xml:space="preserve"> </w:t>
      </w:r>
      <w:r w:rsidRPr="00DD45BF">
        <w:rPr>
          <w:color w:val="2E2E2E"/>
        </w:rPr>
        <w:t>determination</w:t>
      </w:r>
    </w:p>
    <w:p w14:paraId="29B9981A" w14:textId="77777777" w:rsidR="00826D56" w:rsidRPr="00DD45BF" w:rsidRDefault="0054424D">
      <w:pPr>
        <w:pStyle w:val="BodyText"/>
        <w:spacing w:before="20" w:line="247" w:lineRule="auto"/>
        <w:ind w:left="2601" w:right="1650"/>
      </w:pPr>
      <w:r w:rsidRPr="00DD45BF">
        <w:rPr>
          <w:color w:val="2C2C2C"/>
        </w:rPr>
        <w:t>by</w:t>
      </w:r>
      <w:r w:rsidRPr="00DD45BF">
        <w:rPr>
          <w:color w:val="2C2C2C"/>
          <w:spacing w:val="26"/>
        </w:rPr>
        <w:t xml:space="preserve"> </w:t>
      </w:r>
      <w:r w:rsidRPr="00DD45BF">
        <w:rPr>
          <w:color w:val="2C2C2C"/>
        </w:rPr>
        <w:t>INS</w:t>
      </w:r>
      <w:r w:rsidRPr="00DD45BF">
        <w:rPr>
          <w:color w:val="2C2C2C"/>
          <w:spacing w:val="29"/>
        </w:rPr>
        <w:t xml:space="preserve"> </w:t>
      </w:r>
      <w:r w:rsidRPr="00DD45BF">
        <w:rPr>
          <w:color w:val="2C2C2C"/>
        </w:rPr>
        <w:t>that</w:t>
      </w:r>
      <w:r w:rsidRPr="00DD45BF">
        <w:rPr>
          <w:color w:val="2C2C2C"/>
          <w:spacing w:val="25"/>
        </w:rPr>
        <w:t xml:space="preserve"> </w:t>
      </w:r>
      <w:r w:rsidRPr="00DD45BF">
        <w:rPr>
          <w:color w:val="2C2C2C"/>
        </w:rPr>
        <w:t>the</w:t>
      </w:r>
      <w:r w:rsidRPr="00DD45BF">
        <w:rPr>
          <w:color w:val="2C2C2C"/>
          <w:spacing w:val="24"/>
        </w:rPr>
        <w:t xml:space="preserve"> </w:t>
      </w:r>
      <w:r w:rsidRPr="00DD45BF">
        <w:rPr>
          <w:color w:val="2C2C2C"/>
        </w:rPr>
        <w:t>contractor</w:t>
      </w:r>
      <w:r w:rsidRPr="00DD45BF">
        <w:rPr>
          <w:color w:val="2C2C2C"/>
          <w:spacing w:val="23"/>
        </w:rPr>
        <w:t xml:space="preserve"> </w:t>
      </w:r>
      <w:r w:rsidRPr="00DD45BF">
        <w:rPr>
          <w:color w:val="2C2C2C"/>
        </w:rPr>
        <w:t>is</w:t>
      </w:r>
      <w:r w:rsidRPr="00DD45BF">
        <w:rPr>
          <w:color w:val="2C2C2C"/>
          <w:spacing w:val="26"/>
        </w:rPr>
        <w:t xml:space="preserve"> </w:t>
      </w:r>
      <w:r w:rsidRPr="00DD45BF">
        <w:rPr>
          <w:color w:val="2C2C2C"/>
        </w:rPr>
        <w:t>in</w:t>
      </w:r>
      <w:r w:rsidRPr="00DD45BF">
        <w:rPr>
          <w:color w:val="2C2C2C"/>
          <w:spacing w:val="26"/>
        </w:rPr>
        <w:t xml:space="preserve"> </w:t>
      </w:r>
      <w:r w:rsidRPr="00DD45BF">
        <w:rPr>
          <w:color w:val="2C2C2C"/>
        </w:rPr>
        <w:t>violation</w:t>
      </w:r>
      <w:r w:rsidRPr="00DD45BF">
        <w:rPr>
          <w:color w:val="2C2C2C"/>
          <w:spacing w:val="26"/>
        </w:rPr>
        <w:t xml:space="preserve"> </w:t>
      </w:r>
      <w:r w:rsidRPr="00DD45BF">
        <w:rPr>
          <w:color w:val="2C2C2C"/>
        </w:rPr>
        <w:t>may result</w:t>
      </w:r>
      <w:r w:rsidRPr="00DD45BF">
        <w:rPr>
          <w:color w:val="2C2C2C"/>
          <w:spacing w:val="25"/>
        </w:rPr>
        <w:t xml:space="preserve"> </w:t>
      </w:r>
      <w:r w:rsidRPr="00DD45BF">
        <w:rPr>
          <w:color w:val="2C2C2C"/>
        </w:rPr>
        <w:t>in termination</w:t>
      </w:r>
      <w:r w:rsidRPr="00DD45BF">
        <w:rPr>
          <w:color w:val="2C2C2C"/>
          <w:spacing w:val="26"/>
        </w:rPr>
        <w:t xml:space="preserve"> </w:t>
      </w:r>
      <w:r w:rsidRPr="00DD45BF">
        <w:rPr>
          <w:color w:val="2C2C2C"/>
        </w:rPr>
        <w:t>for</w:t>
      </w:r>
      <w:r w:rsidRPr="00DD45BF">
        <w:rPr>
          <w:color w:val="2C2C2C"/>
          <w:spacing w:val="28"/>
        </w:rPr>
        <w:t xml:space="preserve"> </w:t>
      </w:r>
      <w:r w:rsidRPr="00DD45BF">
        <w:rPr>
          <w:color w:val="2C2C2C"/>
        </w:rPr>
        <w:t>default, suspension and debarment.</w:t>
      </w:r>
    </w:p>
    <w:p w14:paraId="500CE959" w14:textId="77777777" w:rsidR="00826D56" w:rsidRPr="00DD45BF" w:rsidRDefault="0054424D">
      <w:pPr>
        <w:pStyle w:val="ListParagraph"/>
        <w:numPr>
          <w:ilvl w:val="2"/>
          <w:numId w:val="11"/>
        </w:numPr>
        <w:tabs>
          <w:tab w:val="left" w:pos="2946"/>
        </w:tabs>
        <w:spacing w:before="130" w:line="244" w:lineRule="auto"/>
        <w:ind w:left="2946" w:right="1745" w:hanging="325"/>
        <w:rPr>
          <w:color w:val="2A2A2A"/>
        </w:rPr>
      </w:pPr>
      <w:r w:rsidRPr="00DD45BF">
        <w:rPr>
          <w:color w:val="2C2C2C"/>
        </w:rPr>
        <w:t>In connection with the performance of work under this contract, the Contractor agrees not to employ any person undergoing sentence of imprisonment</w:t>
      </w:r>
      <w:r w:rsidRPr="00DD45BF">
        <w:rPr>
          <w:color w:val="2C2C2C"/>
          <w:spacing w:val="-5"/>
        </w:rPr>
        <w:t xml:space="preserve"> </w:t>
      </w:r>
      <w:r w:rsidRPr="00DD45BF">
        <w:rPr>
          <w:color w:val="2C2C2C"/>
        </w:rPr>
        <w:t>except</w:t>
      </w:r>
      <w:r w:rsidRPr="00DD45BF">
        <w:rPr>
          <w:color w:val="2C2C2C"/>
          <w:spacing w:val="-5"/>
        </w:rPr>
        <w:t xml:space="preserve"> </w:t>
      </w:r>
      <w:r w:rsidRPr="00DD45BF">
        <w:rPr>
          <w:color w:val="2C2C2C"/>
        </w:rPr>
        <w:t>as</w:t>
      </w:r>
      <w:r w:rsidRPr="00DD45BF">
        <w:rPr>
          <w:color w:val="2C2C2C"/>
          <w:spacing w:val="-4"/>
        </w:rPr>
        <w:t xml:space="preserve"> </w:t>
      </w:r>
      <w:r w:rsidRPr="00DD45BF">
        <w:rPr>
          <w:color w:val="2C2C2C"/>
        </w:rPr>
        <w:t>provided</w:t>
      </w:r>
      <w:r w:rsidRPr="00DD45BF">
        <w:rPr>
          <w:color w:val="2C2C2C"/>
          <w:spacing w:val="-3"/>
        </w:rPr>
        <w:t xml:space="preserve"> </w:t>
      </w:r>
      <w:r w:rsidRPr="00DD45BF">
        <w:rPr>
          <w:color w:val="2C2C2C"/>
        </w:rPr>
        <w:t>by</w:t>
      </w:r>
      <w:r w:rsidRPr="00DD45BF">
        <w:rPr>
          <w:color w:val="2C2C2C"/>
          <w:spacing w:val="-3"/>
        </w:rPr>
        <w:t xml:space="preserve"> </w:t>
      </w:r>
      <w:r w:rsidRPr="00DD45BF">
        <w:rPr>
          <w:color w:val="2C2C2C"/>
        </w:rPr>
        <w:t>Public</w:t>
      </w:r>
      <w:r w:rsidRPr="00DD45BF">
        <w:rPr>
          <w:color w:val="2C2C2C"/>
          <w:spacing w:val="-1"/>
        </w:rPr>
        <w:t xml:space="preserve"> </w:t>
      </w:r>
      <w:r w:rsidRPr="00DD45BF">
        <w:rPr>
          <w:color w:val="2C2C2C"/>
        </w:rPr>
        <w:t>Law</w:t>
      </w:r>
      <w:r w:rsidRPr="00DD45BF">
        <w:rPr>
          <w:color w:val="2C2C2C"/>
          <w:spacing w:val="-3"/>
        </w:rPr>
        <w:t xml:space="preserve"> </w:t>
      </w:r>
      <w:r w:rsidRPr="00DD45BF">
        <w:rPr>
          <w:color w:val="2C2C2C"/>
        </w:rPr>
        <w:t>89-176,</w:t>
      </w:r>
      <w:r w:rsidRPr="00DD45BF">
        <w:rPr>
          <w:color w:val="2C2C2C"/>
          <w:spacing w:val="-8"/>
        </w:rPr>
        <w:t xml:space="preserve"> </w:t>
      </w:r>
      <w:r w:rsidRPr="00DD45BF">
        <w:rPr>
          <w:color w:val="2C2C2C"/>
        </w:rPr>
        <w:t>September</w:t>
      </w:r>
      <w:r w:rsidRPr="00DD45BF">
        <w:rPr>
          <w:color w:val="2C2C2C"/>
          <w:spacing w:val="-2"/>
        </w:rPr>
        <w:t xml:space="preserve"> </w:t>
      </w:r>
      <w:r w:rsidRPr="00DD45BF">
        <w:rPr>
          <w:color w:val="2C2C2C"/>
        </w:rPr>
        <w:t>10,</w:t>
      </w:r>
      <w:r w:rsidRPr="00DD45BF">
        <w:rPr>
          <w:color w:val="2C2C2C"/>
          <w:spacing w:val="-3"/>
        </w:rPr>
        <w:t xml:space="preserve"> </w:t>
      </w:r>
      <w:r w:rsidRPr="00DD45BF">
        <w:rPr>
          <w:color w:val="2C2C2C"/>
        </w:rPr>
        <w:t>1965 (18 USC 4082) (c) (2) and Executive Order 11755, December 29, 1973.</w:t>
      </w:r>
    </w:p>
    <w:p w14:paraId="1A60D540" w14:textId="77777777" w:rsidR="00826D56" w:rsidRPr="00DD45BF" w:rsidRDefault="0054424D">
      <w:pPr>
        <w:pStyle w:val="ListParagraph"/>
        <w:numPr>
          <w:ilvl w:val="2"/>
          <w:numId w:val="11"/>
        </w:numPr>
        <w:tabs>
          <w:tab w:val="left" w:pos="2946"/>
        </w:tabs>
        <w:spacing w:before="182" w:line="247" w:lineRule="auto"/>
        <w:ind w:left="2946" w:right="2096" w:hanging="325"/>
        <w:rPr>
          <w:color w:val="2A2A2A"/>
        </w:rPr>
      </w:pPr>
      <w:r w:rsidRPr="00DD45BF">
        <w:rPr>
          <w:color w:val="2C2C2C"/>
        </w:rPr>
        <w:t>Labor</w:t>
      </w:r>
      <w:r w:rsidRPr="00DD45BF">
        <w:rPr>
          <w:color w:val="2C2C2C"/>
          <w:spacing w:val="-3"/>
        </w:rPr>
        <w:t xml:space="preserve"> </w:t>
      </w:r>
      <w:r w:rsidRPr="00DD45BF">
        <w:rPr>
          <w:color w:val="2C2C2C"/>
        </w:rPr>
        <w:t>strikes</w:t>
      </w:r>
      <w:r w:rsidRPr="00DD45BF">
        <w:rPr>
          <w:color w:val="2C2C2C"/>
          <w:spacing w:val="-4"/>
        </w:rPr>
        <w:t xml:space="preserve"> </w:t>
      </w:r>
      <w:r w:rsidRPr="00DD45BF">
        <w:rPr>
          <w:color w:val="2C2C2C"/>
        </w:rPr>
        <w:t>shall</w:t>
      </w:r>
      <w:r w:rsidRPr="00DD45BF">
        <w:rPr>
          <w:color w:val="2C2C2C"/>
          <w:spacing w:val="-5"/>
        </w:rPr>
        <w:t xml:space="preserve"> </w:t>
      </w:r>
      <w:r w:rsidRPr="00DD45BF">
        <w:rPr>
          <w:color w:val="2C2C2C"/>
        </w:rPr>
        <w:t>not</w:t>
      </w:r>
      <w:r w:rsidRPr="00DD45BF">
        <w:rPr>
          <w:color w:val="2C2C2C"/>
          <w:spacing w:val="-5"/>
        </w:rPr>
        <w:t xml:space="preserve"> </w:t>
      </w:r>
      <w:r w:rsidRPr="00DD45BF">
        <w:rPr>
          <w:color w:val="2C2C2C"/>
        </w:rPr>
        <w:t>constitute</w:t>
      </w:r>
      <w:r w:rsidRPr="00DD45BF">
        <w:rPr>
          <w:color w:val="2C2C2C"/>
          <w:spacing w:val="-2"/>
        </w:rPr>
        <w:t xml:space="preserve"> </w:t>
      </w:r>
      <w:r w:rsidRPr="00DD45BF">
        <w:rPr>
          <w:color w:val="2C2C2C"/>
        </w:rPr>
        <w:t>an</w:t>
      </w:r>
      <w:r w:rsidRPr="00DD45BF">
        <w:rPr>
          <w:color w:val="2C2C2C"/>
          <w:spacing w:val="-9"/>
        </w:rPr>
        <w:t xml:space="preserve"> </w:t>
      </w:r>
      <w:r w:rsidRPr="00DD45BF">
        <w:rPr>
          <w:color w:val="2C2C2C"/>
        </w:rPr>
        <w:t>excuse</w:t>
      </w:r>
      <w:r w:rsidRPr="00DD45BF">
        <w:rPr>
          <w:color w:val="2C2C2C"/>
          <w:spacing w:val="-7"/>
        </w:rPr>
        <w:t xml:space="preserve"> </w:t>
      </w:r>
      <w:r w:rsidRPr="00DD45BF">
        <w:rPr>
          <w:color w:val="2C2C2C"/>
        </w:rPr>
        <w:t>for</w:t>
      </w:r>
      <w:r w:rsidRPr="00DD45BF">
        <w:rPr>
          <w:color w:val="2C2C2C"/>
          <w:spacing w:val="-3"/>
        </w:rPr>
        <w:t xml:space="preserve"> </w:t>
      </w:r>
      <w:r w:rsidRPr="00DD45BF">
        <w:rPr>
          <w:color w:val="2C2C2C"/>
        </w:rPr>
        <w:t>nonperformance</w:t>
      </w:r>
      <w:r w:rsidRPr="00DD45BF">
        <w:rPr>
          <w:color w:val="2C2C2C"/>
          <w:spacing w:val="-2"/>
        </w:rPr>
        <w:t xml:space="preserve"> </w:t>
      </w:r>
      <w:r w:rsidRPr="00DD45BF">
        <w:rPr>
          <w:color w:val="2C2C2C"/>
        </w:rPr>
        <w:t>under</w:t>
      </w:r>
      <w:r w:rsidRPr="00DD45BF">
        <w:rPr>
          <w:color w:val="2C2C2C"/>
          <w:spacing w:val="-3"/>
        </w:rPr>
        <w:t xml:space="preserve"> </w:t>
      </w:r>
      <w:r w:rsidRPr="00DD45BF">
        <w:rPr>
          <w:color w:val="2C2C2C"/>
        </w:rPr>
        <w:t xml:space="preserve">the </w:t>
      </w:r>
      <w:r w:rsidRPr="00DD45BF">
        <w:rPr>
          <w:color w:val="2C2C2C"/>
          <w:spacing w:val="-2"/>
        </w:rPr>
        <w:t>contract.</w:t>
      </w:r>
    </w:p>
    <w:p w14:paraId="0FE1AA88" w14:textId="77777777" w:rsidR="00826D56" w:rsidRPr="00DD45BF" w:rsidRDefault="00826D56">
      <w:pPr>
        <w:pStyle w:val="BodyText"/>
        <w:spacing w:before="2"/>
      </w:pPr>
    </w:p>
    <w:p w14:paraId="5F57D24F" w14:textId="1AC110ED" w:rsidR="00826D56" w:rsidRPr="00DD45BF" w:rsidRDefault="0054424D">
      <w:pPr>
        <w:pStyle w:val="ListParagraph"/>
        <w:numPr>
          <w:ilvl w:val="1"/>
          <w:numId w:val="11"/>
        </w:numPr>
        <w:tabs>
          <w:tab w:val="left" w:pos="1951"/>
          <w:tab w:val="left" w:pos="2346"/>
        </w:tabs>
        <w:spacing w:line="247" w:lineRule="auto"/>
        <w:ind w:left="1951" w:right="1720" w:hanging="5"/>
        <w:jc w:val="both"/>
        <w:rPr>
          <w:b/>
          <w:color w:val="2C2C2C"/>
        </w:rPr>
      </w:pPr>
      <w:r w:rsidRPr="00DD45BF">
        <w:rPr>
          <w:b/>
          <w:color w:val="2C2C2C"/>
        </w:rPr>
        <w:t xml:space="preserve">QUALIFICATIONS </w:t>
      </w:r>
      <w:r w:rsidR="006D075F">
        <w:rPr>
          <w:b/>
          <w:color w:val="2C2C2C"/>
        </w:rPr>
        <w:t>OF</w:t>
      </w:r>
      <w:r w:rsidRPr="00DD45BF">
        <w:rPr>
          <w:b/>
          <w:color w:val="2C2C2C"/>
        </w:rPr>
        <w:t xml:space="preserve"> CONTRACT EMPLOYEES: </w:t>
      </w:r>
      <w:r w:rsidRPr="00DD45BF">
        <w:rPr>
          <w:color w:val="2C2C2C"/>
        </w:rPr>
        <w:t>The Contractor, in the performance</w:t>
      </w:r>
      <w:r w:rsidRPr="00DD45BF">
        <w:rPr>
          <w:color w:val="2C2C2C"/>
          <w:spacing w:val="-5"/>
        </w:rPr>
        <w:t xml:space="preserve"> </w:t>
      </w:r>
      <w:r w:rsidRPr="00DD45BF">
        <w:rPr>
          <w:color w:val="2C2C2C"/>
        </w:rPr>
        <w:t>of</w:t>
      </w:r>
      <w:r w:rsidRPr="00DD45BF">
        <w:rPr>
          <w:color w:val="2C2C2C"/>
          <w:spacing w:val="-11"/>
        </w:rPr>
        <w:t xml:space="preserve"> </w:t>
      </w:r>
      <w:r w:rsidRPr="00DD45BF">
        <w:rPr>
          <w:color w:val="2C2C2C"/>
        </w:rPr>
        <w:t>all</w:t>
      </w:r>
      <w:r w:rsidRPr="00DD45BF">
        <w:rPr>
          <w:color w:val="2C2C2C"/>
          <w:spacing w:val="-9"/>
        </w:rPr>
        <w:t xml:space="preserve"> </w:t>
      </w:r>
      <w:r w:rsidRPr="00DD45BF">
        <w:rPr>
          <w:color w:val="2C2C2C"/>
        </w:rPr>
        <w:t>work</w:t>
      </w:r>
      <w:r w:rsidRPr="00DD45BF">
        <w:rPr>
          <w:color w:val="2C2C2C"/>
          <w:spacing w:val="-8"/>
        </w:rPr>
        <w:t xml:space="preserve"> </w:t>
      </w:r>
      <w:r w:rsidRPr="00DD45BF">
        <w:rPr>
          <w:color w:val="2C2C2C"/>
        </w:rPr>
        <w:t>specified</w:t>
      </w:r>
      <w:r w:rsidRPr="00DD45BF">
        <w:rPr>
          <w:color w:val="2C2C2C"/>
          <w:spacing w:val="-13"/>
        </w:rPr>
        <w:t xml:space="preserve"> </w:t>
      </w:r>
      <w:r w:rsidRPr="00DD45BF">
        <w:rPr>
          <w:color w:val="2C2C2C"/>
        </w:rPr>
        <w:t>herein,</w:t>
      </w:r>
      <w:r w:rsidRPr="00DD45BF">
        <w:rPr>
          <w:color w:val="2C2C2C"/>
          <w:spacing w:val="-8"/>
        </w:rPr>
        <w:t xml:space="preserve"> </w:t>
      </w:r>
      <w:r w:rsidRPr="00DD45BF">
        <w:rPr>
          <w:color w:val="2C2C2C"/>
        </w:rPr>
        <w:t>shall</w:t>
      </w:r>
      <w:r w:rsidRPr="00DD45BF">
        <w:rPr>
          <w:color w:val="2C2C2C"/>
          <w:spacing w:val="-9"/>
        </w:rPr>
        <w:t xml:space="preserve"> </w:t>
      </w:r>
      <w:r w:rsidRPr="00DD45BF">
        <w:rPr>
          <w:color w:val="2C2C2C"/>
        </w:rPr>
        <w:t>utilize</w:t>
      </w:r>
      <w:r w:rsidRPr="00DD45BF">
        <w:rPr>
          <w:color w:val="2C2C2C"/>
          <w:spacing w:val="-5"/>
        </w:rPr>
        <w:t xml:space="preserve"> </w:t>
      </w:r>
      <w:r w:rsidRPr="00DD45BF">
        <w:rPr>
          <w:color w:val="2C2C2C"/>
        </w:rPr>
        <w:t>only</w:t>
      </w:r>
      <w:r w:rsidRPr="00DD45BF">
        <w:rPr>
          <w:color w:val="2C2C2C"/>
          <w:spacing w:val="-8"/>
        </w:rPr>
        <w:t xml:space="preserve"> </w:t>
      </w:r>
      <w:r w:rsidRPr="00DD45BF">
        <w:rPr>
          <w:color w:val="2C2C2C"/>
        </w:rPr>
        <w:t>employees</w:t>
      </w:r>
      <w:r w:rsidRPr="00DD45BF">
        <w:rPr>
          <w:color w:val="2C2C2C"/>
          <w:spacing w:val="-8"/>
        </w:rPr>
        <w:t xml:space="preserve"> </w:t>
      </w:r>
      <w:r w:rsidRPr="00DD45BF">
        <w:rPr>
          <w:color w:val="2C2C2C"/>
        </w:rPr>
        <w:t>meeting</w:t>
      </w:r>
      <w:r w:rsidRPr="00DD45BF">
        <w:rPr>
          <w:color w:val="2C2C2C"/>
          <w:spacing w:val="-8"/>
        </w:rPr>
        <w:t xml:space="preserve"> </w:t>
      </w:r>
      <w:r w:rsidRPr="00DD45BF">
        <w:rPr>
          <w:color w:val="2C2C2C"/>
        </w:rPr>
        <w:t>at</w:t>
      </w:r>
      <w:r w:rsidRPr="00DD45BF">
        <w:rPr>
          <w:color w:val="2C2C2C"/>
          <w:spacing w:val="-9"/>
        </w:rPr>
        <w:t xml:space="preserve"> </w:t>
      </w:r>
      <w:r w:rsidRPr="00DD45BF">
        <w:rPr>
          <w:color w:val="2C2C2C"/>
        </w:rPr>
        <w:t>least</w:t>
      </w:r>
      <w:r w:rsidRPr="00DD45BF">
        <w:rPr>
          <w:color w:val="2C2C2C"/>
          <w:spacing w:val="-9"/>
        </w:rPr>
        <w:t xml:space="preserve"> </w:t>
      </w:r>
      <w:r w:rsidRPr="00DD45BF">
        <w:rPr>
          <w:color w:val="2C2C2C"/>
        </w:rPr>
        <w:t>the minimum requirements as stated below. Employees whose resumes have not been approved</w:t>
      </w:r>
      <w:r w:rsidRPr="00DD45BF">
        <w:rPr>
          <w:color w:val="2C2C2C"/>
          <w:spacing w:val="-9"/>
        </w:rPr>
        <w:t xml:space="preserve"> </w:t>
      </w:r>
      <w:r w:rsidRPr="00DD45BF">
        <w:rPr>
          <w:color w:val="2C2C2C"/>
        </w:rPr>
        <w:t>in</w:t>
      </w:r>
      <w:r w:rsidRPr="00DD45BF">
        <w:rPr>
          <w:color w:val="2C2C2C"/>
          <w:spacing w:val="-4"/>
        </w:rPr>
        <w:t xml:space="preserve"> </w:t>
      </w:r>
      <w:r w:rsidRPr="00DD45BF">
        <w:rPr>
          <w:color w:val="2C2C2C"/>
        </w:rPr>
        <w:t>writing</w:t>
      </w:r>
      <w:r w:rsidRPr="00DD45BF">
        <w:rPr>
          <w:color w:val="2C2C2C"/>
          <w:spacing w:val="-4"/>
        </w:rPr>
        <w:t xml:space="preserve"> </w:t>
      </w:r>
      <w:r w:rsidRPr="00DD45BF">
        <w:rPr>
          <w:color w:val="2C2C2C"/>
        </w:rPr>
        <w:t>by</w:t>
      </w:r>
      <w:r w:rsidRPr="00DD45BF">
        <w:rPr>
          <w:color w:val="2C2C2C"/>
          <w:spacing w:val="-9"/>
        </w:rPr>
        <w:t xml:space="preserve"> </w:t>
      </w:r>
      <w:r w:rsidRPr="00DD45BF">
        <w:rPr>
          <w:color w:val="2C2C2C"/>
        </w:rPr>
        <w:t>the</w:t>
      </w:r>
      <w:r w:rsidRPr="00DD45BF">
        <w:rPr>
          <w:color w:val="2C2C2C"/>
          <w:spacing w:val="-2"/>
        </w:rPr>
        <w:t xml:space="preserve"> </w:t>
      </w:r>
      <w:r w:rsidRPr="00DD45BF">
        <w:rPr>
          <w:color w:val="2C2C2C"/>
        </w:rPr>
        <w:t>Contracting</w:t>
      </w:r>
      <w:r w:rsidRPr="00DD45BF">
        <w:rPr>
          <w:color w:val="2C2C2C"/>
          <w:spacing w:val="-4"/>
        </w:rPr>
        <w:t xml:space="preserve"> </w:t>
      </w:r>
      <w:r w:rsidRPr="00DD45BF">
        <w:rPr>
          <w:color w:val="2C2C2C"/>
        </w:rPr>
        <w:t>Officer</w:t>
      </w:r>
      <w:r w:rsidRPr="00DD45BF">
        <w:rPr>
          <w:color w:val="2C2C2C"/>
          <w:spacing w:val="-3"/>
        </w:rPr>
        <w:t xml:space="preserve"> </w:t>
      </w:r>
      <w:r w:rsidRPr="00DD45BF">
        <w:rPr>
          <w:color w:val="2C2C2C"/>
        </w:rPr>
        <w:t>or</w:t>
      </w:r>
      <w:r w:rsidRPr="00DD45BF">
        <w:rPr>
          <w:color w:val="2C2C2C"/>
          <w:spacing w:val="-3"/>
        </w:rPr>
        <w:t xml:space="preserve"> </w:t>
      </w:r>
      <w:r w:rsidRPr="00DD45BF">
        <w:rPr>
          <w:color w:val="2C2C2C"/>
        </w:rPr>
        <w:t>COR</w:t>
      </w:r>
      <w:r w:rsidRPr="00DD45BF">
        <w:rPr>
          <w:color w:val="2C2C2C"/>
          <w:spacing w:val="-6"/>
        </w:rPr>
        <w:t xml:space="preserve"> </w:t>
      </w:r>
      <w:r w:rsidRPr="00DD45BF">
        <w:rPr>
          <w:color w:val="2C2C2C"/>
        </w:rPr>
        <w:t>shall</w:t>
      </w:r>
      <w:r w:rsidRPr="00DD45BF">
        <w:rPr>
          <w:color w:val="2C2C2C"/>
          <w:spacing w:val="-6"/>
        </w:rPr>
        <w:t xml:space="preserve"> </w:t>
      </w:r>
      <w:r w:rsidRPr="00DD45BF">
        <w:rPr>
          <w:color w:val="2C2C2C"/>
        </w:rPr>
        <w:t>not</w:t>
      </w:r>
      <w:r w:rsidRPr="00DD45BF">
        <w:rPr>
          <w:color w:val="2C2C2C"/>
          <w:spacing w:val="-6"/>
        </w:rPr>
        <w:t xml:space="preserve"> </w:t>
      </w:r>
      <w:r w:rsidRPr="00DD45BF">
        <w:rPr>
          <w:color w:val="2C2C2C"/>
        </w:rPr>
        <w:t>perform</w:t>
      </w:r>
      <w:r w:rsidRPr="00DD45BF">
        <w:rPr>
          <w:color w:val="2C2C2C"/>
          <w:spacing w:val="-6"/>
        </w:rPr>
        <w:t xml:space="preserve"> </w:t>
      </w:r>
      <w:r w:rsidRPr="00DD45BF">
        <w:rPr>
          <w:color w:val="2C2C2C"/>
        </w:rPr>
        <w:t>work</w:t>
      </w:r>
      <w:r w:rsidRPr="00DD45BF">
        <w:rPr>
          <w:color w:val="2C2C2C"/>
          <w:spacing w:val="-4"/>
        </w:rPr>
        <w:t xml:space="preserve"> </w:t>
      </w:r>
      <w:r w:rsidRPr="00DD45BF">
        <w:rPr>
          <w:color w:val="2C2C2C"/>
        </w:rPr>
        <w:t>under</w:t>
      </w:r>
      <w:r w:rsidRPr="00DD45BF">
        <w:rPr>
          <w:color w:val="2C2C2C"/>
          <w:spacing w:val="-3"/>
        </w:rPr>
        <w:t xml:space="preserve"> </w:t>
      </w:r>
      <w:r w:rsidRPr="00DD45BF">
        <w:rPr>
          <w:color w:val="2C2C2C"/>
        </w:rPr>
        <w:t>this prime contract. Copies of resumes shall be provided to the Contracting Officer for inclusion in the contract file. A detailed resume will include, at a minimum: full name; complete employment history for the past ten years, showing names, addresses, and telephone numbers of immediate supervisors; description of work performed;</w:t>
      </w:r>
      <w:r w:rsidRPr="00DD45BF">
        <w:rPr>
          <w:color w:val="2C2C2C"/>
          <w:spacing w:val="40"/>
        </w:rPr>
        <w:t xml:space="preserve"> </w:t>
      </w:r>
      <w:r w:rsidRPr="00DD45BF">
        <w:rPr>
          <w:color w:val="2C2C2C"/>
        </w:rPr>
        <w:t>any licenses</w:t>
      </w:r>
      <w:r w:rsidRPr="00DD45BF">
        <w:rPr>
          <w:color w:val="2C2C2C"/>
          <w:spacing w:val="-7"/>
        </w:rPr>
        <w:t xml:space="preserve"> </w:t>
      </w:r>
      <w:r w:rsidRPr="00DD45BF">
        <w:rPr>
          <w:color w:val="2C2C2C"/>
        </w:rPr>
        <w:t>or</w:t>
      </w:r>
      <w:r w:rsidRPr="00DD45BF">
        <w:rPr>
          <w:color w:val="2C2C2C"/>
          <w:spacing w:val="-5"/>
        </w:rPr>
        <w:t xml:space="preserve"> </w:t>
      </w:r>
      <w:r w:rsidRPr="00DD45BF">
        <w:rPr>
          <w:color w:val="2C2C2C"/>
        </w:rPr>
        <w:t>permits</w:t>
      </w:r>
      <w:r w:rsidRPr="00DD45BF">
        <w:rPr>
          <w:color w:val="2C2C2C"/>
          <w:spacing w:val="-7"/>
        </w:rPr>
        <w:t xml:space="preserve"> </w:t>
      </w:r>
      <w:r w:rsidRPr="00DD45BF">
        <w:rPr>
          <w:color w:val="2C2C2C"/>
        </w:rPr>
        <w:t>earned;</w:t>
      </w:r>
      <w:r w:rsidRPr="00DD45BF">
        <w:rPr>
          <w:color w:val="2C2C2C"/>
          <w:spacing w:val="-8"/>
        </w:rPr>
        <w:t xml:space="preserve"> </w:t>
      </w:r>
      <w:proofErr w:type="gramStart"/>
      <w:r w:rsidRPr="00DD45BF">
        <w:rPr>
          <w:color w:val="2C2C2C"/>
        </w:rPr>
        <w:t>and,</w:t>
      </w:r>
      <w:proofErr w:type="gramEnd"/>
      <w:r w:rsidRPr="00DD45BF">
        <w:rPr>
          <w:color w:val="2C2C2C"/>
          <w:spacing w:val="-7"/>
        </w:rPr>
        <w:t xml:space="preserve"> </w:t>
      </w:r>
      <w:r w:rsidRPr="00DD45BF">
        <w:rPr>
          <w:color w:val="2C2C2C"/>
        </w:rPr>
        <w:t>education</w:t>
      </w:r>
      <w:r w:rsidRPr="00DD45BF">
        <w:rPr>
          <w:color w:val="2C2C2C"/>
          <w:spacing w:val="-7"/>
        </w:rPr>
        <w:t xml:space="preserve"> </w:t>
      </w:r>
      <w:r w:rsidRPr="00DD45BF">
        <w:rPr>
          <w:color w:val="2C2C2C"/>
        </w:rPr>
        <w:t>and</w:t>
      </w:r>
      <w:r w:rsidRPr="00DD45BF">
        <w:rPr>
          <w:color w:val="2C2C2C"/>
          <w:spacing w:val="-7"/>
        </w:rPr>
        <w:t xml:space="preserve"> </w:t>
      </w:r>
      <w:r w:rsidRPr="00DD45BF">
        <w:rPr>
          <w:color w:val="2C2C2C"/>
        </w:rPr>
        <w:t>schools</w:t>
      </w:r>
      <w:r w:rsidRPr="00DD45BF">
        <w:rPr>
          <w:color w:val="2C2C2C"/>
          <w:spacing w:val="-7"/>
        </w:rPr>
        <w:t xml:space="preserve"> </w:t>
      </w:r>
      <w:r w:rsidRPr="00DD45BF">
        <w:rPr>
          <w:color w:val="2C2C2C"/>
        </w:rPr>
        <w:t>attended.</w:t>
      </w:r>
      <w:r w:rsidRPr="00DD45BF">
        <w:rPr>
          <w:color w:val="2C2C2C"/>
          <w:spacing w:val="-7"/>
        </w:rPr>
        <w:t xml:space="preserve"> </w:t>
      </w:r>
      <w:r w:rsidRPr="00DD45BF">
        <w:rPr>
          <w:color w:val="2C2C2C"/>
        </w:rPr>
        <w:t>The</w:t>
      </w:r>
      <w:r w:rsidRPr="00DD45BF">
        <w:rPr>
          <w:color w:val="2C2C2C"/>
          <w:spacing w:val="-4"/>
        </w:rPr>
        <w:t xml:space="preserve"> </w:t>
      </w:r>
      <w:r w:rsidRPr="00DD45BF">
        <w:rPr>
          <w:color w:val="2C2C2C"/>
        </w:rPr>
        <w:t>Government</w:t>
      </w:r>
      <w:r w:rsidRPr="00DD45BF">
        <w:rPr>
          <w:color w:val="2C2C2C"/>
          <w:spacing w:val="-8"/>
        </w:rPr>
        <w:t xml:space="preserve"> </w:t>
      </w:r>
      <w:r w:rsidRPr="00DD45BF">
        <w:rPr>
          <w:color w:val="2C2C2C"/>
        </w:rPr>
        <w:t xml:space="preserve">reserve the right </w:t>
      </w:r>
      <w:r w:rsidRPr="00DD45BF">
        <w:rPr>
          <w:color w:val="2C2C2C"/>
        </w:rPr>
        <w:lastRenderedPageBreak/>
        <w:t xml:space="preserve">to request </w:t>
      </w:r>
      <w:r w:rsidR="00E703EC" w:rsidRPr="00DD45BF">
        <w:rPr>
          <w:color w:val="2C2C2C"/>
        </w:rPr>
        <w:t>existing</w:t>
      </w:r>
      <w:r w:rsidRPr="00DD45BF">
        <w:rPr>
          <w:color w:val="2C2C2C"/>
          <w:spacing w:val="40"/>
        </w:rPr>
        <w:t xml:space="preserve"> </w:t>
      </w:r>
      <w:r w:rsidRPr="00DD45BF">
        <w:rPr>
          <w:color w:val="2C2C2C"/>
        </w:rPr>
        <w:t>personnel to have first right of acceptance.</w:t>
      </w:r>
    </w:p>
    <w:p w14:paraId="472C15AA" w14:textId="77777777" w:rsidR="00826D56" w:rsidRPr="00DD45BF" w:rsidRDefault="0054424D">
      <w:pPr>
        <w:pStyle w:val="ListParagraph"/>
        <w:numPr>
          <w:ilvl w:val="2"/>
          <w:numId w:val="11"/>
        </w:numPr>
        <w:tabs>
          <w:tab w:val="left" w:pos="2611"/>
          <w:tab w:val="left" w:pos="3386"/>
        </w:tabs>
        <w:spacing w:before="205" w:line="244" w:lineRule="auto"/>
        <w:ind w:left="2611" w:right="1765" w:hanging="11"/>
        <w:rPr>
          <w:color w:val="2C2C2C"/>
        </w:rPr>
      </w:pPr>
      <w:r w:rsidRPr="00DD45BF">
        <w:rPr>
          <w:color w:val="2C2C2C"/>
        </w:rPr>
        <w:t>Supervisor/Manager is a person designated in writing by the Contractor who has authority to act for the Contractor on a day-to-day basis at the work site. The Supervisor/Manager must possess at least three (3) years of recent (within the past five years) experience as a first-line supervisor of employees engaged in janitorial services in buildings of the approximate size and characteristics of those named in this contract. The supervisor/manager shall have the authority to expend Contractor funds for supplies and materials deemed necessary in the performance of this contract.</w:t>
      </w:r>
    </w:p>
    <w:p w14:paraId="0147E2FE" w14:textId="77777777" w:rsidR="00826D56" w:rsidRPr="00DD45BF" w:rsidRDefault="0054424D">
      <w:pPr>
        <w:pStyle w:val="ListParagraph"/>
        <w:numPr>
          <w:ilvl w:val="3"/>
          <w:numId w:val="11"/>
        </w:numPr>
        <w:tabs>
          <w:tab w:val="left" w:pos="3114"/>
          <w:tab w:val="left" w:pos="3116"/>
        </w:tabs>
        <w:spacing w:before="176" w:line="247" w:lineRule="auto"/>
        <w:ind w:left="3116" w:right="1707" w:hanging="350"/>
        <w:jc w:val="both"/>
        <w:rPr>
          <w:color w:val="2C2C2C"/>
        </w:rPr>
      </w:pPr>
      <w:r w:rsidRPr="00DD45BF">
        <w:rPr>
          <w:color w:val="2C2C2C"/>
        </w:rPr>
        <w:t>The</w:t>
      </w:r>
      <w:r w:rsidRPr="00DD45BF">
        <w:rPr>
          <w:color w:val="2C2C2C"/>
          <w:spacing w:val="-14"/>
        </w:rPr>
        <w:t xml:space="preserve"> </w:t>
      </w:r>
      <w:r w:rsidRPr="00DD45BF">
        <w:rPr>
          <w:color w:val="2C2C2C"/>
        </w:rPr>
        <w:t>Contractor</w:t>
      </w:r>
      <w:r w:rsidRPr="00DD45BF">
        <w:rPr>
          <w:color w:val="2C2C2C"/>
          <w:spacing w:val="-14"/>
        </w:rPr>
        <w:t xml:space="preserve"> </w:t>
      </w:r>
      <w:r w:rsidRPr="00DD45BF">
        <w:rPr>
          <w:color w:val="2C2C2C"/>
        </w:rPr>
        <w:t>shall</w:t>
      </w:r>
      <w:r w:rsidRPr="00DD45BF">
        <w:rPr>
          <w:color w:val="2C2C2C"/>
          <w:spacing w:val="-14"/>
        </w:rPr>
        <w:t xml:space="preserve"> </w:t>
      </w:r>
      <w:r w:rsidRPr="00DD45BF">
        <w:rPr>
          <w:color w:val="2C2C2C"/>
        </w:rPr>
        <w:t>ensure</w:t>
      </w:r>
      <w:r w:rsidRPr="00DD45BF">
        <w:rPr>
          <w:color w:val="2C2C2C"/>
          <w:spacing w:val="-13"/>
        </w:rPr>
        <w:t xml:space="preserve"> </w:t>
      </w:r>
      <w:r w:rsidRPr="00DD45BF">
        <w:rPr>
          <w:color w:val="2C2C2C"/>
        </w:rPr>
        <w:t>that</w:t>
      </w:r>
      <w:r w:rsidRPr="00DD45BF">
        <w:rPr>
          <w:color w:val="2C2C2C"/>
          <w:spacing w:val="-14"/>
        </w:rPr>
        <w:t xml:space="preserve"> </w:t>
      </w:r>
      <w:r w:rsidRPr="00DD45BF">
        <w:rPr>
          <w:color w:val="2C2C2C"/>
        </w:rPr>
        <w:t>all</w:t>
      </w:r>
      <w:r w:rsidRPr="00DD45BF">
        <w:rPr>
          <w:color w:val="2C2C2C"/>
          <w:spacing w:val="-14"/>
        </w:rPr>
        <w:t xml:space="preserve"> </w:t>
      </w:r>
      <w:r w:rsidRPr="00DD45BF">
        <w:rPr>
          <w:color w:val="2C2C2C"/>
        </w:rPr>
        <w:t>contract</w:t>
      </w:r>
      <w:r w:rsidRPr="00DD45BF">
        <w:rPr>
          <w:color w:val="2C2C2C"/>
          <w:spacing w:val="-14"/>
        </w:rPr>
        <w:t xml:space="preserve"> </w:t>
      </w:r>
      <w:r w:rsidRPr="00DD45BF">
        <w:rPr>
          <w:color w:val="2C2C2C"/>
        </w:rPr>
        <w:t>work</w:t>
      </w:r>
      <w:r w:rsidRPr="00DD45BF">
        <w:rPr>
          <w:color w:val="2C2C2C"/>
          <w:spacing w:val="-13"/>
        </w:rPr>
        <w:t xml:space="preserve"> </w:t>
      </w:r>
      <w:r w:rsidRPr="00DD45BF">
        <w:rPr>
          <w:color w:val="2C2C2C"/>
        </w:rPr>
        <w:t>is</w:t>
      </w:r>
      <w:r w:rsidRPr="00DD45BF">
        <w:rPr>
          <w:color w:val="2C2C2C"/>
          <w:spacing w:val="-14"/>
        </w:rPr>
        <w:t xml:space="preserve"> </w:t>
      </w:r>
      <w:r w:rsidRPr="00DD45BF">
        <w:rPr>
          <w:color w:val="2C2C2C"/>
        </w:rPr>
        <w:t>satisfactorily</w:t>
      </w:r>
      <w:r w:rsidRPr="00DD45BF">
        <w:rPr>
          <w:color w:val="2C2C2C"/>
          <w:spacing w:val="-14"/>
        </w:rPr>
        <w:t xml:space="preserve"> </w:t>
      </w:r>
      <w:r w:rsidRPr="00DD45BF">
        <w:rPr>
          <w:color w:val="2C2C2C"/>
        </w:rPr>
        <w:t xml:space="preserve">supervised, and carried out, either by their personal presence, or by remote means. </w:t>
      </w:r>
      <w:proofErr w:type="gramStart"/>
      <w:r w:rsidRPr="00DD45BF">
        <w:rPr>
          <w:color w:val="2C2C2C"/>
        </w:rPr>
        <w:t>During the course of</w:t>
      </w:r>
      <w:proofErr w:type="gramEnd"/>
      <w:r w:rsidRPr="00DD45BF">
        <w:rPr>
          <w:color w:val="2C2C2C"/>
        </w:rPr>
        <w:t xml:space="preserve"> duty hours for the Janitorial Services Supervisor/Manager,</w:t>
      </w:r>
      <w:r w:rsidRPr="00DD45BF">
        <w:rPr>
          <w:color w:val="2C2C2C"/>
          <w:spacing w:val="-11"/>
        </w:rPr>
        <w:t xml:space="preserve"> </w:t>
      </w:r>
      <w:r w:rsidRPr="00DD45BF">
        <w:rPr>
          <w:color w:val="2C2C2C"/>
        </w:rPr>
        <w:t>the</w:t>
      </w:r>
      <w:r w:rsidRPr="00DD45BF">
        <w:rPr>
          <w:color w:val="2C2C2C"/>
          <w:spacing w:val="-13"/>
        </w:rPr>
        <w:t xml:space="preserve"> </w:t>
      </w:r>
      <w:r w:rsidRPr="00DD45BF">
        <w:rPr>
          <w:color w:val="2C2C2C"/>
        </w:rPr>
        <w:t>contractor</w:t>
      </w:r>
      <w:r w:rsidRPr="00DD45BF">
        <w:rPr>
          <w:color w:val="2C2C2C"/>
          <w:spacing w:val="-14"/>
        </w:rPr>
        <w:t xml:space="preserve"> </w:t>
      </w:r>
      <w:r w:rsidRPr="00DD45BF">
        <w:rPr>
          <w:color w:val="2C2C2C"/>
        </w:rPr>
        <w:t>or</w:t>
      </w:r>
      <w:r w:rsidRPr="00DD45BF">
        <w:rPr>
          <w:color w:val="2C2C2C"/>
          <w:spacing w:val="-9"/>
        </w:rPr>
        <w:t xml:space="preserve"> </w:t>
      </w:r>
      <w:r w:rsidRPr="00DD45BF">
        <w:rPr>
          <w:color w:val="2C2C2C"/>
        </w:rPr>
        <w:t>their</w:t>
      </w:r>
      <w:r w:rsidRPr="00DD45BF">
        <w:rPr>
          <w:color w:val="2C2C2C"/>
          <w:spacing w:val="-7"/>
        </w:rPr>
        <w:t xml:space="preserve"> </w:t>
      </w:r>
      <w:proofErr w:type="gramStart"/>
      <w:r w:rsidRPr="00DD45BF">
        <w:rPr>
          <w:color w:val="2C2C2C"/>
        </w:rPr>
        <w:t>representative,</w:t>
      </w:r>
      <w:proofErr w:type="gramEnd"/>
      <w:r w:rsidRPr="00DD45BF">
        <w:rPr>
          <w:color w:val="2C2C2C"/>
          <w:spacing w:val="-11"/>
        </w:rPr>
        <w:t xml:space="preserve"> </w:t>
      </w:r>
      <w:r w:rsidRPr="00DD45BF">
        <w:rPr>
          <w:color w:val="2C2C2C"/>
        </w:rPr>
        <w:t>shall</w:t>
      </w:r>
      <w:r w:rsidRPr="00DD45BF">
        <w:rPr>
          <w:color w:val="2C2C2C"/>
          <w:spacing w:val="-12"/>
        </w:rPr>
        <w:t xml:space="preserve"> </w:t>
      </w:r>
      <w:r w:rsidRPr="00DD45BF">
        <w:rPr>
          <w:color w:val="2C2C2C"/>
        </w:rPr>
        <w:t>be</w:t>
      </w:r>
      <w:r w:rsidRPr="00DD45BF">
        <w:rPr>
          <w:color w:val="2C2C2C"/>
          <w:spacing w:val="-13"/>
        </w:rPr>
        <w:t xml:space="preserve"> </w:t>
      </w:r>
      <w:r w:rsidRPr="00DD45BF">
        <w:rPr>
          <w:color w:val="2C2C2C"/>
        </w:rPr>
        <w:t>available on short notice, for questions relating to contract services.</w:t>
      </w:r>
    </w:p>
    <w:p w14:paraId="3DDBE1A5" w14:textId="77777777" w:rsidR="00826D56" w:rsidRPr="00DD45BF" w:rsidRDefault="0054424D">
      <w:pPr>
        <w:pStyle w:val="ListParagraph"/>
        <w:numPr>
          <w:ilvl w:val="3"/>
          <w:numId w:val="11"/>
        </w:numPr>
        <w:tabs>
          <w:tab w:val="left" w:pos="3114"/>
          <w:tab w:val="left" w:pos="3116"/>
        </w:tabs>
        <w:spacing w:before="198" w:line="247" w:lineRule="auto"/>
        <w:ind w:left="3116" w:right="1708" w:hanging="350"/>
        <w:jc w:val="both"/>
        <w:rPr>
          <w:color w:val="2C2C2C"/>
        </w:rPr>
      </w:pPr>
      <w:r w:rsidRPr="00DD45BF">
        <w:rPr>
          <w:color w:val="2C2C2C"/>
        </w:rPr>
        <w:t>The absence of an On-Site Supervisor does not relieve the Contractor from the responsibility of this contract.</w:t>
      </w:r>
    </w:p>
    <w:p w14:paraId="376C59B3" w14:textId="77777777" w:rsidR="00826D56" w:rsidRPr="00DD45BF" w:rsidRDefault="00826D56">
      <w:pPr>
        <w:pStyle w:val="BodyText"/>
        <w:spacing w:before="16"/>
      </w:pPr>
    </w:p>
    <w:p w14:paraId="52B9F667" w14:textId="77777777" w:rsidR="00826D56" w:rsidRPr="00DD45BF" w:rsidRDefault="0054424D">
      <w:pPr>
        <w:pStyle w:val="ListParagraph"/>
        <w:numPr>
          <w:ilvl w:val="2"/>
          <w:numId w:val="11"/>
        </w:numPr>
        <w:tabs>
          <w:tab w:val="left" w:pos="2839"/>
          <w:tab w:val="left" w:pos="2931"/>
        </w:tabs>
        <w:spacing w:line="252" w:lineRule="auto"/>
        <w:ind w:left="2931" w:right="1724" w:hanging="326"/>
        <w:rPr>
          <w:color w:val="2C2C2C"/>
        </w:rPr>
      </w:pPr>
      <w:r w:rsidRPr="00DD45BF">
        <w:rPr>
          <w:color w:val="2C2C2C"/>
        </w:rPr>
        <w:t>Space for storage of supplies, materials and equipment will be provided. It is the</w:t>
      </w:r>
      <w:r w:rsidRPr="00DD45BF">
        <w:rPr>
          <w:color w:val="2C2C2C"/>
          <w:spacing w:val="73"/>
        </w:rPr>
        <w:t xml:space="preserve"> </w:t>
      </w:r>
      <w:r w:rsidRPr="00DD45BF">
        <w:rPr>
          <w:color w:val="2C2C2C"/>
        </w:rPr>
        <w:t>Contractor's</w:t>
      </w:r>
      <w:r w:rsidRPr="00DD45BF">
        <w:rPr>
          <w:color w:val="2C2C2C"/>
          <w:spacing w:val="65"/>
        </w:rPr>
        <w:t xml:space="preserve"> </w:t>
      </w:r>
      <w:r w:rsidRPr="00DD45BF">
        <w:rPr>
          <w:color w:val="2C2C2C"/>
        </w:rPr>
        <w:t>responsibility</w:t>
      </w:r>
      <w:r w:rsidRPr="00DD45BF">
        <w:rPr>
          <w:color w:val="2C2C2C"/>
          <w:spacing w:val="70"/>
        </w:rPr>
        <w:t xml:space="preserve"> </w:t>
      </w:r>
      <w:r w:rsidRPr="00DD45BF">
        <w:rPr>
          <w:color w:val="2C2C2C"/>
        </w:rPr>
        <w:t>to</w:t>
      </w:r>
      <w:r w:rsidRPr="00DD45BF">
        <w:rPr>
          <w:color w:val="2C2C2C"/>
          <w:spacing w:val="70"/>
        </w:rPr>
        <w:t xml:space="preserve"> </w:t>
      </w:r>
      <w:r w:rsidRPr="00DD45BF">
        <w:rPr>
          <w:color w:val="2C2C2C"/>
        </w:rPr>
        <w:t>maintain</w:t>
      </w:r>
      <w:r w:rsidRPr="00DD45BF">
        <w:rPr>
          <w:color w:val="2C2C2C"/>
          <w:spacing w:val="70"/>
        </w:rPr>
        <w:t xml:space="preserve"> </w:t>
      </w:r>
      <w:r w:rsidRPr="00DD45BF">
        <w:rPr>
          <w:color w:val="2C2C2C"/>
        </w:rPr>
        <w:t>their</w:t>
      </w:r>
      <w:r w:rsidRPr="00DD45BF">
        <w:rPr>
          <w:color w:val="2C2C2C"/>
          <w:spacing w:val="72"/>
        </w:rPr>
        <w:t xml:space="preserve"> </w:t>
      </w:r>
      <w:r w:rsidRPr="00DD45BF">
        <w:rPr>
          <w:color w:val="2C2C2C"/>
        </w:rPr>
        <w:t>assigned</w:t>
      </w:r>
      <w:r w:rsidRPr="00DD45BF">
        <w:rPr>
          <w:color w:val="2C2C2C"/>
          <w:spacing w:val="70"/>
        </w:rPr>
        <w:t xml:space="preserve"> </w:t>
      </w:r>
      <w:r w:rsidRPr="00DD45BF">
        <w:rPr>
          <w:color w:val="2C2C2C"/>
        </w:rPr>
        <w:t>area</w:t>
      </w:r>
      <w:r w:rsidRPr="00DD45BF">
        <w:rPr>
          <w:color w:val="2C2C2C"/>
          <w:spacing w:val="67"/>
        </w:rPr>
        <w:t xml:space="preserve"> </w:t>
      </w:r>
      <w:r w:rsidRPr="00DD45BF">
        <w:rPr>
          <w:color w:val="2C2C2C"/>
        </w:rPr>
        <w:t>and</w:t>
      </w:r>
      <w:r w:rsidRPr="00DD45BF">
        <w:rPr>
          <w:color w:val="2C2C2C"/>
          <w:spacing w:val="70"/>
        </w:rPr>
        <w:t xml:space="preserve"> </w:t>
      </w:r>
      <w:r w:rsidRPr="00DD45BF">
        <w:rPr>
          <w:color w:val="2C2C2C"/>
        </w:rPr>
        <w:t>own</w:t>
      </w:r>
    </w:p>
    <w:p w14:paraId="058F6F90" w14:textId="77777777" w:rsidR="00826D56" w:rsidRPr="00DD45BF" w:rsidRDefault="0054424D">
      <w:pPr>
        <w:pStyle w:val="BodyText"/>
        <w:spacing w:before="6" w:line="247" w:lineRule="auto"/>
        <w:ind w:left="2931" w:right="1723"/>
        <w:jc w:val="both"/>
      </w:pPr>
      <w:r w:rsidRPr="00DD45BF">
        <w:rPr>
          <w:color w:val="2C2C2C"/>
        </w:rPr>
        <w:t>materials</w:t>
      </w:r>
      <w:r w:rsidRPr="00DD45BF">
        <w:rPr>
          <w:color w:val="2C2C2C"/>
          <w:spacing w:val="-14"/>
        </w:rPr>
        <w:t xml:space="preserve"> </w:t>
      </w:r>
      <w:r w:rsidRPr="00DD45BF">
        <w:rPr>
          <w:color w:val="2C2C2C"/>
        </w:rPr>
        <w:t>to</w:t>
      </w:r>
      <w:r w:rsidRPr="00DD45BF">
        <w:rPr>
          <w:color w:val="2C2C2C"/>
          <w:spacing w:val="-14"/>
        </w:rPr>
        <w:t xml:space="preserve"> </w:t>
      </w:r>
      <w:r w:rsidRPr="00DD45BF">
        <w:rPr>
          <w:color w:val="2C2C2C"/>
        </w:rPr>
        <w:t>professional</w:t>
      </w:r>
      <w:r w:rsidRPr="00DD45BF">
        <w:rPr>
          <w:color w:val="2C2C2C"/>
          <w:spacing w:val="-14"/>
        </w:rPr>
        <w:t xml:space="preserve"> </w:t>
      </w:r>
      <w:r w:rsidRPr="00DD45BF">
        <w:rPr>
          <w:color w:val="2C2C2C"/>
        </w:rPr>
        <w:t>standards.</w:t>
      </w:r>
      <w:r w:rsidRPr="00DD45BF">
        <w:rPr>
          <w:color w:val="2C2C2C"/>
          <w:spacing w:val="-13"/>
        </w:rPr>
        <w:t xml:space="preserve"> </w:t>
      </w:r>
      <w:r w:rsidRPr="00DD45BF">
        <w:rPr>
          <w:color w:val="2C2C2C"/>
        </w:rPr>
        <w:t>Personal</w:t>
      </w:r>
      <w:r w:rsidRPr="00DD45BF">
        <w:rPr>
          <w:color w:val="2C2C2C"/>
          <w:spacing w:val="-14"/>
        </w:rPr>
        <w:t xml:space="preserve"> </w:t>
      </w:r>
      <w:r w:rsidRPr="00DD45BF">
        <w:rPr>
          <w:color w:val="2C2C2C"/>
        </w:rPr>
        <w:t>items</w:t>
      </w:r>
      <w:r w:rsidRPr="00DD45BF">
        <w:rPr>
          <w:color w:val="2C2C2C"/>
          <w:spacing w:val="-14"/>
        </w:rPr>
        <w:t xml:space="preserve"> </w:t>
      </w:r>
      <w:r w:rsidRPr="00DD45BF">
        <w:rPr>
          <w:color w:val="2C2C2C"/>
        </w:rPr>
        <w:t>shall</w:t>
      </w:r>
      <w:r w:rsidRPr="00DD45BF">
        <w:rPr>
          <w:color w:val="2C2C2C"/>
          <w:spacing w:val="-14"/>
        </w:rPr>
        <w:t xml:space="preserve"> </w:t>
      </w:r>
      <w:r w:rsidRPr="00DD45BF">
        <w:rPr>
          <w:color w:val="2C2C2C"/>
        </w:rPr>
        <w:t>not</w:t>
      </w:r>
      <w:r w:rsidRPr="00DD45BF">
        <w:rPr>
          <w:color w:val="2C2C2C"/>
          <w:spacing w:val="-13"/>
        </w:rPr>
        <w:t xml:space="preserve"> </w:t>
      </w:r>
      <w:r w:rsidRPr="00DD45BF">
        <w:rPr>
          <w:color w:val="2C2C2C"/>
        </w:rPr>
        <w:t>be</w:t>
      </w:r>
      <w:r w:rsidRPr="00DD45BF">
        <w:rPr>
          <w:color w:val="2C2C2C"/>
          <w:spacing w:val="-14"/>
        </w:rPr>
        <w:t xml:space="preserve"> </w:t>
      </w:r>
      <w:r w:rsidRPr="00DD45BF">
        <w:rPr>
          <w:color w:val="2C2C2C"/>
        </w:rPr>
        <w:t>brought</w:t>
      </w:r>
      <w:r w:rsidRPr="00DD45BF">
        <w:rPr>
          <w:color w:val="2C2C2C"/>
          <w:spacing w:val="-14"/>
        </w:rPr>
        <w:t xml:space="preserve"> </w:t>
      </w:r>
      <w:r w:rsidRPr="00DD45BF">
        <w:rPr>
          <w:color w:val="2C2C2C"/>
        </w:rPr>
        <w:t>into</w:t>
      </w:r>
      <w:r w:rsidRPr="00DD45BF">
        <w:rPr>
          <w:color w:val="2C2C2C"/>
          <w:spacing w:val="-14"/>
        </w:rPr>
        <w:t xml:space="preserve"> </w:t>
      </w:r>
      <w:r w:rsidRPr="00DD45BF">
        <w:rPr>
          <w:color w:val="2C2C2C"/>
        </w:rPr>
        <w:t>the VSAB without prior permission of COR. Items belonging to the government will</w:t>
      </w:r>
      <w:r w:rsidRPr="00DD45BF">
        <w:rPr>
          <w:color w:val="2C2C2C"/>
          <w:spacing w:val="-4"/>
        </w:rPr>
        <w:t xml:space="preserve"> </w:t>
      </w:r>
      <w:r w:rsidRPr="00DD45BF">
        <w:rPr>
          <w:color w:val="2C2C2C"/>
        </w:rPr>
        <w:t>not</w:t>
      </w:r>
      <w:r w:rsidRPr="00DD45BF">
        <w:rPr>
          <w:color w:val="2C2C2C"/>
          <w:spacing w:val="-4"/>
        </w:rPr>
        <w:t xml:space="preserve"> </w:t>
      </w:r>
      <w:r w:rsidRPr="00DD45BF">
        <w:rPr>
          <w:color w:val="2C2C2C"/>
        </w:rPr>
        <w:t>be removed</w:t>
      </w:r>
      <w:r w:rsidRPr="00DD45BF">
        <w:rPr>
          <w:color w:val="2C2C2C"/>
          <w:spacing w:val="-2"/>
        </w:rPr>
        <w:t xml:space="preserve"> </w:t>
      </w:r>
      <w:r w:rsidRPr="00DD45BF">
        <w:rPr>
          <w:color w:val="2C2C2C"/>
        </w:rPr>
        <w:t>from</w:t>
      </w:r>
      <w:r w:rsidRPr="00DD45BF">
        <w:rPr>
          <w:color w:val="2C2C2C"/>
          <w:spacing w:val="-4"/>
        </w:rPr>
        <w:t xml:space="preserve"> </w:t>
      </w:r>
      <w:r w:rsidRPr="00DD45BF">
        <w:rPr>
          <w:color w:val="2C2C2C"/>
        </w:rPr>
        <w:t>the facility</w:t>
      </w:r>
      <w:r w:rsidRPr="00DD45BF">
        <w:rPr>
          <w:color w:val="2C2C2C"/>
          <w:spacing w:val="-2"/>
        </w:rPr>
        <w:t xml:space="preserve"> </w:t>
      </w:r>
      <w:r w:rsidRPr="00DD45BF">
        <w:rPr>
          <w:color w:val="2C2C2C"/>
        </w:rPr>
        <w:t>without</w:t>
      </w:r>
      <w:r w:rsidRPr="00DD45BF">
        <w:rPr>
          <w:color w:val="2C2C2C"/>
          <w:spacing w:val="-4"/>
        </w:rPr>
        <w:t xml:space="preserve"> </w:t>
      </w:r>
      <w:r w:rsidRPr="00DD45BF">
        <w:rPr>
          <w:color w:val="2C2C2C"/>
        </w:rPr>
        <w:t>prior</w:t>
      </w:r>
      <w:r w:rsidRPr="00DD45BF">
        <w:rPr>
          <w:color w:val="2C2C2C"/>
          <w:spacing w:val="-1"/>
        </w:rPr>
        <w:t xml:space="preserve"> </w:t>
      </w:r>
      <w:r w:rsidRPr="00DD45BF">
        <w:rPr>
          <w:color w:val="2C2C2C"/>
        </w:rPr>
        <w:t>permission</w:t>
      </w:r>
      <w:r w:rsidRPr="00DD45BF">
        <w:rPr>
          <w:color w:val="2C2C2C"/>
          <w:spacing w:val="-2"/>
        </w:rPr>
        <w:t xml:space="preserve"> </w:t>
      </w:r>
      <w:r w:rsidRPr="00DD45BF">
        <w:rPr>
          <w:color w:val="2C2C2C"/>
        </w:rPr>
        <w:t>from</w:t>
      </w:r>
      <w:r w:rsidRPr="00DD45BF">
        <w:rPr>
          <w:color w:val="2C2C2C"/>
          <w:spacing w:val="-4"/>
        </w:rPr>
        <w:t xml:space="preserve"> </w:t>
      </w:r>
      <w:r w:rsidRPr="00DD45BF">
        <w:rPr>
          <w:color w:val="2C2C2C"/>
        </w:rPr>
        <w:t>the COR.</w:t>
      </w:r>
    </w:p>
    <w:p w14:paraId="6AB79AB6" w14:textId="77777777" w:rsidR="00826D56" w:rsidRPr="00DD45BF" w:rsidRDefault="0054424D">
      <w:pPr>
        <w:pStyle w:val="ListParagraph"/>
        <w:numPr>
          <w:ilvl w:val="1"/>
          <w:numId w:val="11"/>
        </w:numPr>
        <w:tabs>
          <w:tab w:val="left" w:pos="2310"/>
        </w:tabs>
        <w:spacing w:before="163"/>
        <w:ind w:left="2310" w:hanging="324"/>
        <w:jc w:val="both"/>
        <w:rPr>
          <w:b/>
          <w:color w:val="2E2E2E"/>
        </w:rPr>
      </w:pPr>
      <w:bookmarkStart w:id="5" w:name="1.6_ROLES_of_GOVERNMENT_PERSONNEL"/>
      <w:bookmarkEnd w:id="5"/>
      <w:r w:rsidRPr="00DD45BF">
        <w:rPr>
          <w:b/>
          <w:color w:val="2E2E2E"/>
        </w:rPr>
        <w:t>ROLES</w:t>
      </w:r>
      <w:r w:rsidRPr="00DD45BF">
        <w:rPr>
          <w:b/>
          <w:color w:val="2E2E2E"/>
          <w:spacing w:val="-4"/>
        </w:rPr>
        <w:t xml:space="preserve"> </w:t>
      </w:r>
      <w:r w:rsidRPr="00DD45BF">
        <w:rPr>
          <w:b/>
          <w:color w:val="2E2E2E"/>
        </w:rPr>
        <w:t>of</w:t>
      </w:r>
      <w:r w:rsidRPr="00DD45BF">
        <w:rPr>
          <w:b/>
          <w:color w:val="2E2E2E"/>
          <w:spacing w:val="-6"/>
        </w:rPr>
        <w:t xml:space="preserve"> </w:t>
      </w:r>
      <w:r w:rsidRPr="00DD45BF">
        <w:rPr>
          <w:b/>
          <w:color w:val="2E2E2E"/>
        </w:rPr>
        <w:t>GOVERNMENT</w:t>
      </w:r>
      <w:r w:rsidRPr="00DD45BF">
        <w:rPr>
          <w:b/>
          <w:color w:val="2E2E2E"/>
          <w:spacing w:val="-1"/>
        </w:rPr>
        <w:t xml:space="preserve"> </w:t>
      </w:r>
      <w:r w:rsidRPr="00DD45BF">
        <w:rPr>
          <w:b/>
          <w:color w:val="2E2E2E"/>
          <w:spacing w:val="-2"/>
        </w:rPr>
        <w:t>PERSONNEL</w:t>
      </w:r>
    </w:p>
    <w:p w14:paraId="20B72930" w14:textId="77777777" w:rsidR="00826D56" w:rsidRPr="00DD45BF" w:rsidRDefault="0054424D">
      <w:pPr>
        <w:pStyle w:val="ListParagraph"/>
        <w:numPr>
          <w:ilvl w:val="2"/>
          <w:numId w:val="11"/>
        </w:numPr>
        <w:tabs>
          <w:tab w:val="left" w:pos="3006"/>
        </w:tabs>
        <w:spacing w:before="183"/>
        <w:ind w:left="3006" w:hanging="370"/>
        <w:rPr>
          <w:b/>
          <w:color w:val="2E2E2E"/>
        </w:rPr>
      </w:pPr>
      <w:r w:rsidRPr="00DD45BF">
        <w:rPr>
          <w:b/>
          <w:color w:val="2E2E2E"/>
        </w:rPr>
        <w:t>Contracting</w:t>
      </w:r>
      <w:r w:rsidRPr="00DD45BF">
        <w:rPr>
          <w:b/>
          <w:color w:val="2E2E2E"/>
          <w:spacing w:val="-3"/>
        </w:rPr>
        <w:t xml:space="preserve"> </w:t>
      </w:r>
      <w:r w:rsidRPr="00DD45BF">
        <w:rPr>
          <w:b/>
          <w:color w:val="2E2E2E"/>
        </w:rPr>
        <w:t>Officer</w:t>
      </w:r>
      <w:r w:rsidRPr="00DD45BF">
        <w:rPr>
          <w:b/>
          <w:color w:val="2E2E2E"/>
          <w:spacing w:val="-3"/>
        </w:rPr>
        <w:t xml:space="preserve"> </w:t>
      </w:r>
      <w:r w:rsidRPr="00DD45BF">
        <w:rPr>
          <w:b/>
          <w:color w:val="2E2E2E"/>
          <w:spacing w:val="-4"/>
        </w:rPr>
        <w:t>(CO):</w:t>
      </w:r>
    </w:p>
    <w:p w14:paraId="2DB3CD96" w14:textId="77777777" w:rsidR="00826D56" w:rsidRPr="00DD45BF" w:rsidRDefault="0054424D">
      <w:pPr>
        <w:spacing w:before="184" w:line="254" w:lineRule="auto"/>
        <w:ind w:left="2956" w:right="1711" w:hanging="5"/>
        <w:jc w:val="both"/>
      </w:pPr>
      <w:r w:rsidRPr="00DD45BF">
        <w:rPr>
          <w:color w:val="2E2E2E"/>
        </w:rPr>
        <w:t xml:space="preserve">The Contracting Officer has </w:t>
      </w:r>
      <w:proofErr w:type="gramStart"/>
      <w:r w:rsidRPr="00DD45BF">
        <w:rPr>
          <w:color w:val="2E2E2E"/>
        </w:rPr>
        <w:t>the overall</w:t>
      </w:r>
      <w:proofErr w:type="gramEnd"/>
      <w:r w:rsidRPr="00DD45BF">
        <w:rPr>
          <w:color w:val="2E2E2E"/>
        </w:rPr>
        <w:t xml:space="preserve"> responsibility for administration of this contract. That official alone, without delegation, is authorized to take actions on behalf of the Government to:</w:t>
      </w:r>
    </w:p>
    <w:p w14:paraId="65E2C157" w14:textId="77777777" w:rsidR="00826D56" w:rsidRPr="00DD45BF" w:rsidRDefault="00826D56">
      <w:pPr>
        <w:pStyle w:val="BodyText"/>
        <w:spacing w:before="31"/>
      </w:pPr>
    </w:p>
    <w:p w14:paraId="47201C3E" w14:textId="77777777" w:rsidR="00826D56" w:rsidRPr="00DD45BF" w:rsidRDefault="0054424D">
      <w:pPr>
        <w:pStyle w:val="ListParagraph"/>
        <w:numPr>
          <w:ilvl w:val="3"/>
          <w:numId w:val="11"/>
        </w:numPr>
        <w:tabs>
          <w:tab w:val="left" w:pos="3706"/>
        </w:tabs>
        <w:spacing w:line="254" w:lineRule="auto"/>
        <w:ind w:left="3706" w:right="1709" w:hanging="340"/>
        <w:rPr>
          <w:color w:val="2E2E2E"/>
        </w:rPr>
      </w:pPr>
      <w:r w:rsidRPr="00DD45BF">
        <w:rPr>
          <w:color w:val="2E2E2E"/>
        </w:rPr>
        <w:t>amend,</w:t>
      </w:r>
      <w:r w:rsidRPr="00DD45BF">
        <w:rPr>
          <w:color w:val="2E2E2E"/>
          <w:spacing w:val="80"/>
        </w:rPr>
        <w:t xml:space="preserve"> </w:t>
      </w:r>
      <w:r w:rsidRPr="00DD45BF">
        <w:rPr>
          <w:color w:val="2E2E2E"/>
        </w:rPr>
        <w:t>modify</w:t>
      </w:r>
      <w:r w:rsidRPr="00DD45BF">
        <w:rPr>
          <w:color w:val="2E2E2E"/>
          <w:spacing w:val="80"/>
        </w:rPr>
        <w:t xml:space="preserve"> </w:t>
      </w:r>
      <w:r w:rsidRPr="00DD45BF">
        <w:rPr>
          <w:color w:val="2E2E2E"/>
        </w:rPr>
        <w:t>or</w:t>
      </w:r>
      <w:r w:rsidRPr="00DD45BF">
        <w:rPr>
          <w:color w:val="2E2E2E"/>
          <w:spacing w:val="80"/>
        </w:rPr>
        <w:t xml:space="preserve"> </w:t>
      </w:r>
      <w:r w:rsidRPr="00DD45BF">
        <w:rPr>
          <w:color w:val="2E2E2E"/>
        </w:rPr>
        <w:t>deviate</w:t>
      </w:r>
      <w:r w:rsidRPr="00DD45BF">
        <w:rPr>
          <w:color w:val="2E2E2E"/>
          <w:spacing w:val="80"/>
        </w:rPr>
        <w:t xml:space="preserve"> </w:t>
      </w:r>
      <w:r w:rsidRPr="00DD45BF">
        <w:rPr>
          <w:color w:val="2E2E2E"/>
        </w:rPr>
        <w:t>from</w:t>
      </w:r>
      <w:r w:rsidRPr="00DD45BF">
        <w:rPr>
          <w:color w:val="2E2E2E"/>
          <w:spacing w:val="80"/>
        </w:rPr>
        <w:t xml:space="preserve"> </w:t>
      </w:r>
      <w:r w:rsidRPr="00DD45BF">
        <w:rPr>
          <w:color w:val="2E2E2E"/>
        </w:rPr>
        <w:t>the</w:t>
      </w:r>
      <w:r w:rsidRPr="00DD45BF">
        <w:rPr>
          <w:color w:val="2E2E2E"/>
          <w:spacing w:val="80"/>
        </w:rPr>
        <w:t xml:space="preserve"> </w:t>
      </w:r>
      <w:r w:rsidRPr="00DD45BF">
        <w:rPr>
          <w:color w:val="2E2E2E"/>
        </w:rPr>
        <w:t>contract</w:t>
      </w:r>
      <w:r w:rsidRPr="00DD45BF">
        <w:rPr>
          <w:color w:val="2E2E2E"/>
          <w:spacing w:val="80"/>
        </w:rPr>
        <w:t xml:space="preserve"> </w:t>
      </w:r>
      <w:r w:rsidRPr="00DD45BF">
        <w:rPr>
          <w:color w:val="2E2E2E"/>
        </w:rPr>
        <w:t>terms,</w:t>
      </w:r>
      <w:r w:rsidRPr="00DD45BF">
        <w:rPr>
          <w:color w:val="2E2E2E"/>
          <w:spacing w:val="80"/>
        </w:rPr>
        <w:t xml:space="preserve"> </w:t>
      </w:r>
      <w:r w:rsidRPr="00DD45BF">
        <w:rPr>
          <w:color w:val="2E2E2E"/>
        </w:rPr>
        <w:t>conditions,</w:t>
      </w:r>
      <w:r w:rsidRPr="00DD45BF">
        <w:rPr>
          <w:color w:val="2E2E2E"/>
          <w:spacing w:val="40"/>
        </w:rPr>
        <w:t xml:space="preserve"> </w:t>
      </w:r>
      <w:r w:rsidRPr="00DD45BF">
        <w:rPr>
          <w:color w:val="2E2E2E"/>
        </w:rPr>
        <w:t>requirements, specifications, details, and/or delivery schedules;</w:t>
      </w:r>
    </w:p>
    <w:p w14:paraId="35E8571B" w14:textId="77777777" w:rsidR="00826D56" w:rsidRPr="00DD45BF" w:rsidRDefault="0054424D">
      <w:pPr>
        <w:pStyle w:val="ListParagraph"/>
        <w:numPr>
          <w:ilvl w:val="3"/>
          <w:numId w:val="11"/>
        </w:numPr>
        <w:tabs>
          <w:tab w:val="left" w:pos="3706"/>
        </w:tabs>
        <w:spacing w:before="23" w:line="254" w:lineRule="auto"/>
        <w:ind w:left="3706" w:right="1706" w:hanging="340"/>
        <w:rPr>
          <w:color w:val="2E2E2E"/>
        </w:rPr>
      </w:pPr>
      <w:r w:rsidRPr="00DD45BF">
        <w:rPr>
          <w:color w:val="2E2E2E"/>
        </w:rPr>
        <w:t>make final decisions on</w:t>
      </w:r>
      <w:r w:rsidRPr="00DD45BF">
        <w:rPr>
          <w:color w:val="2E2E2E"/>
          <w:spacing w:val="-2"/>
        </w:rPr>
        <w:t xml:space="preserve"> </w:t>
      </w:r>
      <w:r w:rsidRPr="00DD45BF">
        <w:rPr>
          <w:color w:val="2E2E2E"/>
        </w:rPr>
        <w:t>disputed</w:t>
      </w:r>
      <w:r w:rsidRPr="00DD45BF">
        <w:rPr>
          <w:color w:val="2E2E2E"/>
          <w:spacing w:val="-2"/>
        </w:rPr>
        <w:t xml:space="preserve"> </w:t>
      </w:r>
      <w:r w:rsidRPr="00DD45BF">
        <w:rPr>
          <w:color w:val="2E2E2E"/>
        </w:rPr>
        <w:t>deductions from contract payments</w:t>
      </w:r>
      <w:r w:rsidRPr="00DD45BF">
        <w:rPr>
          <w:color w:val="2E2E2E"/>
          <w:spacing w:val="-4"/>
        </w:rPr>
        <w:t xml:space="preserve"> </w:t>
      </w:r>
      <w:r w:rsidRPr="00DD45BF">
        <w:rPr>
          <w:color w:val="2E2E2E"/>
        </w:rPr>
        <w:t>for nonperformance or unsatisfactory performance;</w:t>
      </w:r>
    </w:p>
    <w:p w14:paraId="2D6285D2" w14:textId="77777777" w:rsidR="00826D56" w:rsidRPr="00DD45BF" w:rsidRDefault="0054424D">
      <w:pPr>
        <w:pStyle w:val="ListParagraph"/>
        <w:numPr>
          <w:ilvl w:val="3"/>
          <w:numId w:val="11"/>
        </w:numPr>
        <w:tabs>
          <w:tab w:val="left" w:pos="3705"/>
        </w:tabs>
        <w:spacing w:before="24"/>
        <w:ind w:left="3705" w:hanging="339"/>
        <w:rPr>
          <w:color w:val="2E2E2E"/>
        </w:rPr>
      </w:pPr>
      <w:r w:rsidRPr="00DD45BF">
        <w:rPr>
          <w:color w:val="2E2E2E"/>
        </w:rPr>
        <w:t>terminate</w:t>
      </w:r>
      <w:r w:rsidRPr="00DD45BF">
        <w:rPr>
          <w:color w:val="2E2E2E"/>
          <w:spacing w:val="-5"/>
        </w:rPr>
        <w:t xml:space="preserve"> </w:t>
      </w:r>
      <w:r w:rsidRPr="00DD45BF">
        <w:rPr>
          <w:color w:val="2E2E2E"/>
        </w:rPr>
        <w:t>the contract for</w:t>
      </w:r>
      <w:r w:rsidRPr="00DD45BF">
        <w:rPr>
          <w:color w:val="2E2E2E"/>
          <w:spacing w:val="-6"/>
        </w:rPr>
        <w:t xml:space="preserve"> </w:t>
      </w:r>
      <w:r w:rsidRPr="00DD45BF">
        <w:rPr>
          <w:color w:val="2E2E2E"/>
        </w:rPr>
        <w:t>convenience</w:t>
      </w:r>
      <w:r w:rsidRPr="00DD45BF">
        <w:rPr>
          <w:color w:val="2E2E2E"/>
          <w:spacing w:val="-4"/>
        </w:rPr>
        <w:t xml:space="preserve"> </w:t>
      </w:r>
      <w:r w:rsidRPr="00DD45BF">
        <w:rPr>
          <w:color w:val="2E2E2E"/>
        </w:rPr>
        <w:t>or</w:t>
      </w:r>
      <w:r w:rsidRPr="00DD45BF">
        <w:rPr>
          <w:color w:val="2E2E2E"/>
          <w:spacing w:val="-1"/>
        </w:rPr>
        <w:t xml:space="preserve"> </w:t>
      </w:r>
      <w:r w:rsidRPr="00DD45BF">
        <w:rPr>
          <w:color w:val="2E2E2E"/>
          <w:spacing w:val="-2"/>
        </w:rPr>
        <w:t>cause;</w:t>
      </w:r>
    </w:p>
    <w:p w14:paraId="37B4890E" w14:textId="77777777" w:rsidR="00826D56" w:rsidRPr="00DD45BF" w:rsidRDefault="0054424D">
      <w:pPr>
        <w:pStyle w:val="ListParagraph"/>
        <w:numPr>
          <w:ilvl w:val="3"/>
          <w:numId w:val="11"/>
        </w:numPr>
        <w:tabs>
          <w:tab w:val="left" w:pos="3706"/>
        </w:tabs>
        <w:spacing w:before="33" w:line="254" w:lineRule="auto"/>
        <w:ind w:left="3706" w:right="1707" w:hanging="340"/>
        <w:rPr>
          <w:color w:val="2E2E2E"/>
        </w:rPr>
      </w:pPr>
      <w:r w:rsidRPr="00DD45BF">
        <w:rPr>
          <w:color w:val="2E2E2E"/>
        </w:rPr>
        <w:t>issue</w:t>
      </w:r>
      <w:r w:rsidRPr="00DD45BF">
        <w:rPr>
          <w:color w:val="2E2E2E"/>
          <w:spacing w:val="40"/>
        </w:rPr>
        <w:t xml:space="preserve"> </w:t>
      </w:r>
      <w:r w:rsidRPr="00DD45BF">
        <w:rPr>
          <w:color w:val="2E2E2E"/>
        </w:rPr>
        <w:t>final</w:t>
      </w:r>
      <w:r w:rsidRPr="00DD45BF">
        <w:rPr>
          <w:color w:val="2E2E2E"/>
          <w:spacing w:val="40"/>
        </w:rPr>
        <w:t xml:space="preserve"> </w:t>
      </w:r>
      <w:r w:rsidRPr="00DD45BF">
        <w:rPr>
          <w:color w:val="2E2E2E"/>
        </w:rPr>
        <w:t>decisions</w:t>
      </w:r>
      <w:r w:rsidRPr="00DD45BF">
        <w:rPr>
          <w:color w:val="2E2E2E"/>
          <w:spacing w:val="40"/>
        </w:rPr>
        <w:t xml:space="preserve"> </w:t>
      </w:r>
      <w:r w:rsidRPr="00DD45BF">
        <w:rPr>
          <w:color w:val="2E2E2E"/>
        </w:rPr>
        <w:t>regarding</w:t>
      </w:r>
      <w:r w:rsidRPr="00DD45BF">
        <w:rPr>
          <w:color w:val="2E2E2E"/>
          <w:spacing w:val="40"/>
        </w:rPr>
        <w:t xml:space="preserve"> </w:t>
      </w:r>
      <w:r w:rsidRPr="00DD45BF">
        <w:rPr>
          <w:color w:val="2E2E2E"/>
        </w:rPr>
        <w:t>contract</w:t>
      </w:r>
      <w:r w:rsidRPr="00DD45BF">
        <w:rPr>
          <w:color w:val="2E2E2E"/>
          <w:spacing w:val="40"/>
        </w:rPr>
        <w:t xml:space="preserve"> </w:t>
      </w:r>
      <w:r w:rsidRPr="00DD45BF">
        <w:rPr>
          <w:color w:val="2E2E2E"/>
        </w:rPr>
        <w:t>questions</w:t>
      </w:r>
      <w:r w:rsidRPr="00DD45BF">
        <w:rPr>
          <w:color w:val="2E2E2E"/>
          <w:spacing w:val="40"/>
        </w:rPr>
        <w:t xml:space="preserve"> </w:t>
      </w:r>
      <w:r w:rsidRPr="00DD45BF">
        <w:rPr>
          <w:color w:val="2E2E2E"/>
        </w:rPr>
        <w:t>or</w:t>
      </w:r>
      <w:r w:rsidRPr="00DD45BF">
        <w:rPr>
          <w:color w:val="2E2E2E"/>
          <w:spacing w:val="40"/>
        </w:rPr>
        <w:t xml:space="preserve"> </w:t>
      </w:r>
      <w:r w:rsidRPr="00DD45BF">
        <w:rPr>
          <w:color w:val="2E2E2E"/>
        </w:rPr>
        <w:t>matters</w:t>
      </w:r>
      <w:r w:rsidRPr="00DD45BF">
        <w:rPr>
          <w:color w:val="2E2E2E"/>
          <w:spacing w:val="40"/>
        </w:rPr>
        <w:t xml:space="preserve"> </w:t>
      </w:r>
      <w:r w:rsidRPr="00DD45BF">
        <w:rPr>
          <w:color w:val="2E2E2E"/>
        </w:rPr>
        <w:t xml:space="preserve">under </w:t>
      </w:r>
      <w:r w:rsidRPr="00DD45BF">
        <w:rPr>
          <w:color w:val="2E2E2E"/>
          <w:spacing w:val="-2"/>
        </w:rPr>
        <w:t>dispute.</w:t>
      </w:r>
    </w:p>
    <w:p w14:paraId="23FAA7AB" w14:textId="77777777" w:rsidR="00826D56" w:rsidRPr="00DD45BF" w:rsidRDefault="0054424D">
      <w:pPr>
        <w:pStyle w:val="ListParagraph"/>
        <w:numPr>
          <w:ilvl w:val="2"/>
          <w:numId w:val="11"/>
        </w:numPr>
        <w:tabs>
          <w:tab w:val="left" w:pos="2844"/>
        </w:tabs>
        <w:spacing w:before="23"/>
        <w:ind w:left="2844" w:hanging="223"/>
        <w:rPr>
          <w:b/>
          <w:color w:val="2E2E2E"/>
        </w:rPr>
      </w:pPr>
      <w:bookmarkStart w:id="6" w:name="b._Contracting_Officer's_Representative_"/>
      <w:bookmarkEnd w:id="6"/>
      <w:r w:rsidRPr="00DD45BF">
        <w:rPr>
          <w:b/>
          <w:color w:val="2E2E2E"/>
        </w:rPr>
        <w:t>Contracting</w:t>
      </w:r>
      <w:r w:rsidRPr="00DD45BF">
        <w:rPr>
          <w:b/>
          <w:color w:val="2E2E2E"/>
          <w:spacing w:val="-4"/>
        </w:rPr>
        <w:t xml:space="preserve"> </w:t>
      </w:r>
      <w:r w:rsidRPr="00DD45BF">
        <w:rPr>
          <w:b/>
          <w:color w:val="2E2E2E"/>
        </w:rPr>
        <w:t>Officer's</w:t>
      </w:r>
      <w:r w:rsidRPr="00DD45BF">
        <w:rPr>
          <w:b/>
          <w:color w:val="2E2E2E"/>
          <w:spacing w:val="-5"/>
        </w:rPr>
        <w:t xml:space="preserve"> </w:t>
      </w:r>
      <w:r w:rsidRPr="00DD45BF">
        <w:rPr>
          <w:b/>
          <w:color w:val="2E2E2E"/>
        </w:rPr>
        <w:t>Representative</w:t>
      </w:r>
      <w:r w:rsidRPr="00DD45BF">
        <w:rPr>
          <w:b/>
          <w:color w:val="2E2E2E"/>
          <w:spacing w:val="-6"/>
        </w:rPr>
        <w:t xml:space="preserve"> </w:t>
      </w:r>
      <w:r w:rsidRPr="00DD45BF">
        <w:rPr>
          <w:b/>
          <w:color w:val="2E2E2E"/>
          <w:spacing w:val="-4"/>
        </w:rPr>
        <w:t>(COR)</w:t>
      </w:r>
    </w:p>
    <w:p w14:paraId="61FF0CD5" w14:textId="77777777" w:rsidR="00826D56" w:rsidRPr="00DD45BF" w:rsidRDefault="0054424D">
      <w:pPr>
        <w:spacing w:before="184" w:line="259" w:lineRule="auto"/>
        <w:ind w:left="2621" w:right="1650" w:firstLine="50"/>
      </w:pPr>
      <w:r w:rsidRPr="00DD45BF">
        <w:rPr>
          <w:color w:val="2E2E2E"/>
        </w:rPr>
        <w:t>The</w:t>
      </w:r>
      <w:r w:rsidRPr="00DD45BF">
        <w:rPr>
          <w:color w:val="2E2E2E"/>
          <w:spacing w:val="80"/>
        </w:rPr>
        <w:t xml:space="preserve"> </w:t>
      </w:r>
      <w:r w:rsidRPr="00DD45BF">
        <w:rPr>
          <w:color w:val="2E2E2E"/>
        </w:rPr>
        <w:t>designated</w:t>
      </w:r>
      <w:r w:rsidRPr="00DD45BF">
        <w:rPr>
          <w:color w:val="2E2E2E"/>
          <w:spacing w:val="80"/>
        </w:rPr>
        <w:t xml:space="preserve"> </w:t>
      </w:r>
      <w:r w:rsidRPr="00DD45BF">
        <w:rPr>
          <w:color w:val="2E2E2E"/>
        </w:rPr>
        <w:t>COR</w:t>
      </w:r>
      <w:r w:rsidRPr="00DD45BF">
        <w:rPr>
          <w:color w:val="2E2E2E"/>
          <w:spacing w:val="80"/>
        </w:rPr>
        <w:t xml:space="preserve"> </w:t>
      </w:r>
      <w:r w:rsidRPr="00DD45BF">
        <w:rPr>
          <w:color w:val="2E2E2E"/>
        </w:rPr>
        <w:t>will</w:t>
      </w:r>
      <w:r w:rsidRPr="00DD45BF">
        <w:rPr>
          <w:color w:val="2E2E2E"/>
          <w:spacing w:val="80"/>
        </w:rPr>
        <w:t xml:space="preserve"> </w:t>
      </w:r>
      <w:r w:rsidRPr="00DD45BF">
        <w:rPr>
          <w:color w:val="2E2E2E"/>
        </w:rPr>
        <w:t>assist</w:t>
      </w:r>
      <w:r w:rsidRPr="00DD45BF">
        <w:rPr>
          <w:color w:val="2E2E2E"/>
          <w:spacing w:val="80"/>
        </w:rPr>
        <w:t xml:space="preserve"> </w:t>
      </w:r>
      <w:r w:rsidRPr="00DD45BF">
        <w:rPr>
          <w:color w:val="2E2E2E"/>
        </w:rPr>
        <w:t>the</w:t>
      </w:r>
      <w:r w:rsidRPr="00DD45BF">
        <w:rPr>
          <w:color w:val="2E2E2E"/>
          <w:spacing w:val="80"/>
        </w:rPr>
        <w:t xml:space="preserve"> </w:t>
      </w:r>
      <w:r w:rsidRPr="00DD45BF">
        <w:rPr>
          <w:color w:val="2E2E2E"/>
        </w:rPr>
        <w:t>CO</w:t>
      </w:r>
      <w:r w:rsidRPr="00DD45BF">
        <w:rPr>
          <w:color w:val="2E2E2E"/>
          <w:spacing w:val="80"/>
        </w:rPr>
        <w:t xml:space="preserve"> </w:t>
      </w:r>
      <w:r w:rsidRPr="00DD45BF">
        <w:rPr>
          <w:color w:val="2E2E2E"/>
        </w:rPr>
        <w:t>in</w:t>
      </w:r>
      <w:r w:rsidRPr="00DD45BF">
        <w:rPr>
          <w:color w:val="2E2E2E"/>
          <w:spacing w:val="80"/>
        </w:rPr>
        <w:t xml:space="preserve"> </w:t>
      </w:r>
      <w:r w:rsidRPr="00DD45BF">
        <w:rPr>
          <w:color w:val="2E2E2E"/>
        </w:rPr>
        <w:t>the</w:t>
      </w:r>
      <w:r w:rsidRPr="00DD45BF">
        <w:rPr>
          <w:color w:val="2E2E2E"/>
          <w:spacing w:val="80"/>
        </w:rPr>
        <w:t xml:space="preserve"> </w:t>
      </w:r>
      <w:r w:rsidRPr="00DD45BF">
        <w:rPr>
          <w:color w:val="2E2E2E"/>
        </w:rPr>
        <w:t>discharge</w:t>
      </w:r>
      <w:r w:rsidRPr="00DD45BF">
        <w:rPr>
          <w:color w:val="2E2E2E"/>
          <w:spacing w:val="80"/>
        </w:rPr>
        <w:t xml:space="preserve"> </w:t>
      </w:r>
      <w:r w:rsidRPr="00DD45BF">
        <w:rPr>
          <w:color w:val="2E2E2E"/>
        </w:rPr>
        <w:t>of</w:t>
      </w:r>
      <w:r w:rsidRPr="00DD45BF">
        <w:rPr>
          <w:color w:val="2E2E2E"/>
          <w:spacing w:val="80"/>
        </w:rPr>
        <w:t xml:space="preserve"> </w:t>
      </w:r>
      <w:r w:rsidRPr="00DD45BF">
        <w:rPr>
          <w:color w:val="2E2E2E"/>
        </w:rPr>
        <w:t>that</w:t>
      </w:r>
      <w:r w:rsidRPr="00DD45BF">
        <w:rPr>
          <w:color w:val="2E2E2E"/>
          <w:spacing w:val="80"/>
        </w:rPr>
        <w:t xml:space="preserve"> </w:t>
      </w:r>
      <w:r w:rsidRPr="00DD45BF">
        <w:rPr>
          <w:color w:val="2E2E2E"/>
        </w:rPr>
        <w:t>official's responsibilities. The responsibilities of the COR include, but are not limited to:</w:t>
      </w:r>
    </w:p>
    <w:p w14:paraId="109C2CAF" w14:textId="77777777" w:rsidR="00826D56" w:rsidRPr="00DD45BF" w:rsidRDefault="0054424D">
      <w:pPr>
        <w:pStyle w:val="ListParagraph"/>
        <w:numPr>
          <w:ilvl w:val="3"/>
          <w:numId w:val="11"/>
        </w:numPr>
        <w:tabs>
          <w:tab w:val="left" w:pos="3641"/>
        </w:tabs>
        <w:spacing w:before="179" w:line="254" w:lineRule="auto"/>
        <w:ind w:left="3641" w:right="1709" w:hanging="360"/>
        <w:jc w:val="both"/>
        <w:rPr>
          <w:color w:val="2E2E2E"/>
        </w:rPr>
      </w:pPr>
      <w:r w:rsidRPr="00DD45BF">
        <w:rPr>
          <w:color w:val="2E2E2E"/>
        </w:rPr>
        <w:t>determining</w:t>
      </w:r>
      <w:r w:rsidRPr="00DD45BF">
        <w:rPr>
          <w:color w:val="2E2E2E"/>
          <w:spacing w:val="-6"/>
        </w:rPr>
        <w:t xml:space="preserve"> </w:t>
      </w:r>
      <w:r w:rsidRPr="00DD45BF">
        <w:rPr>
          <w:color w:val="2E2E2E"/>
        </w:rPr>
        <w:t>the</w:t>
      </w:r>
      <w:r w:rsidRPr="00DD45BF">
        <w:rPr>
          <w:color w:val="2E2E2E"/>
          <w:spacing w:val="-5"/>
        </w:rPr>
        <w:t xml:space="preserve"> </w:t>
      </w:r>
      <w:r w:rsidRPr="00DD45BF">
        <w:rPr>
          <w:color w:val="2E2E2E"/>
        </w:rPr>
        <w:t>adequacy</w:t>
      </w:r>
      <w:r w:rsidRPr="00DD45BF">
        <w:rPr>
          <w:color w:val="2E2E2E"/>
          <w:spacing w:val="-6"/>
        </w:rPr>
        <w:t xml:space="preserve"> </w:t>
      </w:r>
      <w:r w:rsidRPr="00DD45BF">
        <w:rPr>
          <w:color w:val="2E2E2E"/>
        </w:rPr>
        <w:t>of</w:t>
      </w:r>
      <w:r w:rsidRPr="00DD45BF">
        <w:rPr>
          <w:color w:val="2E2E2E"/>
          <w:spacing w:val="-11"/>
        </w:rPr>
        <w:t xml:space="preserve"> </w:t>
      </w:r>
      <w:r w:rsidRPr="00DD45BF">
        <w:rPr>
          <w:color w:val="2E2E2E"/>
        </w:rPr>
        <w:t>performance</w:t>
      </w:r>
      <w:r w:rsidRPr="00DD45BF">
        <w:rPr>
          <w:color w:val="2E2E2E"/>
          <w:spacing w:val="-5"/>
        </w:rPr>
        <w:t xml:space="preserve"> </w:t>
      </w:r>
      <w:r w:rsidRPr="00DD45BF">
        <w:rPr>
          <w:color w:val="2E2E2E"/>
        </w:rPr>
        <w:t>by</w:t>
      </w:r>
      <w:r w:rsidRPr="00DD45BF">
        <w:rPr>
          <w:color w:val="2E2E2E"/>
          <w:spacing w:val="-11"/>
        </w:rPr>
        <w:t xml:space="preserve"> </w:t>
      </w:r>
      <w:r w:rsidRPr="00DD45BF">
        <w:rPr>
          <w:color w:val="2E2E2E"/>
        </w:rPr>
        <w:t>the</w:t>
      </w:r>
      <w:r w:rsidRPr="00DD45BF">
        <w:rPr>
          <w:color w:val="2E2E2E"/>
          <w:spacing w:val="-10"/>
        </w:rPr>
        <w:t xml:space="preserve"> </w:t>
      </w:r>
      <w:r w:rsidRPr="00DD45BF">
        <w:rPr>
          <w:color w:val="2E2E2E"/>
        </w:rPr>
        <w:t>contractor</w:t>
      </w:r>
      <w:r w:rsidRPr="00DD45BF">
        <w:rPr>
          <w:color w:val="2E2E2E"/>
          <w:spacing w:val="-11"/>
        </w:rPr>
        <w:t xml:space="preserve"> </w:t>
      </w:r>
      <w:r w:rsidRPr="00DD45BF">
        <w:rPr>
          <w:color w:val="2E2E2E"/>
        </w:rPr>
        <w:t>in</w:t>
      </w:r>
      <w:r w:rsidRPr="00DD45BF">
        <w:rPr>
          <w:color w:val="2E2E2E"/>
          <w:spacing w:val="-6"/>
        </w:rPr>
        <w:t xml:space="preserve"> </w:t>
      </w:r>
      <w:r w:rsidRPr="00DD45BF">
        <w:rPr>
          <w:color w:val="2E2E2E"/>
        </w:rPr>
        <w:t>accordance with the terms and conditions of this contract;</w:t>
      </w:r>
    </w:p>
    <w:p w14:paraId="526AFF3A" w14:textId="77777777" w:rsidR="00826D56" w:rsidRPr="00DD45BF" w:rsidRDefault="0054424D">
      <w:pPr>
        <w:pStyle w:val="ListParagraph"/>
        <w:numPr>
          <w:ilvl w:val="3"/>
          <w:numId w:val="11"/>
        </w:numPr>
        <w:tabs>
          <w:tab w:val="left" w:pos="3641"/>
        </w:tabs>
        <w:spacing w:before="23" w:line="252" w:lineRule="auto"/>
        <w:ind w:left="3641" w:right="1705" w:hanging="360"/>
        <w:jc w:val="both"/>
        <w:rPr>
          <w:color w:val="2E2E2E"/>
        </w:rPr>
      </w:pPr>
      <w:r w:rsidRPr="00DD45BF">
        <w:rPr>
          <w:color w:val="2E2E2E"/>
        </w:rPr>
        <w:t xml:space="preserve">acting as the Government's representative in charge of work at the site; ensuring compliance with contract requirements insofar as the work is </w:t>
      </w:r>
      <w:r w:rsidRPr="00DD45BF">
        <w:rPr>
          <w:color w:val="2E2E2E"/>
          <w:spacing w:val="-2"/>
        </w:rPr>
        <w:t>concerned;</w:t>
      </w:r>
    </w:p>
    <w:p w14:paraId="6DCE431D" w14:textId="77777777" w:rsidR="00826D56" w:rsidRPr="00DD45BF" w:rsidRDefault="0054424D">
      <w:pPr>
        <w:pStyle w:val="ListParagraph"/>
        <w:numPr>
          <w:ilvl w:val="3"/>
          <w:numId w:val="11"/>
        </w:numPr>
        <w:tabs>
          <w:tab w:val="left" w:pos="3641"/>
        </w:tabs>
        <w:spacing w:before="25" w:line="254" w:lineRule="auto"/>
        <w:ind w:left="3641" w:right="1705" w:hanging="360"/>
        <w:jc w:val="both"/>
        <w:rPr>
          <w:color w:val="2E2E2E"/>
        </w:rPr>
      </w:pPr>
      <w:r w:rsidRPr="00DD45BF">
        <w:rPr>
          <w:color w:val="2E2E2E"/>
        </w:rPr>
        <w:t>advising the Contractor of proposed deductions for nonperformance or unsatisfactory performance;</w:t>
      </w:r>
    </w:p>
    <w:p w14:paraId="1CF190B8" w14:textId="77777777" w:rsidR="00826D56" w:rsidRPr="00DD45BF" w:rsidRDefault="0054424D">
      <w:pPr>
        <w:pStyle w:val="ListParagraph"/>
        <w:numPr>
          <w:ilvl w:val="3"/>
          <w:numId w:val="11"/>
        </w:numPr>
        <w:tabs>
          <w:tab w:val="left" w:pos="3641"/>
        </w:tabs>
        <w:spacing w:before="23" w:line="254" w:lineRule="auto"/>
        <w:ind w:left="3641" w:right="1702" w:hanging="360"/>
        <w:jc w:val="both"/>
        <w:rPr>
          <w:color w:val="2E2E2E"/>
        </w:rPr>
      </w:pPr>
      <w:r w:rsidRPr="00DD45BF">
        <w:rPr>
          <w:color w:val="2E2E2E"/>
        </w:rPr>
        <w:t>Advising</w:t>
      </w:r>
      <w:r w:rsidRPr="00DD45BF">
        <w:rPr>
          <w:color w:val="2E2E2E"/>
          <w:spacing w:val="-1"/>
        </w:rPr>
        <w:t xml:space="preserve"> </w:t>
      </w:r>
      <w:r w:rsidRPr="00DD45BF">
        <w:rPr>
          <w:color w:val="2E2E2E"/>
        </w:rPr>
        <w:t>the CO</w:t>
      </w:r>
      <w:r w:rsidRPr="00DD45BF">
        <w:rPr>
          <w:color w:val="2E2E2E"/>
          <w:spacing w:val="-8"/>
        </w:rPr>
        <w:t xml:space="preserve"> </w:t>
      </w:r>
      <w:r w:rsidRPr="00DD45BF">
        <w:rPr>
          <w:color w:val="2E2E2E"/>
        </w:rPr>
        <w:t>of</w:t>
      </w:r>
      <w:r w:rsidRPr="00DD45BF">
        <w:rPr>
          <w:color w:val="2E2E2E"/>
          <w:spacing w:val="-6"/>
        </w:rPr>
        <w:t xml:space="preserve"> </w:t>
      </w:r>
      <w:r w:rsidRPr="00DD45BF">
        <w:rPr>
          <w:color w:val="2E2E2E"/>
        </w:rPr>
        <w:t>any</w:t>
      </w:r>
      <w:r w:rsidRPr="00DD45BF">
        <w:rPr>
          <w:color w:val="2E2E2E"/>
          <w:spacing w:val="-6"/>
        </w:rPr>
        <w:t xml:space="preserve"> </w:t>
      </w:r>
      <w:r w:rsidRPr="00DD45BF">
        <w:rPr>
          <w:color w:val="2E2E2E"/>
        </w:rPr>
        <w:t>factors</w:t>
      </w:r>
      <w:r w:rsidRPr="00DD45BF">
        <w:rPr>
          <w:color w:val="2E2E2E"/>
          <w:spacing w:val="-8"/>
        </w:rPr>
        <w:t xml:space="preserve"> </w:t>
      </w:r>
      <w:r w:rsidRPr="00DD45BF">
        <w:rPr>
          <w:color w:val="2E2E2E"/>
        </w:rPr>
        <w:t>which</w:t>
      </w:r>
      <w:r w:rsidRPr="00DD45BF">
        <w:rPr>
          <w:color w:val="2E2E2E"/>
          <w:spacing w:val="-6"/>
        </w:rPr>
        <w:t xml:space="preserve"> </w:t>
      </w:r>
      <w:r w:rsidRPr="00DD45BF">
        <w:rPr>
          <w:color w:val="2E2E2E"/>
        </w:rPr>
        <w:t>may</w:t>
      </w:r>
      <w:r w:rsidRPr="00DD45BF">
        <w:rPr>
          <w:color w:val="2E2E2E"/>
          <w:spacing w:val="-6"/>
        </w:rPr>
        <w:t xml:space="preserve"> </w:t>
      </w:r>
      <w:r w:rsidRPr="00DD45BF">
        <w:rPr>
          <w:color w:val="2E2E2E"/>
        </w:rPr>
        <w:t>cause</w:t>
      </w:r>
      <w:r w:rsidRPr="00DD45BF">
        <w:rPr>
          <w:color w:val="2E2E2E"/>
          <w:spacing w:val="-4"/>
        </w:rPr>
        <w:t xml:space="preserve"> </w:t>
      </w:r>
      <w:proofErr w:type="gramStart"/>
      <w:r w:rsidRPr="00DD45BF">
        <w:rPr>
          <w:color w:val="2E2E2E"/>
        </w:rPr>
        <w:t>delay</w:t>
      </w:r>
      <w:proofErr w:type="gramEnd"/>
      <w:r w:rsidRPr="00DD45BF">
        <w:rPr>
          <w:color w:val="2E2E2E"/>
          <w:spacing w:val="-6"/>
        </w:rPr>
        <w:t xml:space="preserve"> </w:t>
      </w:r>
      <w:r w:rsidRPr="00DD45BF">
        <w:rPr>
          <w:color w:val="2E2E2E"/>
        </w:rPr>
        <w:t>in</w:t>
      </w:r>
      <w:r w:rsidRPr="00DD45BF">
        <w:rPr>
          <w:color w:val="2E2E2E"/>
          <w:spacing w:val="-6"/>
        </w:rPr>
        <w:t xml:space="preserve"> </w:t>
      </w:r>
      <w:r w:rsidRPr="00DD45BF">
        <w:rPr>
          <w:color w:val="2E2E2E"/>
        </w:rPr>
        <w:t>performance</w:t>
      </w:r>
      <w:r w:rsidRPr="00DD45BF">
        <w:rPr>
          <w:color w:val="2E2E2E"/>
          <w:spacing w:val="-4"/>
        </w:rPr>
        <w:t xml:space="preserve"> </w:t>
      </w:r>
      <w:r w:rsidRPr="00DD45BF">
        <w:rPr>
          <w:color w:val="2E2E2E"/>
        </w:rPr>
        <w:t>of the work.</w:t>
      </w:r>
    </w:p>
    <w:p w14:paraId="7A49ACF2" w14:textId="77777777" w:rsidR="00826D56" w:rsidRPr="00DD45BF" w:rsidRDefault="0054424D">
      <w:pPr>
        <w:pStyle w:val="ListParagraph"/>
        <w:numPr>
          <w:ilvl w:val="1"/>
          <w:numId w:val="11"/>
        </w:numPr>
        <w:tabs>
          <w:tab w:val="left" w:pos="1986"/>
          <w:tab w:val="left" w:pos="2335"/>
        </w:tabs>
        <w:spacing w:before="168" w:line="254" w:lineRule="auto"/>
        <w:ind w:left="1986" w:right="1707" w:hanging="5"/>
        <w:jc w:val="both"/>
        <w:rPr>
          <w:b/>
          <w:color w:val="2E2E2E"/>
        </w:rPr>
      </w:pPr>
      <w:r w:rsidRPr="00DD45BF">
        <w:rPr>
          <w:b/>
          <w:color w:val="2E2E2E"/>
        </w:rPr>
        <w:t xml:space="preserve">Quality Control: </w:t>
      </w:r>
      <w:r w:rsidRPr="00DD45BF">
        <w:rPr>
          <w:color w:val="2E2E2E"/>
        </w:rPr>
        <w:t>The Contractor shall establish</w:t>
      </w:r>
      <w:r w:rsidRPr="00DD45BF">
        <w:rPr>
          <w:color w:val="2E2E2E"/>
          <w:spacing w:val="40"/>
        </w:rPr>
        <w:t xml:space="preserve"> </w:t>
      </w:r>
      <w:r w:rsidRPr="00DD45BF">
        <w:rPr>
          <w:color w:val="2E2E2E"/>
        </w:rPr>
        <w:t>a complete</w:t>
      </w:r>
      <w:r w:rsidRPr="00DD45BF">
        <w:rPr>
          <w:color w:val="2E2E2E"/>
          <w:spacing w:val="40"/>
        </w:rPr>
        <w:t xml:space="preserve"> </w:t>
      </w:r>
      <w:r w:rsidRPr="00DD45BF">
        <w:rPr>
          <w:color w:val="2E2E2E"/>
        </w:rPr>
        <w:t>Quality Control</w:t>
      </w:r>
      <w:r w:rsidRPr="00DD45BF">
        <w:rPr>
          <w:color w:val="2E2E2E"/>
          <w:spacing w:val="40"/>
        </w:rPr>
        <w:t xml:space="preserve"> </w:t>
      </w:r>
      <w:r w:rsidRPr="00DD45BF">
        <w:rPr>
          <w:color w:val="2E2E2E"/>
        </w:rPr>
        <w:lastRenderedPageBreak/>
        <w:t>Program (QCP)</w:t>
      </w:r>
      <w:r w:rsidRPr="00DD45BF">
        <w:rPr>
          <w:color w:val="2E2E2E"/>
          <w:spacing w:val="-1"/>
        </w:rPr>
        <w:t xml:space="preserve"> </w:t>
      </w:r>
      <w:r w:rsidRPr="00DD45BF">
        <w:rPr>
          <w:color w:val="2E2E2E"/>
        </w:rPr>
        <w:t>to</w:t>
      </w:r>
      <w:r w:rsidRPr="00DD45BF">
        <w:rPr>
          <w:color w:val="2E2E2E"/>
          <w:spacing w:val="-1"/>
        </w:rPr>
        <w:t xml:space="preserve"> </w:t>
      </w:r>
      <w:r w:rsidRPr="00DD45BF">
        <w:rPr>
          <w:color w:val="2E2E2E"/>
        </w:rPr>
        <w:t>assure that the requirements</w:t>
      </w:r>
      <w:r w:rsidRPr="00DD45BF">
        <w:rPr>
          <w:color w:val="2E2E2E"/>
          <w:spacing w:val="-3"/>
        </w:rPr>
        <w:t xml:space="preserve"> </w:t>
      </w:r>
      <w:r w:rsidRPr="00DD45BF">
        <w:rPr>
          <w:color w:val="2E2E2E"/>
        </w:rPr>
        <w:t>of</w:t>
      </w:r>
      <w:r w:rsidRPr="00DD45BF">
        <w:rPr>
          <w:color w:val="2E2E2E"/>
          <w:spacing w:val="-1"/>
        </w:rPr>
        <w:t xml:space="preserve"> </w:t>
      </w:r>
      <w:r w:rsidRPr="00DD45BF">
        <w:rPr>
          <w:color w:val="2E2E2E"/>
        </w:rPr>
        <w:t>the contract</w:t>
      </w:r>
      <w:r w:rsidRPr="00DD45BF">
        <w:rPr>
          <w:color w:val="2E2E2E"/>
          <w:spacing w:val="-5"/>
        </w:rPr>
        <w:t xml:space="preserve"> </w:t>
      </w:r>
      <w:r w:rsidRPr="00DD45BF">
        <w:rPr>
          <w:color w:val="2E2E2E"/>
        </w:rPr>
        <w:t>are provided</w:t>
      </w:r>
      <w:r w:rsidRPr="00DD45BF">
        <w:rPr>
          <w:color w:val="2E2E2E"/>
          <w:spacing w:val="-1"/>
        </w:rPr>
        <w:t xml:space="preserve"> </w:t>
      </w:r>
      <w:r w:rsidRPr="00DD45BF">
        <w:rPr>
          <w:color w:val="2E2E2E"/>
        </w:rPr>
        <w:t>as</w:t>
      </w:r>
      <w:r w:rsidRPr="00DD45BF">
        <w:rPr>
          <w:color w:val="2E2E2E"/>
          <w:spacing w:val="-3"/>
        </w:rPr>
        <w:t xml:space="preserve"> </w:t>
      </w:r>
      <w:r w:rsidRPr="00DD45BF">
        <w:rPr>
          <w:color w:val="2E2E2E"/>
        </w:rPr>
        <w:t>specified. Within</w:t>
      </w:r>
      <w:r w:rsidRPr="00DD45BF">
        <w:rPr>
          <w:color w:val="2E2E2E"/>
          <w:spacing w:val="-1"/>
        </w:rPr>
        <w:t xml:space="preserve"> </w:t>
      </w:r>
      <w:r w:rsidRPr="00DD45BF">
        <w:rPr>
          <w:color w:val="2E2E2E"/>
        </w:rPr>
        <w:t>seven</w:t>
      </w:r>
    </w:p>
    <w:p w14:paraId="777CB267" w14:textId="77777777" w:rsidR="00826D56" w:rsidRPr="00DD45BF" w:rsidRDefault="0054424D">
      <w:pPr>
        <w:spacing w:line="252" w:lineRule="auto"/>
        <w:ind w:left="1986" w:right="1702"/>
        <w:jc w:val="both"/>
      </w:pPr>
      <w:r w:rsidRPr="00DD45BF">
        <w:rPr>
          <w:color w:val="2E2E2E"/>
        </w:rPr>
        <w:t>(7) calendar days prior to the start date of the contract, the</w:t>
      </w:r>
      <w:r w:rsidRPr="00DD45BF">
        <w:rPr>
          <w:color w:val="2E2E2E"/>
          <w:spacing w:val="-2"/>
        </w:rPr>
        <w:t xml:space="preserve"> </w:t>
      </w:r>
      <w:r w:rsidRPr="00DD45BF">
        <w:rPr>
          <w:color w:val="2E2E2E"/>
        </w:rPr>
        <w:t>Contractor shall submit a copy of the QCP program to the COR for approval. The QCP shall be a system for identifying and correcting deficiencies before services or performance become unacceptable and/or the Government inspectors point out the deficiencies. The program shall include, but not be limited to the following:</w:t>
      </w:r>
    </w:p>
    <w:p w14:paraId="05D5083E" w14:textId="77777777" w:rsidR="00826D56" w:rsidRPr="00DD45BF" w:rsidRDefault="0054424D">
      <w:pPr>
        <w:pStyle w:val="ListParagraph"/>
        <w:numPr>
          <w:ilvl w:val="2"/>
          <w:numId w:val="11"/>
        </w:numPr>
        <w:tabs>
          <w:tab w:val="left" w:pos="2624"/>
          <w:tab w:val="left" w:pos="2626"/>
        </w:tabs>
        <w:spacing w:before="191" w:line="254" w:lineRule="auto"/>
        <w:ind w:left="2626" w:right="1710" w:hanging="326"/>
        <w:jc w:val="both"/>
        <w:rPr>
          <w:color w:val="2E2E2E"/>
        </w:rPr>
      </w:pPr>
      <w:r w:rsidRPr="00DD45BF">
        <w:rPr>
          <w:color w:val="2E2E2E"/>
        </w:rPr>
        <w:t>An</w:t>
      </w:r>
      <w:r w:rsidRPr="00DD45BF">
        <w:rPr>
          <w:color w:val="2E2E2E"/>
          <w:spacing w:val="-14"/>
        </w:rPr>
        <w:t xml:space="preserve"> </w:t>
      </w:r>
      <w:r w:rsidRPr="00DD45BF">
        <w:rPr>
          <w:color w:val="2E2E2E"/>
        </w:rPr>
        <w:t>inspection</w:t>
      </w:r>
      <w:r w:rsidRPr="00DD45BF">
        <w:rPr>
          <w:color w:val="2E2E2E"/>
          <w:spacing w:val="-13"/>
        </w:rPr>
        <w:t xml:space="preserve"> </w:t>
      </w:r>
      <w:r w:rsidRPr="00DD45BF">
        <w:rPr>
          <w:color w:val="2E2E2E"/>
        </w:rPr>
        <w:t>system</w:t>
      </w:r>
      <w:r w:rsidRPr="00DD45BF">
        <w:rPr>
          <w:color w:val="2E2E2E"/>
          <w:spacing w:val="-13"/>
        </w:rPr>
        <w:t xml:space="preserve"> </w:t>
      </w:r>
      <w:r w:rsidRPr="00DD45BF">
        <w:rPr>
          <w:color w:val="2E2E2E"/>
        </w:rPr>
        <w:t>that</w:t>
      </w:r>
      <w:r w:rsidRPr="00DD45BF">
        <w:rPr>
          <w:color w:val="2E2E2E"/>
          <w:spacing w:val="-13"/>
        </w:rPr>
        <w:t xml:space="preserve"> </w:t>
      </w:r>
      <w:r w:rsidRPr="00DD45BF">
        <w:rPr>
          <w:color w:val="2E2E2E"/>
        </w:rPr>
        <w:t>is</w:t>
      </w:r>
      <w:r w:rsidRPr="00DD45BF">
        <w:rPr>
          <w:color w:val="2E2E2E"/>
          <w:spacing w:val="-13"/>
        </w:rPr>
        <w:t xml:space="preserve"> </w:t>
      </w:r>
      <w:r w:rsidRPr="00DD45BF">
        <w:rPr>
          <w:color w:val="2E2E2E"/>
        </w:rPr>
        <w:t>tailored</w:t>
      </w:r>
      <w:r w:rsidRPr="00DD45BF">
        <w:rPr>
          <w:color w:val="2E2E2E"/>
          <w:spacing w:val="-13"/>
        </w:rPr>
        <w:t xml:space="preserve"> </w:t>
      </w:r>
      <w:r w:rsidRPr="00DD45BF">
        <w:rPr>
          <w:color w:val="2E2E2E"/>
        </w:rPr>
        <w:t>to</w:t>
      </w:r>
      <w:r w:rsidRPr="00DD45BF">
        <w:rPr>
          <w:color w:val="2E2E2E"/>
          <w:spacing w:val="-13"/>
        </w:rPr>
        <w:t xml:space="preserve"> </w:t>
      </w:r>
      <w:r w:rsidRPr="00DD45BF">
        <w:rPr>
          <w:color w:val="2E2E2E"/>
        </w:rPr>
        <w:t>the</w:t>
      </w:r>
      <w:r w:rsidRPr="00DD45BF">
        <w:rPr>
          <w:color w:val="2E2E2E"/>
          <w:spacing w:val="-13"/>
        </w:rPr>
        <w:t xml:space="preserve"> </w:t>
      </w:r>
      <w:r w:rsidRPr="00DD45BF">
        <w:rPr>
          <w:color w:val="2E2E2E"/>
        </w:rPr>
        <w:t>specific</w:t>
      </w:r>
      <w:r w:rsidRPr="00DD45BF">
        <w:rPr>
          <w:color w:val="2E2E2E"/>
          <w:spacing w:val="-14"/>
        </w:rPr>
        <w:t xml:space="preserve"> </w:t>
      </w:r>
      <w:r w:rsidRPr="00DD45BF">
        <w:rPr>
          <w:color w:val="2E2E2E"/>
        </w:rPr>
        <w:t>building(s)</w:t>
      </w:r>
      <w:r w:rsidRPr="00DD45BF">
        <w:rPr>
          <w:color w:val="2E2E2E"/>
          <w:spacing w:val="-13"/>
        </w:rPr>
        <w:t xml:space="preserve"> </w:t>
      </w:r>
      <w:r w:rsidRPr="00DD45BF">
        <w:rPr>
          <w:color w:val="2E2E2E"/>
        </w:rPr>
        <w:t>covered</w:t>
      </w:r>
      <w:r w:rsidRPr="00DD45BF">
        <w:rPr>
          <w:color w:val="2E2E2E"/>
          <w:spacing w:val="-13"/>
        </w:rPr>
        <w:t xml:space="preserve"> </w:t>
      </w:r>
      <w:r w:rsidRPr="00DD45BF">
        <w:rPr>
          <w:color w:val="2E2E2E"/>
        </w:rPr>
        <w:t>under</w:t>
      </w:r>
      <w:r w:rsidRPr="00DD45BF">
        <w:rPr>
          <w:color w:val="2E2E2E"/>
          <w:spacing w:val="-13"/>
        </w:rPr>
        <w:t xml:space="preserve"> </w:t>
      </w:r>
      <w:r w:rsidRPr="00DD45BF">
        <w:rPr>
          <w:color w:val="2E2E2E"/>
        </w:rPr>
        <w:t>the</w:t>
      </w:r>
      <w:r w:rsidRPr="00DD45BF">
        <w:rPr>
          <w:color w:val="2E2E2E"/>
          <w:spacing w:val="-13"/>
        </w:rPr>
        <w:t xml:space="preserve"> </w:t>
      </w:r>
      <w:r w:rsidRPr="00DD45BF">
        <w:rPr>
          <w:color w:val="2E2E2E"/>
        </w:rPr>
        <w:t>terms of</w:t>
      </w:r>
      <w:r w:rsidRPr="00DD45BF">
        <w:rPr>
          <w:color w:val="2E2E2E"/>
          <w:spacing w:val="-5"/>
        </w:rPr>
        <w:t xml:space="preserve"> </w:t>
      </w:r>
      <w:r w:rsidRPr="00DD45BF">
        <w:rPr>
          <w:color w:val="2E2E2E"/>
        </w:rPr>
        <w:t>the</w:t>
      </w:r>
      <w:r w:rsidRPr="00DD45BF">
        <w:rPr>
          <w:color w:val="2E2E2E"/>
          <w:spacing w:val="-9"/>
        </w:rPr>
        <w:t xml:space="preserve"> </w:t>
      </w:r>
      <w:r w:rsidRPr="00DD45BF">
        <w:rPr>
          <w:color w:val="2E2E2E"/>
        </w:rPr>
        <w:t>contract</w:t>
      </w:r>
      <w:r w:rsidRPr="00DD45BF">
        <w:rPr>
          <w:color w:val="2E2E2E"/>
          <w:spacing w:val="-9"/>
        </w:rPr>
        <w:t xml:space="preserve"> </w:t>
      </w:r>
      <w:r w:rsidRPr="00DD45BF">
        <w:rPr>
          <w:color w:val="2E2E2E"/>
        </w:rPr>
        <w:t>and</w:t>
      </w:r>
      <w:r w:rsidRPr="00DD45BF">
        <w:rPr>
          <w:color w:val="2E2E2E"/>
          <w:spacing w:val="-5"/>
        </w:rPr>
        <w:t xml:space="preserve"> </w:t>
      </w:r>
      <w:r w:rsidRPr="00DD45BF">
        <w:rPr>
          <w:color w:val="2E2E2E"/>
        </w:rPr>
        <w:t>that</w:t>
      </w:r>
      <w:r w:rsidRPr="00DD45BF">
        <w:rPr>
          <w:color w:val="2E2E2E"/>
          <w:spacing w:val="-9"/>
        </w:rPr>
        <w:t xml:space="preserve"> </w:t>
      </w:r>
      <w:r w:rsidRPr="00DD45BF">
        <w:rPr>
          <w:color w:val="2E2E2E"/>
        </w:rPr>
        <w:t>covers</w:t>
      </w:r>
      <w:r w:rsidRPr="00DD45BF">
        <w:rPr>
          <w:color w:val="2E2E2E"/>
          <w:spacing w:val="-7"/>
        </w:rPr>
        <w:t xml:space="preserve"> </w:t>
      </w:r>
      <w:r w:rsidRPr="00DD45BF">
        <w:rPr>
          <w:color w:val="2E2E2E"/>
        </w:rPr>
        <w:t>all</w:t>
      </w:r>
      <w:r w:rsidRPr="00DD45BF">
        <w:rPr>
          <w:color w:val="2E2E2E"/>
          <w:spacing w:val="-4"/>
        </w:rPr>
        <w:t xml:space="preserve"> </w:t>
      </w:r>
      <w:r w:rsidRPr="00DD45BF">
        <w:rPr>
          <w:color w:val="2E2E2E"/>
        </w:rPr>
        <w:t>services</w:t>
      </w:r>
      <w:r w:rsidRPr="00DD45BF">
        <w:rPr>
          <w:color w:val="2E2E2E"/>
          <w:spacing w:val="-7"/>
        </w:rPr>
        <w:t xml:space="preserve"> </w:t>
      </w:r>
      <w:r w:rsidRPr="00DD45BF">
        <w:rPr>
          <w:color w:val="2E2E2E"/>
        </w:rPr>
        <w:t>specified</w:t>
      </w:r>
      <w:r w:rsidRPr="00DD45BF">
        <w:rPr>
          <w:color w:val="2E2E2E"/>
          <w:spacing w:val="-10"/>
        </w:rPr>
        <w:t xml:space="preserve"> </w:t>
      </w:r>
      <w:r w:rsidRPr="00DD45BF">
        <w:rPr>
          <w:color w:val="2E2E2E"/>
        </w:rPr>
        <w:t>in</w:t>
      </w:r>
      <w:r w:rsidRPr="00DD45BF">
        <w:rPr>
          <w:color w:val="2E2E2E"/>
          <w:spacing w:val="-5"/>
        </w:rPr>
        <w:t xml:space="preserve"> </w:t>
      </w:r>
      <w:r w:rsidRPr="00DD45BF">
        <w:rPr>
          <w:color w:val="2E2E2E"/>
        </w:rPr>
        <w:t>the</w:t>
      </w:r>
      <w:r w:rsidRPr="00DD45BF">
        <w:rPr>
          <w:color w:val="2E2E2E"/>
          <w:spacing w:val="-4"/>
        </w:rPr>
        <w:t xml:space="preserve"> </w:t>
      </w:r>
      <w:r w:rsidRPr="00DD45BF">
        <w:rPr>
          <w:color w:val="2E2E2E"/>
        </w:rPr>
        <w:t>contract</w:t>
      </w:r>
      <w:r w:rsidRPr="00DD45BF">
        <w:rPr>
          <w:color w:val="2E2E2E"/>
          <w:spacing w:val="-8"/>
        </w:rPr>
        <w:t xml:space="preserve"> </w:t>
      </w:r>
      <w:r w:rsidRPr="00DD45BF">
        <w:rPr>
          <w:color w:val="2E2E2E"/>
        </w:rPr>
        <w:t>specifications.</w:t>
      </w:r>
      <w:r w:rsidRPr="00DD45BF">
        <w:rPr>
          <w:color w:val="2E2E2E"/>
          <w:spacing w:val="-8"/>
        </w:rPr>
        <w:t xml:space="preserve"> </w:t>
      </w:r>
      <w:r w:rsidRPr="00DD45BF">
        <w:rPr>
          <w:color w:val="2E2E2E"/>
        </w:rPr>
        <w:t>The Contractor will devise a checklist for use during the regularly scheduled and unscheduled QCP inspections. The checklist used must be signed and dated by the inspector at the time that the inspection is completed.</w:t>
      </w:r>
    </w:p>
    <w:p w14:paraId="27512ED8" w14:textId="77777777" w:rsidR="00E703EC" w:rsidRPr="00DD45BF" w:rsidRDefault="00E703EC" w:rsidP="00E703EC">
      <w:pPr>
        <w:pStyle w:val="ListParagraph"/>
        <w:tabs>
          <w:tab w:val="left" w:pos="2626"/>
        </w:tabs>
        <w:spacing w:before="5" w:line="249" w:lineRule="auto"/>
        <w:ind w:left="2626" w:right="1713" w:firstLine="0"/>
        <w:rPr>
          <w:color w:val="2E2E2E"/>
        </w:rPr>
      </w:pPr>
    </w:p>
    <w:p w14:paraId="0D86551B" w14:textId="44345943" w:rsidR="00826D56" w:rsidRPr="00DD45BF" w:rsidRDefault="0054424D">
      <w:pPr>
        <w:pStyle w:val="ListParagraph"/>
        <w:numPr>
          <w:ilvl w:val="2"/>
          <w:numId w:val="11"/>
        </w:numPr>
        <w:tabs>
          <w:tab w:val="left" w:pos="2626"/>
        </w:tabs>
        <w:spacing w:before="5" w:line="249" w:lineRule="auto"/>
        <w:ind w:left="2626" w:right="1713" w:hanging="326"/>
        <w:jc w:val="both"/>
        <w:rPr>
          <w:color w:val="2E2E2E"/>
        </w:rPr>
      </w:pPr>
      <w:r w:rsidRPr="00DD45BF">
        <w:rPr>
          <w:color w:val="2C2C2C"/>
        </w:rPr>
        <w:t>The Contractor shall identify all personnel who will be performing QCP inspections by name, title, and type of inspection each is authorized to perform. Quality Control (QC) inspections shall be performed by a qualified individual who is not directly performing the work to be inspected.</w:t>
      </w:r>
    </w:p>
    <w:p w14:paraId="757BA647" w14:textId="77777777" w:rsidR="00826D56" w:rsidRPr="00DD45BF" w:rsidRDefault="0054424D">
      <w:pPr>
        <w:pStyle w:val="ListParagraph"/>
        <w:numPr>
          <w:ilvl w:val="2"/>
          <w:numId w:val="11"/>
        </w:numPr>
        <w:tabs>
          <w:tab w:val="left" w:pos="2624"/>
          <w:tab w:val="left" w:pos="2626"/>
        </w:tabs>
        <w:spacing w:before="21" w:line="249" w:lineRule="auto"/>
        <w:ind w:left="2626" w:right="1719" w:hanging="326"/>
        <w:jc w:val="both"/>
        <w:rPr>
          <w:color w:val="2E2E2E"/>
        </w:rPr>
      </w:pPr>
      <w:r w:rsidRPr="00DD45BF">
        <w:rPr>
          <w:color w:val="2C2C2C"/>
        </w:rPr>
        <w:t>A system to</w:t>
      </w:r>
      <w:r w:rsidRPr="00DD45BF">
        <w:rPr>
          <w:color w:val="2C2C2C"/>
          <w:spacing w:val="-1"/>
        </w:rPr>
        <w:t xml:space="preserve"> </w:t>
      </w:r>
      <w:r w:rsidRPr="00DD45BF">
        <w:rPr>
          <w:color w:val="2C2C2C"/>
        </w:rPr>
        <w:t>ensure</w:t>
      </w:r>
      <w:r w:rsidRPr="00DD45BF">
        <w:rPr>
          <w:color w:val="2C2C2C"/>
          <w:spacing w:val="-4"/>
        </w:rPr>
        <w:t xml:space="preserve"> </w:t>
      </w:r>
      <w:r w:rsidRPr="00DD45BF">
        <w:rPr>
          <w:color w:val="2C2C2C"/>
        </w:rPr>
        <w:t>that</w:t>
      </w:r>
      <w:r w:rsidRPr="00DD45BF">
        <w:rPr>
          <w:color w:val="2C2C2C"/>
          <w:spacing w:val="-5"/>
        </w:rPr>
        <w:t xml:space="preserve"> </w:t>
      </w:r>
      <w:r w:rsidRPr="00DD45BF">
        <w:rPr>
          <w:color w:val="2C2C2C"/>
        </w:rPr>
        <w:t>the Contractor's</w:t>
      </w:r>
      <w:r w:rsidRPr="00DD45BF">
        <w:rPr>
          <w:color w:val="2C2C2C"/>
          <w:spacing w:val="-3"/>
        </w:rPr>
        <w:t xml:space="preserve"> </w:t>
      </w:r>
      <w:r w:rsidRPr="00DD45BF">
        <w:rPr>
          <w:color w:val="2C2C2C"/>
        </w:rPr>
        <w:t>employees</w:t>
      </w:r>
      <w:r w:rsidRPr="00DD45BF">
        <w:rPr>
          <w:color w:val="2C2C2C"/>
          <w:spacing w:val="-3"/>
        </w:rPr>
        <w:t xml:space="preserve"> </w:t>
      </w:r>
      <w:r w:rsidRPr="00DD45BF">
        <w:rPr>
          <w:color w:val="2C2C2C"/>
        </w:rPr>
        <w:t>are notified</w:t>
      </w:r>
      <w:r w:rsidRPr="00DD45BF">
        <w:rPr>
          <w:color w:val="2C2C2C"/>
          <w:spacing w:val="-1"/>
        </w:rPr>
        <w:t xml:space="preserve"> </w:t>
      </w:r>
      <w:r w:rsidRPr="00DD45BF">
        <w:rPr>
          <w:color w:val="2C2C2C"/>
        </w:rPr>
        <w:t>of deficiencies</w:t>
      </w:r>
      <w:r w:rsidRPr="00DD45BF">
        <w:rPr>
          <w:color w:val="2C2C2C"/>
          <w:spacing w:val="-3"/>
        </w:rPr>
        <w:t xml:space="preserve"> </w:t>
      </w:r>
      <w:r w:rsidRPr="00DD45BF">
        <w:rPr>
          <w:color w:val="2C2C2C"/>
        </w:rPr>
        <w:t>found in their areas of responsibility; that the noted deficiencies are corrected (if possible); and that these employees are counseled/retrained as necessary to ensure that deficiencies do not recur.</w:t>
      </w:r>
    </w:p>
    <w:p w14:paraId="23A6D7D9" w14:textId="77777777" w:rsidR="00826D56" w:rsidRPr="00DD45BF" w:rsidRDefault="0054424D">
      <w:pPr>
        <w:pStyle w:val="ListParagraph"/>
        <w:numPr>
          <w:ilvl w:val="2"/>
          <w:numId w:val="11"/>
        </w:numPr>
        <w:tabs>
          <w:tab w:val="left" w:pos="2626"/>
        </w:tabs>
        <w:spacing w:before="21" w:line="249" w:lineRule="auto"/>
        <w:ind w:left="2626" w:right="1717" w:hanging="326"/>
        <w:jc w:val="both"/>
        <w:rPr>
          <w:color w:val="2E2E2E"/>
        </w:rPr>
      </w:pPr>
      <w:r w:rsidRPr="00DD45BF">
        <w:rPr>
          <w:color w:val="2C2C2C"/>
        </w:rPr>
        <w:t>A local file of all inspections conducted by the Contractor, including the corrective actions</w:t>
      </w:r>
      <w:r w:rsidRPr="00DD45BF">
        <w:rPr>
          <w:color w:val="2C2C2C"/>
          <w:spacing w:val="-14"/>
        </w:rPr>
        <w:t xml:space="preserve"> </w:t>
      </w:r>
      <w:r w:rsidRPr="00DD45BF">
        <w:rPr>
          <w:color w:val="2C2C2C"/>
        </w:rPr>
        <w:t>taken,</w:t>
      </w:r>
      <w:r w:rsidRPr="00DD45BF">
        <w:rPr>
          <w:color w:val="2C2C2C"/>
          <w:spacing w:val="-13"/>
        </w:rPr>
        <w:t xml:space="preserve"> </w:t>
      </w:r>
      <w:r w:rsidRPr="00DD45BF">
        <w:rPr>
          <w:color w:val="2C2C2C"/>
        </w:rPr>
        <w:t>will</w:t>
      </w:r>
      <w:r w:rsidRPr="00DD45BF">
        <w:rPr>
          <w:color w:val="2C2C2C"/>
          <w:spacing w:val="-13"/>
        </w:rPr>
        <w:t xml:space="preserve"> </w:t>
      </w:r>
      <w:r w:rsidRPr="00DD45BF">
        <w:rPr>
          <w:color w:val="2C2C2C"/>
        </w:rPr>
        <w:t>be</w:t>
      </w:r>
      <w:r w:rsidRPr="00DD45BF">
        <w:rPr>
          <w:color w:val="2C2C2C"/>
          <w:spacing w:val="-13"/>
        </w:rPr>
        <w:t xml:space="preserve"> </w:t>
      </w:r>
      <w:r w:rsidRPr="00DD45BF">
        <w:rPr>
          <w:color w:val="2C2C2C"/>
        </w:rPr>
        <w:t>maintained</w:t>
      </w:r>
      <w:r w:rsidRPr="00DD45BF">
        <w:rPr>
          <w:color w:val="2C2C2C"/>
          <w:spacing w:val="-11"/>
        </w:rPr>
        <w:t xml:space="preserve"> </w:t>
      </w:r>
      <w:r w:rsidRPr="00DD45BF">
        <w:rPr>
          <w:color w:val="2C2C2C"/>
        </w:rPr>
        <w:t>by</w:t>
      </w:r>
      <w:r w:rsidRPr="00DD45BF">
        <w:rPr>
          <w:color w:val="2C2C2C"/>
          <w:spacing w:val="-12"/>
        </w:rPr>
        <w:t xml:space="preserve"> </w:t>
      </w:r>
      <w:r w:rsidRPr="00DD45BF">
        <w:rPr>
          <w:color w:val="2C2C2C"/>
        </w:rPr>
        <w:t>the</w:t>
      </w:r>
      <w:r w:rsidRPr="00DD45BF">
        <w:rPr>
          <w:color w:val="2C2C2C"/>
          <w:spacing w:val="-11"/>
        </w:rPr>
        <w:t xml:space="preserve"> </w:t>
      </w:r>
      <w:r w:rsidRPr="00DD45BF">
        <w:rPr>
          <w:color w:val="2C2C2C"/>
        </w:rPr>
        <w:t>Contractor.</w:t>
      </w:r>
      <w:r w:rsidRPr="00DD45BF">
        <w:rPr>
          <w:color w:val="2C2C2C"/>
          <w:spacing w:val="-10"/>
        </w:rPr>
        <w:t xml:space="preserve"> </w:t>
      </w:r>
      <w:r w:rsidRPr="00DD45BF">
        <w:rPr>
          <w:color w:val="2C2C2C"/>
        </w:rPr>
        <w:t>This</w:t>
      </w:r>
      <w:r w:rsidRPr="00DD45BF">
        <w:rPr>
          <w:color w:val="2C2C2C"/>
          <w:spacing w:val="-13"/>
        </w:rPr>
        <w:t xml:space="preserve"> </w:t>
      </w:r>
      <w:r w:rsidRPr="00DD45BF">
        <w:rPr>
          <w:color w:val="2C2C2C"/>
        </w:rPr>
        <w:t>documentation</w:t>
      </w:r>
      <w:r w:rsidRPr="00DD45BF">
        <w:rPr>
          <w:color w:val="2C2C2C"/>
          <w:spacing w:val="-12"/>
        </w:rPr>
        <w:t xml:space="preserve"> </w:t>
      </w:r>
      <w:r w:rsidRPr="00DD45BF">
        <w:rPr>
          <w:color w:val="2C2C2C"/>
        </w:rPr>
        <w:t>shall</w:t>
      </w:r>
      <w:r w:rsidRPr="00DD45BF">
        <w:rPr>
          <w:color w:val="2C2C2C"/>
          <w:spacing w:val="-11"/>
        </w:rPr>
        <w:t xml:space="preserve"> </w:t>
      </w:r>
      <w:r w:rsidRPr="00DD45BF">
        <w:rPr>
          <w:color w:val="2C2C2C"/>
        </w:rPr>
        <w:t>be</w:t>
      </w:r>
      <w:r w:rsidRPr="00DD45BF">
        <w:rPr>
          <w:color w:val="2C2C2C"/>
          <w:spacing w:val="-14"/>
        </w:rPr>
        <w:t xml:space="preserve"> </w:t>
      </w:r>
      <w:r w:rsidRPr="00DD45BF">
        <w:rPr>
          <w:color w:val="2C2C2C"/>
        </w:rPr>
        <w:t>made available to the Government during the term of the contract.</w:t>
      </w:r>
      <w:r w:rsidRPr="00DD45BF">
        <w:rPr>
          <w:color w:val="2C2C2C"/>
          <w:spacing w:val="40"/>
        </w:rPr>
        <w:t xml:space="preserve"> </w:t>
      </w:r>
      <w:r w:rsidRPr="00DD45BF">
        <w:rPr>
          <w:color w:val="2C2C2C"/>
        </w:rPr>
        <w:t>A copy of all QC inspection</w:t>
      </w:r>
      <w:r w:rsidRPr="00DD45BF">
        <w:rPr>
          <w:color w:val="2C2C2C"/>
          <w:spacing w:val="-1"/>
        </w:rPr>
        <w:t xml:space="preserve"> </w:t>
      </w:r>
      <w:r w:rsidRPr="00DD45BF">
        <w:rPr>
          <w:color w:val="2C2C2C"/>
        </w:rPr>
        <w:t>reports</w:t>
      </w:r>
      <w:r w:rsidRPr="00DD45BF">
        <w:rPr>
          <w:color w:val="2C2C2C"/>
          <w:spacing w:val="-3"/>
        </w:rPr>
        <w:t xml:space="preserve"> </w:t>
      </w:r>
      <w:r w:rsidRPr="00DD45BF">
        <w:rPr>
          <w:color w:val="2C2C2C"/>
        </w:rPr>
        <w:t>shall be submitted</w:t>
      </w:r>
      <w:r w:rsidRPr="00DD45BF">
        <w:rPr>
          <w:color w:val="2C2C2C"/>
          <w:spacing w:val="-1"/>
        </w:rPr>
        <w:t xml:space="preserve"> </w:t>
      </w:r>
      <w:r w:rsidRPr="00DD45BF">
        <w:rPr>
          <w:color w:val="2C2C2C"/>
        </w:rPr>
        <w:t>to</w:t>
      </w:r>
      <w:r w:rsidRPr="00DD45BF">
        <w:rPr>
          <w:color w:val="2C2C2C"/>
          <w:spacing w:val="-1"/>
        </w:rPr>
        <w:t xml:space="preserve"> </w:t>
      </w:r>
      <w:r w:rsidRPr="00DD45BF">
        <w:rPr>
          <w:color w:val="2C2C2C"/>
        </w:rPr>
        <w:t xml:space="preserve">the COTR </w:t>
      </w:r>
      <w:proofErr w:type="gramStart"/>
      <w:r w:rsidRPr="00DD45BF">
        <w:rPr>
          <w:color w:val="2C2C2C"/>
        </w:rPr>
        <w:t>on</w:t>
      </w:r>
      <w:r w:rsidRPr="00DD45BF">
        <w:rPr>
          <w:color w:val="2C2C2C"/>
          <w:spacing w:val="-6"/>
        </w:rPr>
        <w:t xml:space="preserve"> </w:t>
      </w:r>
      <w:r w:rsidRPr="00DD45BF">
        <w:rPr>
          <w:color w:val="2C2C2C"/>
        </w:rPr>
        <w:t>a monthly</w:t>
      </w:r>
      <w:r w:rsidRPr="00DD45BF">
        <w:rPr>
          <w:color w:val="2C2C2C"/>
          <w:spacing w:val="-1"/>
        </w:rPr>
        <w:t xml:space="preserve"> </w:t>
      </w:r>
      <w:r w:rsidRPr="00DD45BF">
        <w:rPr>
          <w:color w:val="2C2C2C"/>
        </w:rPr>
        <w:t>basis</w:t>
      </w:r>
      <w:proofErr w:type="gramEnd"/>
      <w:r w:rsidRPr="00DD45BF">
        <w:rPr>
          <w:color w:val="2C2C2C"/>
          <w:spacing w:val="-3"/>
        </w:rPr>
        <w:t xml:space="preserve"> </w:t>
      </w:r>
      <w:r w:rsidRPr="00DD45BF">
        <w:rPr>
          <w:color w:val="2C2C2C"/>
        </w:rPr>
        <w:t>by COB</w:t>
      </w:r>
      <w:r w:rsidRPr="00DD45BF">
        <w:rPr>
          <w:color w:val="2C2C2C"/>
          <w:spacing w:val="-1"/>
        </w:rPr>
        <w:t xml:space="preserve"> </w:t>
      </w:r>
      <w:r w:rsidRPr="00DD45BF">
        <w:rPr>
          <w:color w:val="2C2C2C"/>
        </w:rPr>
        <w:t>of</w:t>
      </w:r>
      <w:r w:rsidRPr="00DD45BF">
        <w:rPr>
          <w:color w:val="2C2C2C"/>
          <w:spacing w:val="-1"/>
        </w:rPr>
        <w:t xml:space="preserve"> </w:t>
      </w:r>
      <w:r w:rsidRPr="00DD45BF">
        <w:rPr>
          <w:color w:val="2C2C2C"/>
        </w:rPr>
        <w:t>the first Monday (or first official workday) of the following month.</w:t>
      </w:r>
    </w:p>
    <w:p w14:paraId="52B36298" w14:textId="77777777" w:rsidR="00826D56" w:rsidRPr="00DD45BF" w:rsidRDefault="0054424D">
      <w:pPr>
        <w:pStyle w:val="ListParagraph"/>
        <w:numPr>
          <w:ilvl w:val="2"/>
          <w:numId w:val="11"/>
        </w:numPr>
        <w:tabs>
          <w:tab w:val="left" w:pos="2624"/>
          <w:tab w:val="left" w:pos="2626"/>
        </w:tabs>
        <w:spacing w:before="19" w:line="249" w:lineRule="auto"/>
        <w:ind w:left="2626" w:right="1714" w:hanging="326"/>
        <w:jc w:val="both"/>
        <w:rPr>
          <w:color w:val="2E2E2E"/>
        </w:rPr>
      </w:pPr>
      <w:r w:rsidRPr="00DD45BF">
        <w:rPr>
          <w:color w:val="2C2C2C"/>
        </w:rPr>
        <w:t>The COR may compare inspections performed by</w:t>
      </w:r>
      <w:r w:rsidRPr="00DD45BF">
        <w:rPr>
          <w:color w:val="2C2C2C"/>
          <w:spacing w:val="-1"/>
        </w:rPr>
        <w:t xml:space="preserve"> </w:t>
      </w:r>
      <w:r w:rsidRPr="00DD45BF">
        <w:rPr>
          <w:color w:val="2C2C2C"/>
        </w:rPr>
        <w:t>the Contractor's inspectors against the actual conditions that exist at that point in time. Failure to submit a QCP to the COR for approval in accordance with the terms of these specifications will result in the</w:t>
      </w:r>
      <w:r w:rsidRPr="00DD45BF">
        <w:rPr>
          <w:color w:val="2C2C2C"/>
          <w:spacing w:val="-12"/>
        </w:rPr>
        <w:t xml:space="preserve"> </w:t>
      </w:r>
      <w:r w:rsidRPr="00DD45BF">
        <w:rPr>
          <w:color w:val="2C2C2C"/>
        </w:rPr>
        <w:t>withholding</w:t>
      </w:r>
      <w:r w:rsidRPr="00DD45BF">
        <w:rPr>
          <w:color w:val="2C2C2C"/>
          <w:spacing w:val="-10"/>
        </w:rPr>
        <w:t xml:space="preserve"> </w:t>
      </w:r>
      <w:r w:rsidRPr="00DD45BF">
        <w:rPr>
          <w:color w:val="2C2C2C"/>
        </w:rPr>
        <w:t>of</w:t>
      </w:r>
      <w:r w:rsidRPr="00DD45BF">
        <w:rPr>
          <w:color w:val="2C2C2C"/>
          <w:spacing w:val="-14"/>
        </w:rPr>
        <w:t xml:space="preserve"> </w:t>
      </w:r>
      <w:r w:rsidRPr="00DD45BF">
        <w:rPr>
          <w:color w:val="2C2C2C"/>
        </w:rPr>
        <w:t>all</w:t>
      </w:r>
      <w:r w:rsidRPr="00DD45BF">
        <w:rPr>
          <w:color w:val="2C2C2C"/>
          <w:spacing w:val="-13"/>
        </w:rPr>
        <w:t xml:space="preserve"> </w:t>
      </w:r>
      <w:r w:rsidRPr="00DD45BF">
        <w:rPr>
          <w:color w:val="2C2C2C"/>
        </w:rPr>
        <w:t>payments</w:t>
      </w:r>
      <w:r w:rsidRPr="00DD45BF">
        <w:rPr>
          <w:color w:val="2C2C2C"/>
          <w:spacing w:val="-12"/>
        </w:rPr>
        <w:t xml:space="preserve"> </w:t>
      </w:r>
      <w:r w:rsidRPr="00DD45BF">
        <w:rPr>
          <w:color w:val="2C2C2C"/>
        </w:rPr>
        <w:t>due</w:t>
      </w:r>
      <w:r w:rsidRPr="00DD45BF">
        <w:rPr>
          <w:color w:val="2C2C2C"/>
          <w:spacing w:val="-14"/>
        </w:rPr>
        <w:t xml:space="preserve"> </w:t>
      </w:r>
      <w:r w:rsidRPr="00DD45BF">
        <w:rPr>
          <w:color w:val="2C2C2C"/>
        </w:rPr>
        <w:t>the</w:t>
      </w:r>
      <w:r w:rsidRPr="00DD45BF">
        <w:rPr>
          <w:color w:val="2C2C2C"/>
          <w:spacing w:val="-9"/>
        </w:rPr>
        <w:t xml:space="preserve"> </w:t>
      </w:r>
      <w:r w:rsidRPr="00DD45BF">
        <w:rPr>
          <w:color w:val="2C2C2C"/>
        </w:rPr>
        <w:t>Contractor</w:t>
      </w:r>
      <w:r w:rsidRPr="00DD45BF">
        <w:rPr>
          <w:color w:val="2C2C2C"/>
          <w:spacing w:val="-11"/>
        </w:rPr>
        <w:t xml:space="preserve"> </w:t>
      </w:r>
      <w:r w:rsidRPr="00DD45BF">
        <w:rPr>
          <w:color w:val="2C2C2C"/>
        </w:rPr>
        <w:t>until</w:t>
      </w:r>
      <w:r w:rsidRPr="00DD45BF">
        <w:rPr>
          <w:color w:val="2C2C2C"/>
          <w:spacing w:val="-14"/>
        </w:rPr>
        <w:t xml:space="preserve"> </w:t>
      </w:r>
      <w:r w:rsidRPr="00DD45BF">
        <w:rPr>
          <w:color w:val="2C2C2C"/>
        </w:rPr>
        <w:t>the</w:t>
      </w:r>
      <w:r w:rsidRPr="00DD45BF">
        <w:rPr>
          <w:color w:val="2C2C2C"/>
          <w:spacing w:val="-9"/>
        </w:rPr>
        <w:t xml:space="preserve"> </w:t>
      </w:r>
      <w:r w:rsidRPr="00DD45BF">
        <w:rPr>
          <w:color w:val="2C2C2C"/>
        </w:rPr>
        <w:t>Plan</w:t>
      </w:r>
      <w:r w:rsidRPr="00DD45BF">
        <w:rPr>
          <w:color w:val="2C2C2C"/>
          <w:spacing w:val="-11"/>
        </w:rPr>
        <w:t xml:space="preserve"> </w:t>
      </w:r>
      <w:r w:rsidRPr="00DD45BF">
        <w:rPr>
          <w:color w:val="2C2C2C"/>
        </w:rPr>
        <w:t>is</w:t>
      </w:r>
      <w:r w:rsidRPr="00DD45BF">
        <w:rPr>
          <w:color w:val="2C2C2C"/>
          <w:spacing w:val="-13"/>
        </w:rPr>
        <w:t xml:space="preserve"> </w:t>
      </w:r>
      <w:r w:rsidRPr="00DD45BF">
        <w:rPr>
          <w:color w:val="2C2C2C"/>
        </w:rPr>
        <w:t>received,</w:t>
      </w:r>
      <w:r w:rsidRPr="00DD45BF">
        <w:rPr>
          <w:color w:val="2C2C2C"/>
          <w:spacing w:val="-14"/>
        </w:rPr>
        <w:t xml:space="preserve"> </w:t>
      </w:r>
      <w:r w:rsidRPr="00DD45BF">
        <w:rPr>
          <w:color w:val="2C2C2C"/>
        </w:rPr>
        <w:t>reviewed and approved.</w:t>
      </w:r>
    </w:p>
    <w:p w14:paraId="46DA34FD" w14:textId="77777777" w:rsidR="00826D56" w:rsidRPr="00DD45BF" w:rsidRDefault="0054424D">
      <w:pPr>
        <w:pStyle w:val="ListParagraph"/>
        <w:numPr>
          <w:ilvl w:val="2"/>
          <w:numId w:val="11"/>
        </w:numPr>
        <w:tabs>
          <w:tab w:val="left" w:pos="2626"/>
        </w:tabs>
        <w:spacing w:before="20" w:line="249" w:lineRule="auto"/>
        <w:ind w:left="2626" w:right="1713" w:hanging="326"/>
        <w:jc w:val="both"/>
        <w:rPr>
          <w:color w:val="2E2E2E"/>
        </w:rPr>
      </w:pPr>
      <w:r w:rsidRPr="00DD45BF">
        <w:rPr>
          <w:color w:val="2C2C2C"/>
        </w:rPr>
        <w:t>Quality</w:t>
      </w:r>
      <w:r w:rsidRPr="00DD45BF">
        <w:rPr>
          <w:color w:val="2C2C2C"/>
          <w:spacing w:val="-8"/>
        </w:rPr>
        <w:t xml:space="preserve"> </w:t>
      </w:r>
      <w:r w:rsidRPr="00DD45BF">
        <w:rPr>
          <w:color w:val="2C2C2C"/>
        </w:rPr>
        <w:t>Assurance</w:t>
      </w:r>
      <w:r w:rsidRPr="00DD45BF">
        <w:rPr>
          <w:color w:val="2C2C2C"/>
          <w:spacing w:val="-2"/>
        </w:rPr>
        <w:t xml:space="preserve"> </w:t>
      </w:r>
      <w:r w:rsidRPr="00DD45BF">
        <w:rPr>
          <w:color w:val="2C2C2C"/>
        </w:rPr>
        <w:t>Surveillance</w:t>
      </w:r>
      <w:r w:rsidRPr="00DD45BF">
        <w:rPr>
          <w:color w:val="2C2C2C"/>
          <w:spacing w:val="-6"/>
        </w:rPr>
        <w:t xml:space="preserve"> </w:t>
      </w:r>
      <w:r w:rsidRPr="00DD45BF">
        <w:rPr>
          <w:color w:val="2C2C2C"/>
        </w:rPr>
        <w:t>Plan</w:t>
      </w:r>
      <w:r w:rsidRPr="00DD45BF">
        <w:rPr>
          <w:color w:val="2C2C2C"/>
          <w:spacing w:val="-8"/>
        </w:rPr>
        <w:t xml:space="preserve"> </w:t>
      </w:r>
      <w:r w:rsidRPr="00DD45BF">
        <w:rPr>
          <w:color w:val="2C2C2C"/>
        </w:rPr>
        <w:t>(QASP)</w:t>
      </w:r>
      <w:r w:rsidRPr="00DD45BF">
        <w:rPr>
          <w:color w:val="2C2C2C"/>
          <w:spacing w:val="-3"/>
        </w:rPr>
        <w:t xml:space="preserve"> </w:t>
      </w:r>
      <w:r w:rsidRPr="00DD45BF">
        <w:rPr>
          <w:color w:val="2C2C2C"/>
        </w:rPr>
        <w:t>(See</w:t>
      </w:r>
      <w:r w:rsidRPr="00DD45BF">
        <w:rPr>
          <w:color w:val="2C2C2C"/>
          <w:spacing w:val="-2"/>
        </w:rPr>
        <w:t xml:space="preserve"> </w:t>
      </w:r>
      <w:r w:rsidRPr="00DD45BF">
        <w:rPr>
          <w:color w:val="2C2C2C"/>
        </w:rPr>
        <w:t>Section</w:t>
      </w:r>
      <w:r w:rsidRPr="00DD45BF">
        <w:rPr>
          <w:color w:val="2C2C2C"/>
          <w:spacing w:val="-8"/>
        </w:rPr>
        <w:t xml:space="preserve"> </w:t>
      </w:r>
      <w:r w:rsidRPr="00DD45BF">
        <w:rPr>
          <w:color w:val="2C2C2C"/>
        </w:rPr>
        <w:t>1.18).</w:t>
      </w:r>
      <w:r w:rsidRPr="00DD45BF">
        <w:rPr>
          <w:color w:val="2C2C2C"/>
          <w:spacing w:val="-6"/>
        </w:rPr>
        <w:t xml:space="preserve"> </w:t>
      </w:r>
      <w:r w:rsidRPr="00DD45BF">
        <w:rPr>
          <w:color w:val="2C2C2C"/>
        </w:rPr>
        <w:t>The</w:t>
      </w:r>
      <w:r w:rsidRPr="00DD45BF">
        <w:rPr>
          <w:color w:val="2C2C2C"/>
          <w:spacing w:val="-6"/>
        </w:rPr>
        <w:t xml:space="preserve"> </w:t>
      </w:r>
      <w:r w:rsidRPr="00DD45BF">
        <w:rPr>
          <w:color w:val="2C2C2C"/>
        </w:rPr>
        <w:t>performance</w:t>
      </w:r>
      <w:r w:rsidRPr="00DD45BF">
        <w:rPr>
          <w:color w:val="2C2C2C"/>
          <w:spacing w:val="-2"/>
        </w:rPr>
        <w:t xml:space="preserve"> </w:t>
      </w:r>
      <w:r w:rsidRPr="00DD45BF">
        <w:rPr>
          <w:color w:val="2C2C2C"/>
        </w:rPr>
        <w:t>of Quality</w:t>
      </w:r>
      <w:r w:rsidRPr="00DD45BF">
        <w:rPr>
          <w:color w:val="2C2C2C"/>
          <w:spacing w:val="-1"/>
        </w:rPr>
        <w:t xml:space="preserve"> </w:t>
      </w:r>
      <w:r w:rsidRPr="00DD45BF">
        <w:rPr>
          <w:color w:val="2C2C2C"/>
        </w:rPr>
        <w:t>Control</w:t>
      </w:r>
      <w:r w:rsidRPr="00DD45BF">
        <w:rPr>
          <w:color w:val="2C2C2C"/>
          <w:spacing w:val="-5"/>
        </w:rPr>
        <w:t xml:space="preserve"> </w:t>
      </w:r>
      <w:r w:rsidRPr="00DD45BF">
        <w:rPr>
          <w:color w:val="2C2C2C"/>
        </w:rPr>
        <w:t>Inspections</w:t>
      </w:r>
      <w:r w:rsidRPr="00DD45BF">
        <w:rPr>
          <w:color w:val="2C2C2C"/>
          <w:spacing w:val="-3"/>
        </w:rPr>
        <w:t xml:space="preserve"> </w:t>
      </w:r>
      <w:r w:rsidRPr="00DD45BF">
        <w:rPr>
          <w:color w:val="2C2C2C"/>
        </w:rPr>
        <w:t>in</w:t>
      </w:r>
      <w:r w:rsidRPr="00DD45BF">
        <w:rPr>
          <w:color w:val="2C2C2C"/>
          <w:spacing w:val="-6"/>
        </w:rPr>
        <w:t xml:space="preserve"> </w:t>
      </w:r>
      <w:r w:rsidRPr="00DD45BF">
        <w:rPr>
          <w:color w:val="2C2C2C"/>
        </w:rPr>
        <w:t>accordance with</w:t>
      </w:r>
      <w:r w:rsidRPr="00DD45BF">
        <w:rPr>
          <w:color w:val="2C2C2C"/>
          <w:spacing w:val="-6"/>
        </w:rPr>
        <w:t xml:space="preserve"> </w:t>
      </w:r>
      <w:r w:rsidRPr="00DD45BF">
        <w:rPr>
          <w:color w:val="2C2C2C"/>
        </w:rPr>
        <w:t>the approved</w:t>
      </w:r>
      <w:r w:rsidRPr="00DD45BF">
        <w:rPr>
          <w:color w:val="2C2C2C"/>
          <w:spacing w:val="-6"/>
        </w:rPr>
        <w:t xml:space="preserve"> </w:t>
      </w:r>
      <w:r w:rsidRPr="00DD45BF">
        <w:rPr>
          <w:color w:val="2C2C2C"/>
        </w:rPr>
        <w:t>QCP</w:t>
      </w:r>
      <w:r w:rsidRPr="00DD45BF">
        <w:rPr>
          <w:color w:val="2C2C2C"/>
          <w:spacing w:val="-3"/>
        </w:rPr>
        <w:t xml:space="preserve"> </w:t>
      </w:r>
      <w:r w:rsidRPr="00DD45BF">
        <w:rPr>
          <w:color w:val="2C2C2C"/>
        </w:rPr>
        <w:t>is</w:t>
      </w:r>
      <w:r w:rsidRPr="00DD45BF">
        <w:rPr>
          <w:color w:val="2C2C2C"/>
          <w:spacing w:val="-3"/>
        </w:rPr>
        <w:t xml:space="preserve"> </w:t>
      </w:r>
      <w:r w:rsidRPr="00DD45BF">
        <w:rPr>
          <w:color w:val="2C2C2C"/>
        </w:rPr>
        <w:t>an</w:t>
      </w:r>
      <w:r w:rsidRPr="00DD45BF">
        <w:rPr>
          <w:color w:val="2C2C2C"/>
          <w:spacing w:val="-6"/>
        </w:rPr>
        <w:t xml:space="preserve"> </w:t>
      </w:r>
      <w:r w:rsidRPr="00DD45BF">
        <w:rPr>
          <w:color w:val="2C2C2C"/>
        </w:rPr>
        <w:t>essential part of this contract. All aspects of the approved Plan will be actively enforced by the Government. The minimum number of QC inspections of janitorial services are:</w:t>
      </w:r>
    </w:p>
    <w:p w14:paraId="3C2FAA99" w14:textId="77777777" w:rsidR="00826D56" w:rsidRPr="00DD45BF" w:rsidRDefault="0054424D">
      <w:pPr>
        <w:pStyle w:val="ListParagraph"/>
        <w:numPr>
          <w:ilvl w:val="3"/>
          <w:numId w:val="11"/>
        </w:numPr>
        <w:tabs>
          <w:tab w:val="left" w:pos="2945"/>
          <w:tab w:val="left" w:pos="2951"/>
        </w:tabs>
        <w:spacing w:before="151" w:line="249" w:lineRule="auto"/>
        <w:ind w:left="2951" w:right="1697" w:hanging="320"/>
        <w:jc w:val="both"/>
        <w:rPr>
          <w:color w:val="2C2C2C"/>
        </w:rPr>
      </w:pPr>
      <w:r w:rsidRPr="00DD45BF">
        <w:rPr>
          <w:color w:val="2C2C2C"/>
        </w:rPr>
        <w:t>Monthly by qualified Corporate/Regional (Contractor) personnel not performing on-site services at any of the facilities covered under this contract. This function may be substituted by a qualified subcontractor, approved by the CO.</w:t>
      </w:r>
    </w:p>
    <w:p w14:paraId="0BB07D83" w14:textId="4FA70A1A" w:rsidR="00826D56" w:rsidRPr="00DD45BF" w:rsidRDefault="0054424D">
      <w:pPr>
        <w:spacing w:before="147" w:line="249" w:lineRule="auto"/>
        <w:ind w:left="2636" w:right="1697" w:hanging="5"/>
        <w:jc w:val="both"/>
      </w:pPr>
      <w:r w:rsidRPr="00DD45BF">
        <w:rPr>
          <w:color w:val="2C2C2C"/>
        </w:rPr>
        <w:t>*Qualified is defined as being sufficiently knowledgeable of all technical aspects covered under this</w:t>
      </w:r>
      <w:r w:rsidRPr="00DD45BF">
        <w:rPr>
          <w:color w:val="2C2C2C"/>
          <w:spacing w:val="-2"/>
        </w:rPr>
        <w:t xml:space="preserve"> </w:t>
      </w:r>
      <w:r w:rsidRPr="00DD45BF">
        <w:rPr>
          <w:color w:val="2C2C2C"/>
        </w:rPr>
        <w:t xml:space="preserve">contract which would allow </w:t>
      </w:r>
      <w:r w:rsidR="00E703EC" w:rsidRPr="00DD45BF">
        <w:rPr>
          <w:color w:val="2C2C2C"/>
        </w:rPr>
        <w:t>identification</w:t>
      </w:r>
      <w:r w:rsidRPr="00DD45BF">
        <w:rPr>
          <w:color w:val="2C2C2C"/>
        </w:rPr>
        <w:t>/discovery of improperly performed</w:t>
      </w:r>
      <w:r w:rsidRPr="00DD45BF">
        <w:rPr>
          <w:color w:val="2C2C2C"/>
          <w:spacing w:val="-1"/>
        </w:rPr>
        <w:t xml:space="preserve"> </w:t>
      </w:r>
      <w:r w:rsidRPr="00DD45BF">
        <w:rPr>
          <w:color w:val="2C2C2C"/>
        </w:rPr>
        <w:t>services and</w:t>
      </w:r>
      <w:r w:rsidRPr="00DD45BF">
        <w:rPr>
          <w:color w:val="2C2C2C"/>
          <w:spacing w:val="-1"/>
        </w:rPr>
        <w:t xml:space="preserve"> </w:t>
      </w:r>
      <w:r w:rsidRPr="00DD45BF">
        <w:rPr>
          <w:color w:val="2C2C2C"/>
        </w:rPr>
        <w:t>authorized</w:t>
      </w:r>
      <w:r w:rsidRPr="00DD45BF">
        <w:rPr>
          <w:color w:val="2C2C2C"/>
          <w:spacing w:val="-1"/>
        </w:rPr>
        <w:t xml:space="preserve"> </w:t>
      </w:r>
      <w:r w:rsidRPr="00DD45BF">
        <w:rPr>
          <w:color w:val="2C2C2C"/>
        </w:rPr>
        <w:t>to ensure performance of</w:t>
      </w:r>
      <w:r w:rsidRPr="00DD45BF">
        <w:rPr>
          <w:color w:val="2C2C2C"/>
          <w:spacing w:val="-1"/>
        </w:rPr>
        <w:t xml:space="preserve"> </w:t>
      </w:r>
      <w:r w:rsidRPr="00DD45BF">
        <w:rPr>
          <w:color w:val="2C2C2C"/>
        </w:rPr>
        <w:t>any</w:t>
      </w:r>
      <w:r w:rsidRPr="00DD45BF">
        <w:rPr>
          <w:color w:val="2C2C2C"/>
          <w:spacing w:val="-1"/>
        </w:rPr>
        <w:t xml:space="preserve"> </w:t>
      </w:r>
      <w:r w:rsidRPr="00DD45BF">
        <w:rPr>
          <w:color w:val="2C2C2C"/>
        </w:rPr>
        <w:t>corrective</w:t>
      </w:r>
      <w:r w:rsidRPr="00DD45BF">
        <w:rPr>
          <w:color w:val="2C2C2C"/>
          <w:spacing w:val="-1"/>
        </w:rPr>
        <w:t xml:space="preserve"> </w:t>
      </w:r>
      <w:r w:rsidRPr="00DD45BF">
        <w:rPr>
          <w:color w:val="2C2C2C"/>
        </w:rPr>
        <w:t>measures that may be required.</w:t>
      </w:r>
    </w:p>
    <w:p w14:paraId="0CCBBA79" w14:textId="77777777" w:rsidR="00826D56" w:rsidRPr="00DD45BF" w:rsidRDefault="0054424D">
      <w:pPr>
        <w:spacing w:before="151" w:line="249" w:lineRule="auto"/>
        <w:ind w:left="2636" w:right="1695" w:firstLine="650"/>
        <w:jc w:val="both"/>
      </w:pPr>
      <w:r w:rsidRPr="00DD45BF">
        <w:rPr>
          <w:color w:val="2C2C2C"/>
        </w:rPr>
        <w:t>Failure to accomplish and/or document QC inspections at the frequencies reflected above, or failure to identify deficiencies before the level of performance becomes unacceptable to the COR, will result in a deduction being assessed in the amounts specified in Figure 1. This deduction will be in addition to any deficiency deductions identified by the government.</w:t>
      </w:r>
    </w:p>
    <w:p w14:paraId="7EBD6A0D" w14:textId="77777777" w:rsidR="00826D56" w:rsidRPr="00DD45BF" w:rsidRDefault="00826D56">
      <w:pPr>
        <w:spacing w:line="249" w:lineRule="auto"/>
        <w:jc w:val="both"/>
        <w:sectPr w:rsidR="00826D56" w:rsidRPr="00DD45BF">
          <w:headerReference w:type="default" r:id="rId10"/>
          <w:pgSz w:w="12240" w:h="15840"/>
          <w:pgMar w:top="740" w:right="360" w:bottom="280" w:left="360" w:header="560" w:footer="0" w:gutter="0"/>
          <w:cols w:space="720"/>
        </w:sectPr>
      </w:pPr>
    </w:p>
    <w:p w14:paraId="439A7A78" w14:textId="77777777" w:rsidR="00826D56" w:rsidRPr="00DD45BF" w:rsidRDefault="00826D56">
      <w:pPr>
        <w:pStyle w:val="BodyText"/>
        <w:spacing w:before="142"/>
      </w:pPr>
    </w:p>
    <w:p w14:paraId="309DCFBD" w14:textId="77777777" w:rsidR="00826D56" w:rsidRPr="00DD45BF" w:rsidRDefault="0054424D">
      <w:pPr>
        <w:spacing w:before="195"/>
        <w:ind w:left="2306"/>
        <w:rPr>
          <w:b/>
        </w:rPr>
      </w:pPr>
      <w:bookmarkStart w:id="7" w:name="Figure_1"/>
      <w:bookmarkEnd w:id="7"/>
      <w:r w:rsidRPr="00DD45BF">
        <w:rPr>
          <w:b/>
          <w:color w:val="2A2C2C"/>
        </w:rPr>
        <w:t>Figure</w:t>
      </w:r>
      <w:r w:rsidRPr="00DD45BF">
        <w:rPr>
          <w:b/>
          <w:color w:val="2A2C2C"/>
          <w:spacing w:val="-1"/>
        </w:rPr>
        <w:t xml:space="preserve"> </w:t>
      </w:r>
      <w:r w:rsidRPr="00DD45BF">
        <w:rPr>
          <w:b/>
          <w:color w:val="2A2C2C"/>
          <w:spacing w:val="-10"/>
        </w:rPr>
        <w:t>1</w:t>
      </w:r>
    </w:p>
    <w:p w14:paraId="31374520" w14:textId="6EE492CD" w:rsidR="00826D56" w:rsidRPr="00DD45BF" w:rsidRDefault="0054424D">
      <w:pPr>
        <w:pStyle w:val="Heading5"/>
        <w:rPr>
          <w:sz w:val="22"/>
          <w:szCs w:val="22"/>
        </w:rPr>
      </w:pPr>
      <w:r w:rsidRPr="00DD45BF">
        <w:rPr>
          <w:color w:val="2A2C2C"/>
          <w:sz w:val="22"/>
          <w:szCs w:val="22"/>
        </w:rPr>
        <w:t>Criteria</w:t>
      </w:r>
      <w:r w:rsidRPr="00DD45BF">
        <w:rPr>
          <w:color w:val="2A2C2C"/>
          <w:spacing w:val="1"/>
          <w:sz w:val="22"/>
          <w:szCs w:val="22"/>
        </w:rPr>
        <w:t xml:space="preserve"> </w:t>
      </w:r>
      <w:r w:rsidRPr="00DD45BF">
        <w:rPr>
          <w:color w:val="2A2C2C"/>
          <w:sz w:val="22"/>
          <w:szCs w:val="22"/>
        </w:rPr>
        <w:t>for</w:t>
      </w:r>
      <w:r w:rsidRPr="00DD45BF">
        <w:rPr>
          <w:color w:val="2A2C2C"/>
          <w:spacing w:val="1"/>
          <w:sz w:val="22"/>
          <w:szCs w:val="22"/>
        </w:rPr>
        <w:t xml:space="preserve"> </w:t>
      </w:r>
      <w:r w:rsidRPr="00DD45BF">
        <w:rPr>
          <w:color w:val="2A2C2C"/>
          <w:spacing w:val="-2"/>
          <w:sz w:val="22"/>
          <w:szCs w:val="22"/>
        </w:rPr>
        <w:t>Deductions</w:t>
      </w:r>
    </w:p>
    <w:p w14:paraId="3063B0B2" w14:textId="77777777" w:rsidR="00826D56" w:rsidRDefault="00826D56">
      <w:pPr>
        <w:pStyle w:val="BodyText"/>
        <w:rPr>
          <w:b/>
          <w:sz w:val="25"/>
        </w:rPr>
      </w:pPr>
    </w:p>
    <w:p w14:paraId="7B7E6EDB" w14:textId="77777777" w:rsidR="00826D56" w:rsidRDefault="00826D56">
      <w:pPr>
        <w:pStyle w:val="BodyText"/>
        <w:rPr>
          <w:b/>
          <w:sz w:val="25"/>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80"/>
        <w:gridCol w:w="4080"/>
      </w:tblGrid>
      <w:tr w:rsidR="00D125FE" w14:paraId="0781C638" w14:textId="77777777" w:rsidTr="00D125FE">
        <w:tblPrEx>
          <w:tblCellMar>
            <w:top w:w="0" w:type="dxa"/>
            <w:bottom w:w="0" w:type="dxa"/>
          </w:tblCellMar>
        </w:tblPrEx>
        <w:trPr>
          <w:trHeight w:val="102"/>
          <w:jc w:val="center"/>
        </w:trPr>
        <w:tc>
          <w:tcPr>
            <w:tcW w:w="4080" w:type="dxa"/>
            <w:tcBorders>
              <w:top w:val="none" w:sz="6" w:space="0" w:color="auto"/>
              <w:bottom w:val="none" w:sz="6" w:space="0" w:color="auto"/>
              <w:right w:val="none" w:sz="6" w:space="0" w:color="auto"/>
            </w:tcBorders>
          </w:tcPr>
          <w:p w14:paraId="5866E61F" w14:textId="77777777" w:rsidR="00D125FE" w:rsidRDefault="00D125FE">
            <w:pPr>
              <w:pStyle w:val="Default"/>
              <w:rPr>
                <w:color w:val="FFFFFF"/>
                <w:sz w:val="23"/>
                <w:szCs w:val="23"/>
              </w:rPr>
            </w:pPr>
            <w:r>
              <w:rPr>
                <w:b/>
                <w:bCs/>
                <w:color w:val="FFFFFF"/>
                <w:sz w:val="23"/>
                <w:szCs w:val="23"/>
              </w:rPr>
              <w:t xml:space="preserve">Cause of Deduction </w:t>
            </w:r>
          </w:p>
        </w:tc>
        <w:tc>
          <w:tcPr>
            <w:tcW w:w="4080" w:type="dxa"/>
            <w:tcBorders>
              <w:top w:val="none" w:sz="6" w:space="0" w:color="auto"/>
              <w:left w:val="none" w:sz="6" w:space="0" w:color="auto"/>
              <w:bottom w:val="none" w:sz="6" w:space="0" w:color="auto"/>
            </w:tcBorders>
          </w:tcPr>
          <w:p w14:paraId="7E972560" w14:textId="77777777" w:rsidR="00D125FE" w:rsidRDefault="00D125FE">
            <w:pPr>
              <w:pStyle w:val="Default"/>
              <w:rPr>
                <w:color w:val="FFFFFF"/>
                <w:sz w:val="23"/>
                <w:szCs w:val="23"/>
              </w:rPr>
            </w:pPr>
            <w:r>
              <w:rPr>
                <w:b/>
                <w:bCs/>
                <w:color w:val="FFFFFF"/>
                <w:sz w:val="23"/>
                <w:szCs w:val="23"/>
              </w:rPr>
              <w:t xml:space="preserve">Calculation of Deduction </w:t>
            </w:r>
          </w:p>
        </w:tc>
      </w:tr>
      <w:tr w:rsidR="00D125FE" w14:paraId="2048DE43" w14:textId="77777777" w:rsidTr="00D125FE">
        <w:tblPrEx>
          <w:tblCellMar>
            <w:top w:w="0" w:type="dxa"/>
            <w:bottom w:w="0" w:type="dxa"/>
          </w:tblCellMar>
        </w:tblPrEx>
        <w:trPr>
          <w:trHeight w:val="580"/>
          <w:jc w:val="center"/>
        </w:trPr>
        <w:tc>
          <w:tcPr>
            <w:tcW w:w="4080" w:type="dxa"/>
            <w:tcBorders>
              <w:top w:val="none" w:sz="6" w:space="0" w:color="auto"/>
              <w:bottom w:val="none" w:sz="6" w:space="0" w:color="auto"/>
              <w:right w:val="none" w:sz="6" w:space="0" w:color="auto"/>
            </w:tcBorders>
          </w:tcPr>
          <w:p w14:paraId="189E0D04" w14:textId="799574C3" w:rsidR="00D125FE" w:rsidRDefault="00D125FE">
            <w:pPr>
              <w:pStyle w:val="Default"/>
              <w:rPr>
                <w:sz w:val="21"/>
                <w:szCs w:val="21"/>
              </w:rPr>
            </w:pPr>
            <w:r>
              <w:rPr>
                <w:sz w:val="21"/>
                <w:szCs w:val="21"/>
              </w:rPr>
              <w:t xml:space="preserve">1. </w:t>
            </w:r>
            <w:r>
              <w:rPr>
                <w:sz w:val="21"/>
                <w:szCs w:val="21"/>
              </w:rPr>
              <w:t xml:space="preserve">Failure of the Contractor to have the required personnel on the premises during the specified hours on official workdays. </w:t>
            </w:r>
          </w:p>
        </w:tc>
        <w:tc>
          <w:tcPr>
            <w:tcW w:w="4080" w:type="dxa"/>
            <w:tcBorders>
              <w:top w:val="none" w:sz="6" w:space="0" w:color="auto"/>
              <w:left w:val="none" w:sz="6" w:space="0" w:color="auto"/>
              <w:bottom w:val="none" w:sz="6" w:space="0" w:color="auto"/>
            </w:tcBorders>
          </w:tcPr>
          <w:p w14:paraId="02660E8D" w14:textId="77777777" w:rsidR="00D125FE" w:rsidRDefault="00D125FE">
            <w:pPr>
              <w:pStyle w:val="Default"/>
              <w:rPr>
                <w:sz w:val="21"/>
                <w:szCs w:val="21"/>
              </w:rPr>
            </w:pPr>
            <w:r>
              <w:rPr>
                <w:sz w:val="21"/>
                <w:szCs w:val="21"/>
              </w:rPr>
              <w:t xml:space="preserve">The daily amount </w:t>
            </w:r>
            <w:proofErr w:type="gramStart"/>
            <w:r>
              <w:rPr>
                <w:sz w:val="21"/>
                <w:szCs w:val="21"/>
              </w:rPr>
              <w:t>due</w:t>
            </w:r>
            <w:proofErr w:type="gramEnd"/>
            <w:r>
              <w:rPr>
                <w:sz w:val="21"/>
                <w:szCs w:val="21"/>
              </w:rPr>
              <w:t xml:space="preserve"> the contractor. The deduction rate in dollars per day will be equal to the per month contract price for basic contract services divided by twenty one (21) days per month. </w:t>
            </w:r>
          </w:p>
        </w:tc>
      </w:tr>
      <w:tr w:rsidR="00D125FE" w14:paraId="24751FBC" w14:textId="77777777" w:rsidTr="00D125FE">
        <w:tblPrEx>
          <w:tblCellMar>
            <w:top w:w="0" w:type="dxa"/>
            <w:bottom w:w="0" w:type="dxa"/>
          </w:tblCellMar>
        </w:tblPrEx>
        <w:trPr>
          <w:trHeight w:val="578"/>
          <w:jc w:val="center"/>
        </w:trPr>
        <w:tc>
          <w:tcPr>
            <w:tcW w:w="4080" w:type="dxa"/>
            <w:tcBorders>
              <w:top w:val="none" w:sz="6" w:space="0" w:color="auto"/>
              <w:bottom w:val="none" w:sz="6" w:space="0" w:color="auto"/>
              <w:right w:val="none" w:sz="6" w:space="0" w:color="auto"/>
            </w:tcBorders>
          </w:tcPr>
          <w:p w14:paraId="26837C2C" w14:textId="36A0BF27" w:rsidR="00D125FE" w:rsidRDefault="00D125FE">
            <w:pPr>
              <w:pStyle w:val="Default"/>
              <w:rPr>
                <w:sz w:val="21"/>
                <w:szCs w:val="21"/>
              </w:rPr>
            </w:pPr>
            <w:r>
              <w:rPr>
                <w:sz w:val="21"/>
                <w:szCs w:val="21"/>
              </w:rPr>
              <w:t xml:space="preserve">2. </w:t>
            </w:r>
            <w:r>
              <w:rPr>
                <w:sz w:val="21"/>
                <w:szCs w:val="21"/>
              </w:rPr>
              <w:t xml:space="preserve">Failure to use employees with required qualifications </w:t>
            </w:r>
          </w:p>
        </w:tc>
        <w:tc>
          <w:tcPr>
            <w:tcW w:w="4080" w:type="dxa"/>
            <w:tcBorders>
              <w:top w:val="none" w:sz="6" w:space="0" w:color="auto"/>
              <w:left w:val="none" w:sz="6" w:space="0" w:color="auto"/>
              <w:bottom w:val="none" w:sz="6" w:space="0" w:color="auto"/>
            </w:tcBorders>
          </w:tcPr>
          <w:p w14:paraId="1D3F6792" w14:textId="77777777" w:rsidR="00D125FE" w:rsidRDefault="00D125FE">
            <w:pPr>
              <w:pStyle w:val="Default"/>
              <w:rPr>
                <w:sz w:val="21"/>
                <w:szCs w:val="21"/>
              </w:rPr>
            </w:pPr>
            <w:r>
              <w:rPr>
                <w:sz w:val="21"/>
                <w:szCs w:val="21"/>
              </w:rPr>
              <w:t xml:space="preserve">The daily amount </w:t>
            </w:r>
            <w:proofErr w:type="gramStart"/>
            <w:r>
              <w:rPr>
                <w:sz w:val="21"/>
                <w:szCs w:val="21"/>
              </w:rPr>
              <w:t>due</w:t>
            </w:r>
            <w:proofErr w:type="gramEnd"/>
            <w:r>
              <w:rPr>
                <w:sz w:val="21"/>
                <w:szCs w:val="21"/>
              </w:rPr>
              <w:t xml:space="preserve"> the contractor. The deduction rate in dollars per day will be equal to the per month contract price for basic contract services divided by twenty one (21) days per month. </w:t>
            </w:r>
          </w:p>
        </w:tc>
      </w:tr>
      <w:tr w:rsidR="00D125FE" w14:paraId="2B50C622" w14:textId="77777777" w:rsidTr="00D125FE">
        <w:tblPrEx>
          <w:tblCellMar>
            <w:top w:w="0" w:type="dxa"/>
            <w:bottom w:w="0" w:type="dxa"/>
          </w:tblCellMar>
        </w:tblPrEx>
        <w:trPr>
          <w:trHeight w:val="335"/>
          <w:jc w:val="center"/>
        </w:trPr>
        <w:tc>
          <w:tcPr>
            <w:tcW w:w="4080" w:type="dxa"/>
            <w:tcBorders>
              <w:top w:val="none" w:sz="6" w:space="0" w:color="auto"/>
              <w:bottom w:val="none" w:sz="6" w:space="0" w:color="auto"/>
              <w:right w:val="none" w:sz="6" w:space="0" w:color="auto"/>
            </w:tcBorders>
          </w:tcPr>
          <w:p w14:paraId="3C4F4504" w14:textId="63BA440C" w:rsidR="00D125FE" w:rsidRDefault="00D125FE">
            <w:pPr>
              <w:pStyle w:val="Default"/>
              <w:rPr>
                <w:sz w:val="21"/>
                <w:szCs w:val="21"/>
              </w:rPr>
            </w:pPr>
            <w:r>
              <w:rPr>
                <w:sz w:val="21"/>
                <w:szCs w:val="21"/>
              </w:rPr>
              <w:t xml:space="preserve">3. </w:t>
            </w:r>
            <w:r>
              <w:rPr>
                <w:sz w:val="21"/>
                <w:szCs w:val="21"/>
              </w:rPr>
              <w:t xml:space="preserve">Failure to provide prescribed environmental conditions in the </w:t>
            </w:r>
          </w:p>
          <w:p w14:paraId="48177C80" w14:textId="77777777" w:rsidR="00D125FE" w:rsidRDefault="00D125FE">
            <w:pPr>
              <w:pStyle w:val="Default"/>
              <w:rPr>
                <w:sz w:val="21"/>
                <w:szCs w:val="21"/>
              </w:rPr>
            </w:pPr>
            <w:r>
              <w:rPr>
                <w:sz w:val="21"/>
                <w:szCs w:val="21"/>
              </w:rPr>
              <w:t xml:space="preserve">buildings(s), or portion thereof, </w:t>
            </w:r>
            <w:proofErr w:type="gramStart"/>
            <w:r>
              <w:rPr>
                <w:sz w:val="21"/>
                <w:szCs w:val="21"/>
              </w:rPr>
              <w:t>at all times</w:t>
            </w:r>
            <w:proofErr w:type="gramEnd"/>
            <w:r>
              <w:rPr>
                <w:sz w:val="21"/>
                <w:szCs w:val="21"/>
              </w:rPr>
              <w:t xml:space="preserve"> </w:t>
            </w:r>
          </w:p>
        </w:tc>
        <w:tc>
          <w:tcPr>
            <w:tcW w:w="4080" w:type="dxa"/>
            <w:tcBorders>
              <w:top w:val="none" w:sz="6" w:space="0" w:color="auto"/>
              <w:left w:val="none" w:sz="6" w:space="0" w:color="auto"/>
              <w:bottom w:val="none" w:sz="6" w:space="0" w:color="auto"/>
            </w:tcBorders>
          </w:tcPr>
          <w:p w14:paraId="4810105E" w14:textId="77777777" w:rsidR="00D125FE" w:rsidRDefault="00D125FE">
            <w:pPr>
              <w:pStyle w:val="Default"/>
              <w:rPr>
                <w:sz w:val="21"/>
                <w:szCs w:val="21"/>
              </w:rPr>
            </w:pPr>
            <w:r>
              <w:rPr>
                <w:sz w:val="21"/>
                <w:szCs w:val="21"/>
              </w:rPr>
              <w:t xml:space="preserve">All costs incurred by the Government </w:t>
            </w:r>
            <w:proofErr w:type="gramStart"/>
            <w:r>
              <w:rPr>
                <w:sz w:val="21"/>
                <w:szCs w:val="21"/>
              </w:rPr>
              <w:t>as a result of</w:t>
            </w:r>
            <w:proofErr w:type="gramEnd"/>
            <w:r>
              <w:rPr>
                <w:sz w:val="21"/>
                <w:szCs w:val="21"/>
              </w:rPr>
              <w:t xml:space="preserve"> Contractor’s failure to provide prescribed environmental conditions. </w:t>
            </w:r>
          </w:p>
        </w:tc>
      </w:tr>
      <w:tr w:rsidR="00D125FE" w14:paraId="6CB7542A" w14:textId="77777777" w:rsidTr="00D125FE">
        <w:tblPrEx>
          <w:tblCellMar>
            <w:top w:w="0" w:type="dxa"/>
            <w:bottom w:w="0" w:type="dxa"/>
          </w:tblCellMar>
        </w:tblPrEx>
        <w:trPr>
          <w:trHeight w:val="580"/>
          <w:jc w:val="center"/>
        </w:trPr>
        <w:tc>
          <w:tcPr>
            <w:tcW w:w="4080" w:type="dxa"/>
            <w:tcBorders>
              <w:top w:val="none" w:sz="6" w:space="0" w:color="auto"/>
              <w:bottom w:val="none" w:sz="6" w:space="0" w:color="auto"/>
              <w:right w:val="none" w:sz="6" w:space="0" w:color="auto"/>
            </w:tcBorders>
          </w:tcPr>
          <w:p w14:paraId="54CDD3FA" w14:textId="07808D2F" w:rsidR="00D125FE" w:rsidRDefault="00D125FE">
            <w:pPr>
              <w:pStyle w:val="Default"/>
              <w:rPr>
                <w:sz w:val="21"/>
                <w:szCs w:val="21"/>
              </w:rPr>
            </w:pPr>
            <w:r>
              <w:rPr>
                <w:sz w:val="21"/>
                <w:szCs w:val="21"/>
              </w:rPr>
              <w:t xml:space="preserve">4. </w:t>
            </w:r>
            <w:r>
              <w:rPr>
                <w:sz w:val="21"/>
                <w:szCs w:val="21"/>
              </w:rPr>
              <w:t xml:space="preserve">Failure to satisfactorily perform the program of work as required by the contract </w:t>
            </w:r>
          </w:p>
        </w:tc>
        <w:tc>
          <w:tcPr>
            <w:tcW w:w="4080" w:type="dxa"/>
            <w:tcBorders>
              <w:top w:val="none" w:sz="6" w:space="0" w:color="auto"/>
              <w:left w:val="none" w:sz="6" w:space="0" w:color="auto"/>
              <w:bottom w:val="none" w:sz="6" w:space="0" w:color="auto"/>
            </w:tcBorders>
          </w:tcPr>
          <w:p w14:paraId="7749FE8D" w14:textId="77777777" w:rsidR="00D125FE" w:rsidRDefault="00D125FE">
            <w:pPr>
              <w:pStyle w:val="Default"/>
              <w:rPr>
                <w:sz w:val="21"/>
                <w:szCs w:val="21"/>
              </w:rPr>
            </w:pPr>
            <w:r>
              <w:rPr>
                <w:sz w:val="21"/>
                <w:szCs w:val="21"/>
              </w:rPr>
              <w:t xml:space="preserve">The daily amount </w:t>
            </w:r>
            <w:proofErr w:type="gramStart"/>
            <w:r>
              <w:rPr>
                <w:sz w:val="21"/>
                <w:szCs w:val="21"/>
              </w:rPr>
              <w:t>due</w:t>
            </w:r>
            <w:proofErr w:type="gramEnd"/>
            <w:r>
              <w:rPr>
                <w:sz w:val="21"/>
                <w:szCs w:val="21"/>
              </w:rPr>
              <w:t xml:space="preserve"> the contractor. The deduction rate in dollars per day will be equal to the per month contract price for basic contract services divided by twenty one (21) days per month. </w:t>
            </w:r>
          </w:p>
        </w:tc>
      </w:tr>
      <w:tr w:rsidR="00D125FE" w14:paraId="26599846" w14:textId="77777777" w:rsidTr="00D125FE">
        <w:tblPrEx>
          <w:tblCellMar>
            <w:top w:w="0" w:type="dxa"/>
            <w:bottom w:w="0" w:type="dxa"/>
          </w:tblCellMar>
        </w:tblPrEx>
        <w:trPr>
          <w:trHeight w:val="580"/>
          <w:jc w:val="center"/>
        </w:trPr>
        <w:tc>
          <w:tcPr>
            <w:tcW w:w="4080" w:type="dxa"/>
            <w:tcBorders>
              <w:top w:val="none" w:sz="6" w:space="0" w:color="auto"/>
              <w:bottom w:val="none" w:sz="6" w:space="0" w:color="auto"/>
              <w:right w:val="none" w:sz="6" w:space="0" w:color="auto"/>
            </w:tcBorders>
          </w:tcPr>
          <w:p w14:paraId="5024D3A8" w14:textId="09556D6F" w:rsidR="00D125FE" w:rsidRDefault="00D125FE">
            <w:pPr>
              <w:pStyle w:val="Default"/>
              <w:rPr>
                <w:sz w:val="21"/>
                <w:szCs w:val="21"/>
              </w:rPr>
            </w:pPr>
            <w:r>
              <w:rPr>
                <w:sz w:val="21"/>
                <w:szCs w:val="21"/>
              </w:rPr>
              <w:t xml:space="preserve">5. </w:t>
            </w:r>
            <w:r>
              <w:rPr>
                <w:sz w:val="21"/>
                <w:szCs w:val="21"/>
              </w:rPr>
              <w:t xml:space="preserve">Failure to complete daily schedule of services as outlined in Contractor's Program of work and as required by contract </w:t>
            </w:r>
          </w:p>
        </w:tc>
        <w:tc>
          <w:tcPr>
            <w:tcW w:w="4080" w:type="dxa"/>
            <w:tcBorders>
              <w:top w:val="none" w:sz="6" w:space="0" w:color="auto"/>
              <w:left w:val="none" w:sz="6" w:space="0" w:color="auto"/>
              <w:bottom w:val="none" w:sz="6" w:space="0" w:color="auto"/>
            </w:tcBorders>
          </w:tcPr>
          <w:p w14:paraId="2FD8AC5F" w14:textId="77777777" w:rsidR="00D125FE" w:rsidRDefault="00D125FE">
            <w:pPr>
              <w:pStyle w:val="Default"/>
              <w:rPr>
                <w:sz w:val="21"/>
                <w:szCs w:val="21"/>
              </w:rPr>
            </w:pPr>
            <w:r>
              <w:rPr>
                <w:sz w:val="21"/>
                <w:szCs w:val="21"/>
              </w:rPr>
              <w:t xml:space="preserve">The daily amount </w:t>
            </w:r>
            <w:proofErr w:type="gramStart"/>
            <w:r>
              <w:rPr>
                <w:sz w:val="21"/>
                <w:szCs w:val="21"/>
              </w:rPr>
              <w:t>due</w:t>
            </w:r>
            <w:proofErr w:type="gramEnd"/>
            <w:r>
              <w:rPr>
                <w:sz w:val="21"/>
                <w:szCs w:val="21"/>
              </w:rPr>
              <w:t xml:space="preserve"> the contractor. The deduction rate in dollars per day will be equal to the per month contract price for basic contract services divided by twenty one (21) days per month. </w:t>
            </w:r>
          </w:p>
        </w:tc>
      </w:tr>
      <w:tr w:rsidR="00D125FE" w14:paraId="6CFE2760" w14:textId="77777777" w:rsidTr="00D125FE">
        <w:tblPrEx>
          <w:tblCellMar>
            <w:top w:w="0" w:type="dxa"/>
            <w:bottom w:w="0" w:type="dxa"/>
          </w:tblCellMar>
        </w:tblPrEx>
        <w:trPr>
          <w:trHeight w:val="700"/>
          <w:jc w:val="center"/>
        </w:trPr>
        <w:tc>
          <w:tcPr>
            <w:tcW w:w="4080" w:type="dxa"/>
            <w:tcBorders>
              <w:top w:val="none" w:sz="6" w:space="0" w:color="auto"/>
              <w:bottom w:val="none" w:sz="6" w:space="0" w:color="auto"/>
              <w:right w:val="none" w:sz="6" w:space="0" w:color="auto"/>
            </w:tcBorders>
          </w:tcPr>
          <w:p w14:paraId="56336E26" w14:textId="751B839B" w:rsidR="00D125FE" w:rsidRDefault="00D125FE">
            <w:pPr>
              <w:pStyle w:val="Default"/>
              <w:rPr>
                <w:sz w:val="21"/>
                <w:szCs w:val="21"/>
              </w:rPr>
            </w:pPr>
            <w:r>
              <w:rPr>
                <w:sz w:val="21"/>
                <w:szCs w:val="21"/>
              </w:rPr>
              <w:t xml:space="preserve">6. </w:t>
            </w:r>
            <w:r>
              <w:rPr>
                <w:sz w:val="21"/>
                <w:szCs w:val="21"/>
              </w:rPr>
              <w:t xml:space="preserve">Failure to respond (via telephone), within one (1) hour or ten (10) minutes for beeper/page call to a request for Emergency Call-back Service, and/or failure to provide the required service in a timely manner </w:t>
            </w:r>
          </w:p>
        </w:tc>
        <w:tc>
          <w:tcPr>
            <w:tcW w:w="4080" w:type="dxa"/>
            <w:tcBorders>
              <w:top w:val="none" w:sz="6" w:space="0" w:color="auto"/>
              <w:left w:val="none" w:sz="6" w:space="0" w:color="auto"/>
              <w:bottom w:val="none" w:sz="6" w:space="0" w:color="auto"/>
            </w:tcBorders>
          </w:tcPr>
          <w:p w14:paraId="0E1594E7" w14:textId="77777777" w:rsidR="00D125FE" w:rsidRDefault="00D125FE">
            <w:pPr>
              <w:pStyle w:val="Default"/>
              <w:rPr>
                <w:sz w:val="21"/>
                <w:szCs w:val="21"/>
              </w:rPr>
            </w:pPr>
            <w:r>
              <w:rPr>
                <w:sz w:val="21"/>
                <w:szCs w:val="21"/>
              </w:rPr>
              <w:t xml:space="preserve">Contractor to be held liable for all costs incurred by the Government </w:t>
            </w:r>
            <w:proofErr w:type="gramStart"/>
            <w:r>
              <w:rPr>
                <w:sz w:val="21"/>
                <w:szCs w:val="21"/>
              </w:rPr>
              <w:t>as a result of</w:t>
            </w:r>
            <w:proofErr w:type="gramEnd"/>
            <w:r>
              <w:rPr>
                <w:sz w:val="21"/>
                <w:szCs w:val="21"/>
              </w:rPr>
              <w:t xml:space="preserve"> the Contractor's failure to respond in accordance with contract including but not limited to: (a) all costs associated with responding to the emergency, and (b) all costs to repair damage to government owned property. </w:t>
            </w:r>
          </w:p>
        </w:tc>
      </w:tr>
      <w:tr w:rsidR="00D125FE" w14:paraId="6DAA7F0D" w14:textId="77777777" w:rsidTr="00D125FE">
        <w:tblPrEx>
          <w:tblCellMar>
            <w:top w:w="0" w:type="dxa"/>
            <w:bottom w:w="0" w:type="dxa"/>
          </w:tblCellMar>
        </w:tblPrEx>
        <w:trPr>
          <w:trHeight w:val="335"/>
          <w:jc w:val="center"/>
        </w:trPr>
        <w:tc>
          <w:tcPr>
            <w:tcW w:w="4080" w:type="dxa"/>
            <w:tcBorders>
              <w:top w:val="none" w:sz="6" w:space="0" w:color="auto"/>
              <w:bottom w:val="none" w:sz="6" w:space="0" w:color="auto"/>
              <w:right w:val="none" w:sz="6" w:space="0" w:color="auto"/>
            </w:tcBorders>
          </w:tcPr>
          <w:p w14:paraId="6D397653" w14:textId="7238D655" w:rsidR="00D125FE" w:rsidRDefault="00D125FE">
            <w:pPr>
              <w:pStyle w:val="Default"/>
              <w:rPr>
                <w:sz w:val="21"/>
                <w:szCs w:val="21"/>
              </w:rPr>
            </w:pPr>
            <w:r>
              <w:rPr>
                <w:sz w:val="21"/>
                <w:szCs w:val="21"/>
              </w:rPr>
              <w:t xml:space="preserve">7. </w:t>
            </w:r>
            <w:r>
              <w:rPr>
                <w:sz w:val="21"/>
                <w:szCs w:val="21"/>
              </w:rPr>
              <w:t xml:space="preserve">Failure to respond to request for overtime services, and/or failure to provide the required services </w:t>
            </w:r>
          </w:p>
        </w:tc>
        <w:tc>
          <w:tcPr>
            <w:tcW w:w="4080" w:type="dxa"/>
            <w:tcBorders>
              <w:top w:val="none" w:sz="6" w:space="0" w:color="auto"/>
              <w:left w:val="none" w:sz="6" w:space="0" w:color="auto"/>
              <w:bottom w:val="none" w:sz="6" w:space="0" w:color="auto"/>
            </w:tcBorders>
          </w:tcPr>
          <w:p w14:paraId="507D3015" w14:textId="77777777" w:rsidR="00D125FE" w:rsidRDefault="00D125FE">
            <w:pPr>
              <w:pStyle w:val="Default"/>
              <w:rPr>
                <w:sz w:val="21"/>
                <w:szCs w:val="21"/>
              </w:rPr>
            </w:pPr>
            <w:r>
              <w:rPr>
                <w:sz w:val="21"/>
                <w:szCs w:val="21"/>
              </w:rPr>
              <w:t xml:space="preserve">Contractor to held liable for all costs incurred by the Government </w:t>
            </w:r>
            <w:proofErr w:type="gramStart"/>
            <w:r>
              <w:rPr>
                <w:sz w:val="21"/>
                <w:szCs w:val="21"/>
              </w:rPr>
              <w:t>as a result of</w:t>
            </w:r>
            <w:proofErr w:type="gramEnd"/>
            <w:r>
              <w:rPr>
                <w:sz w:val="21"/>
                <w:szCs w:val="21"/>
              </w:rPr>
              <w:t xml:space="preserve"> the Contractor's failure to respond in accordance with contract. </w:t>
            </w:r>
          </w:p>
        </w:tc>
      </w:tr>
    </w:tbl>
    <w:p w14:paraId="3C6FD1BA" w14:textId="43EEA284" w:rsidR="00826D56" w:rsidRDefault="00826D56" w:rsidP="00D125FE">
      <w:pPr>
        <w:pStyle w:val="BodyText"/>
        <w:jc w:val="center"/>
        <w:rPr>
          <w:b/>
          <w:sz w:val="25"/>
        </w:rPr>
      </w:pPr>
    </w:p>
    <w:p w14:paraId="6805748C" w14:textId="3B89134D" w:rsidR="00826D56" w:rsidRPr="00DD45BF" w:rsidRDefault="00826D56" w:rsidP="00255304">
      <w:pPr>
        <w:pStyle w:val="Heading4"/>
        <w:spacing w:before="182" w:line="252" w:lineRule="auto"/>
        <w:ind w:left="5637" w:hanging="2456"/>
        <w:rPr>
          <w:sz w:val="22"/>
          <w:szCs w:val="22"/>
        </w:rPr>
        <w:sectPr w:rsidR="00826D56" w:rsidRPr="00DD45BF">
          <w:pgSz w:w="12240" w:h="15840"/>
          <w:pgMar w:top="740" w:right="360" w:bottom="280" w:left="360" w:header="560" w:footer="0" w:gutter="0"/>
          <w:cols w:space="720"/>
        </w:sectPr>
      </w:pPr>
    </w:p>
    <w:p w14:paraId="34551F10" w14:textId="77777777" w:rsidR="00826D56" w:rsidRPr="00DD45BF" w:rsidRDefault="0054424D">
      <w:pPr>
        <w:pStyle w:val="ListParagraph"/>
        <w:numPr>
          <w:ilvl w:val="1"/>
          <w:numId w:val="11"/>
        </w:numPr>
        <w:tabs>
          <w:tab w:val="left" w:pos="2421"/>
          <w:tab w:val="left" w:pos="2765"/>
        </w:tabs>
        <w:spacing w:before="15" w:line="249" w:lineRule="auto"/>
        <w:ind w:left="2421" w:right="1515" w:hanging="5"/>
        <w:jc w:val="both"/>
        <w:rPr>
          <w:b/>
          <w:color w:val="2A2A2A"/>
        </w:rPr>
      </w:pPr>
      <w:r w:rsidRPr="00DD45BF">
        <w:rPr>
          <w:b/>
          <w:color w:val="2A2A2A"/>
        </w:rPr>
        <w:lastRenderedPageBreak/>
        <w:t>QCP</w:t>
      </w:r>
      <w:r w:rsidRPr="00DD45BF">
        <w:rPr>
          <w:b/>
          <w:color w:val="2A2A2A"/>
          <w:spacing w:val="40"/>
        </w:rPr>
        <w:t xml:space="preserve"> </w:t>
      </w:r>
      <w:r w:rsidRPr="00DD45BF">
        <w:rPr>
          <w:b/>
          <w:color w:val="2A2A2A"/>
        </w:rPr>
        <w:t>ACCEPTIBILITY:</w:t>
      </w:r>
      <w:r w:rsidRPr="00DD45BF">
        <w:rPr>
          <w:b/>
          <w:color w:val="2A2A2A"/>
          <w:spacing w:val="40"/>
        </w:rPr>
        <w:t xml:space="preserve"> </w:t>
      </w:r>
      <w:r w:rsidRPr="00DD45BF">
        <w:rPr>
          <w:color w:val="2A2A2A"/>
        </w:rPr>
        <w:t>The</w:t>
      </w:r>
      <w:r w:rsidRPr="00DD45BF">
        <w:rPr>
          <w:color w:val="2A2A2A"/>
          <w:spacing w:val="40"/>
        </w:rPr>
        <w:t xml:space="preserve"> </w:t>
      </w:r>
      <w:r w:rsidRPr="00DD45BF">
        <w:rPr>
          <w:color w:val="2A2A2A"/>
        </w:rPr>
        <w:t>QCP</w:t>
      </w:r>
      <w:r w:rsidRPr="00DD45BF">
        <w:rPr>
          <w:color w:val="2A2A2A"/>
          <w:spacing w:val="40"/>
        </w:rPr>
        <w:t xml:space="preserve"> </w:t>
      </w:r>
      <w:r w:rsidRPr="00DD45BF">
        <w:rPr>
          <w:color w:val="2A2A2A"/>
        </w:rPr>
        <w:t>and</w:t>
      </w:r>
      <w:r w:rsidRPr="00DD45BF">
        <w:rPr>
          <w:color w:val="2A2A2A"/>
          <w:spacing w:val="40"/>
        </w:rPr>
        <w:t xml:space="preserve"> </w:t>
      </w:r>
      <w:r w:rsidRPr="00DD45BF">
        <w:rPr>
          <w:color w:val="2A2A2A"/>
        </w:rPr>
        <w:t>any</w:t>
      </w:r>
      <w:r w:rsidRPr="00DD45BF">
        <w:rPr>
          <w:color w:val="2A2A2A"/>
          <w:spacing w:val="40"/>
        </w:rPr>
        <w:t xml:space="preserve"> </w:t>
      </w:r>
      <w:r w:rsidRPr="00DD45BF">
        <w:rPr>
          <w:color w:val="2A2A2A"/>
        </w:rPr>
        <w:t>services</w:t>
      </w:r>
      <w:r w:rsidRPr="00DD45BF">
        <w:rPr>
          <w:color w:val="2A2A2A"/>
          <w:spacing w:val="40"/>
        </w:rPr>
        <w:t xml:space="preserve"> </w:t>
      </w:r>
      <w:r w:rsidRPr="00DD45BF">
        <w:rPr>
          <w:color w:val="2A2A2A"/>
        </w:rPr>
        <w:t>performed</w:t>
      </w:r>
      <w:r w:rsidRPr="00DD45BF">
        <w:rPr>
          <w:color w:val="2A2A2A"/>
          <w:spacing w:val="40"/>
        </w:rPr>
        <w:t xml:space="preserve"> </w:t>
      </w:r>
      <w:r w:rsidRPr="00DD45BF">
        <w:rPr>
          <w:color w:val="2A2A2A"/>
        </w:rPr>
        <w:t>shall</w:t>
      </w:r>
      <w:r w:rsidRPr="00DD45BF">
        <w:rPr>
          <w:color w:val="2A2A2A"/>
          <w:spacing w:val="80"/>
        </w:rPr>
        <w:t xml:space="preserve"> </w:t>
      </w:r>
      <w:r w:rsidRPr="00DD45BF">
        <w:rPr>
          <w:color w:val="2A2A2A"/>
        </w:rPr>
        <w:t>be</w:t>
      </w:r>
      <w:r w:rsidRPr="00DD45BF">
        <w:rPr>
          <w:color w:val="2A2A2A"/>
          <w:spacing w:val="40"/>
        </w:rPr>
        <w:t xml:space="preserve"> </w:t>
      </w:r>
      <w:r w:rsidRPr="00DD45BF">
        <w:rPr>
          <w:color w:val="2A2A2A"/>
        </w:rPr>
        <w:t>accepted only when in full compliance with FAR 52.246-4 Inspection of Services - Fixed Price contained in this contract. The Contractor shall notify the CO in writing of any proposed change to the Contractor quality control program; no such change shall be implemented prior to approval in writing by the CO.</w:t>
      </w:r>
    </w:p>
    <w:p w14:paraId="40957A7C" w14:textId="49EFF6F2" w:rsidR="00826D56" w:rsidRPr="00DD45BF" w:rsidRDefault="0054424D">
      <w:pPr>
        <w:pStyle w:val="ListParagraph"/>
        <w:numPr>
          <w:ilvl w:val="1"/>
          <w:numId w:val="11"/>
        </w:numPr>
        <w:tabs>
          <w:tab w:val="left" w:pos="2411"/>
          <w:tab w:val="left" w:pos="2726"/>
          <w:tab w:val="left" w:pos="4721"/>
        </w:tabs>
        <w:spacing w:before="184" w:line="247" w:lineRule="auto"/>
        <w:ind w:left="2411" w:right="1664" w:hanging="10"/>
        <w:jc w:val="left"/>
        <w:rPr>
          <w:b/>
          <w:color w:val="2A2A2A"/>
        </w:rPr>
      </w:pPr>
      <w:r w:rsidRPr="00DD45BF">
        <w:rPr>
          <w:b/>
          <w:color w:val="2A2A2A"/>
        </w:rPr>
        <w:t>Performance Evaluation</w:t>
      </w:r>
      <w:r w:rsidRPr="00DD45BF">
        <w:rPr>
          <w:b/>
          <w:color w:val="2A2A2A"/>
          <w:spacing w:val="-2"/>
        </w:rPr>
        <w:t xml:space="preserve"> </w:t>
      </w:r>
      <w:r w:rsidRPr="00DD45BF">
        <w:rPr>
          <w:b/>
          <w:color w:val="2A2A2A"/>
        </w:rPr>
        <w:t xml:space="preserve">Meetings: </w:t>
      </w:r>
      <w:r w:rsidRPr="00DD45BF">
        <w:rPr>
          <w:color w:val="2A2A2A"/>
        </w:rPr>
        <w:t>The Contractor (contractor representative that has authority to bind/sign contractual documents) shall meet with the COTR and Government Program Manager. Meetings shall be held weekly during the first three months</w:t>
      </w:r>
      <w:r w:rsidRPr="00DD45BF">
        <w:rPr>
          <w:color w:val="2A2A2A"/>
          <w:spacing w:val="40"/>
        </w:rPr>
        <w:t xml:space="preserve"> </w:t>
      </w:r>
      <w:r w:rsidRPr="00DD45BF">
        <w:rPr>
          <w:color w:val="2A2A2A"/>
        </w:rPr>
        <w:t>of the contract.</w:t>
      </w:r>
      <w:r w:rsidRPr="00DD45BF">
        <w:rPr>
          <w:color w:val="2A2A2A"/>
        </w:rPr>
        <w:tab/>
        <w:t>Meetings shall be held thereafter monthly or as determined necessary by the CO. However, a meeting shall be held within one working day when a Contract</w:t>
      </w:r>
      <w:r w:rsidRPr="00DD45BF">
        <w:rPr>
          <w:color w:val="2A2A2A"/>
          <w:spacing w:val="-5"/>
        </w:rPr>
        <w:t xml:space="preserve"> </w:t>
      </w:r>
      <w:r w:rsidRPr="00DD45BF">
        <w:rPr>
          <w:color w:val="2A2A2A"/>
        </w:rPr>
        <w:t>Discrepancy</w:t>
      </w:r>
      <w:r w:rsidRPr="00DD45BF">
        <w:rPr>
          <w:color w:val="2A2A2A"/>
          <w:spacing w:val="-1"/>
        </w:rPr>
        <w:t xml:space="preserve"> </w:t>
      </w:r>
      <w:r w:rsidRPr="00DD45BF">
        <w:rPr>
          <w:color w:val="2A2A2A"/>
        </w:rPr>
        <w:t>Report</w:t>
      </w:r>
      <w:r w:rsidRPr="00DD45BF">
        <w:rPr>
          <w:color w:val="2A2A2A"/>
          <w:spacing w:val="-5"/>
        </w:rPr>
        <w:t xml:space="preserve"> </w:t>
      </w:r>
      <w:r w:rsidRPr="00DD45BF">
        <w:rPr>
          <w:color w:val="2A2A2A"/>
        </w:rPr>
        <w:t>(CDR)</w:t>
      </w:r>
      <w:r w:rsidRPr="00DD45BF">
        <w:rPr>
          <w:color w:val="2A2A2A"/>
          <w:spacing w:val="-1"/>
        </w:rPr>
        <w:t xml:space="preserve"> </w:t>
      </w:r>
      <w:r w:rsidRPr="00DD45BF">
        <w:rPr>
          <w:color w:val="2A2A2A"/>
        </w:rPr>
        <w:t>is</w:t>
      </w:r>
      <w:r w:rsidRPr="00DD45BF">
        <w:rPr>
          <w:color w:val="2A2A2A"/>
          <w:spacing w:val="-8"/>
        </w:rPr>
        <w:t xml:space="preserve"> </w:t>
      </w:r>
      <w:r w:rsidRPr="00DD45BF">
        <w:rPr>
          <w:color w:val="2A2A2A"/>
        </w:rPr>
        <w:t>issued. Mutual</w:t>
      </w:r>
      <w:r w:rsidRPr="00DD45BF">
        <w:rPr>
          <w:color w:val="2A2A2A"/>
          <w:spacing w:val="-5"/>
        </w:rPr>
        <w:t xml:space="preserve"> </w:t>
      </w:r>
      <w:r w:rsidRPr="00DD45BF">
        <w:rPr>
          <w:color w:val="2A2A2A"/>
        </w:rPr>
        <w:t>effort</w:t>
      </w:r>
      <w:r w:rsidRPr="00DD45BF">
        <w:rPr>
          <w:color w:val="2A2A2A"/>
          <w:spacing w:val="-4"/>
        </w:rPr>
        <w:t xml:space="preserve"> </w:t>
      </w:r>
      <w:r w:rsidRPr="00DD45BF">
        <w:rPr>
          <w:color w:val="2A2A2A"/>
        </w:rPr>
        <w:t>will</w:t>
      </w:r>
      <w:r w:rsidRPr="00DD45BF">
        <w:rPr>
          <w:color w:val="2A2A2A"/>
          <w:spacing w:val="-5"/>
        </w:rPr>
        <w:t xml:space="preserve"> </w:t>
      </w:r>
      <w:r w:rsidRPr="00DD45BF">
        <w:rPr>
          <w:color w:val="2A2A2A"/>
        </w:rPr>
        <w:t>be</w:t>
      </w:r>
      <w:r w:rsidRPr="00DD45BF">
        <w:rPr>
          <w:color w:val="2A2A2A"/>
          <w:spacing w:val="-4"/>
        </w:rPr>
        <w:t xml:space="preserve"> </w:t>
      </w:r>
      <w:r w:rsidRPr="00DD45BF">
        <w:rPr>
          <w:color w:val="2A2A2A"/>
        </w:rPr>
        <w:t>made to</w:t>
      </w:r>
      <w:r w:rsidRPr="00DD45BF">
        <w:rPr>
          <w:color w:val="2A2A2A"/>
          <w:spacing w:val="-6"/>
        </w:rPr>
        <w:t xml:space="preserve"> </w:t>
      </w:r>
      <w:r w:rsidRPr="00DD45BF">
        <w:rPr>
          <w:color w:val="2A2A2A"/>
        </w:rPr>
        <w:t xml:space="preserve">resolve </w:t>
      </w:r>
      <w:proofErr w:type="gramStart"/>
      <w:r w:rsidRPr="00DD45BF">
        <w:rPr>
          <w:color w:val="2A2A2A"/>
        </w:rPr>
        <w:t>any and all</w:t>
      </w:r>
      <w:proofErr w:type="gramEnd"/>
      <w:r w:rsidRPr="00DD45BF">
        <w:rPr>
          <w:color w:val="2A2A2A"/>
        </w:rPr>
        <w:t xml:space="preserve"> problems identified. Written minutes of these meetings shall be prepared by the Contractor and signed by the Contractor and the CO. Should the Contractor not concur with any minutes, he/she shall so state, in writing, and request a final decision from the</w:t>
      </w:r>
      <w:r w:rsidR="00E703EC" w:rsidRPr="00DD45BF">
        <w:rPr>
          <w:color w:val="2A2A2A"/>
        </w:rPr>
        <w:t xml:space="preserve"> CO.</w:t>
      </w:r>
    </w:p>
    <w:p w14:paraId="03521AC4" w14:textId="77777777" w:rsidR="00826D56" w:rsidRPr="00DD45BF" w:rsidRDefault="0054424D">
      <w:pPr>
        <w:pStyle w:val="ListParagraph"/>
        <w:numPr>
          <w:ilvl w:val="1"/>
          <w:numId w:val="11"/>
        </w:numPr>
        <w:tabs>
          <w:tab w:val="left" w:pos="2856"/>
        </w:tabs>
        <w:spacing w:before="114"/>
        <w:ind w:left="2856" w:hanging="430"/>
        <w:jc w:val="left"/>
        <w:rPr>
          <w:b/>
          <w:color w:val="2A2A2A"/>
        </w:rPr>
      </w:pPr>
      <w:bookmarkStart w:id="8" w:name="1.10_HOURS_of_OPERATION"/>
      <w:bookmarkEnd w:id="8"/>
      <w:r w:rsidRPr="00DD45BF">
        <w:rPr>
          <w:b/>
          <w:color w:val="2A2A2A"/>
        </w:rPr>
        <w:t>HOURS</w:t>
      </w:r>
      <w:r w:rsidRPr="00DD45BF">
        <w:rPr>
          <w:b/>
          <w:color w:val="2A2A2A"/>
          <w:spacing w:val="-2"/>
        </w:rPr>
        <w:t xml:space="preserve"> </w:t>
      </w:r>
      <w:r w:rsidRPr="00DD45BF">
        <w:rPr>
          <w:b/>
          <w:color w:val="2A2A2A"/>
        </w:rPr>
        <w:t>of</w:t>
      </w:r>
      <w:r w:rsidRPr="00DD45BF">
        <w:rPr>
          <w:b/>
          <w:color w:val="2A2A2A"/>
          <w:spacing w:val="-3"/>
        </w:rPr>
        <w:t xml:space="preserve"> </w:t>
      </w:r>
      <w:r w:rsidRPr="00DD45BF">
        <w:rPr>
          <w:b/>
          <w:color w:val="2A2A2A"/>
          <w:spacing w:val="-2"/>
        </w:rPr>
        <w:t>OPERATION</w:t>
      </w:r>
    </w:p>
    <w:p w14:paraId="7FD976D0" w14:textId="77777777" w:rsidR="00826D56" w:rsidRPr="00DD45BF" w:rsidRDefault="0054424D">
      <w:pPr>
        <w:pStyle w:val="ListParagraph"/>
        <w:numPr>
          <w:ilvl w:val="2"/>
          <w:numId w:val="11"/>
        </w:numPr>
        <w:tabs>
          <w:tab w:val="left" w:pos="3380"/>
        </w:tabs>
        <w:spacing w:before="154"/>
        <w:ind w:left="3380" w:hanging="309"/>
        <w:jc w:val="both"/>
        <w:rPr>
          <w:color w:val="2A2A2A"/>
        </w:rPr>
      </w:pPr>
      <w:r w:rsidRPr="00DD45BF">
        <w:rPr>
          <w:b/>
          <w:color w:val="2A2A2A"/>
        </w:rPr>
        <w:t>Operating</w:t>
      </w:r>
      <w:r w:rsidRPr="00DD45BF">
        <w:rPr>
          <w:b/>
          <w:color w:val="2A2A2A"/>
          <w:spacing w:val="-6"/>
        </w:rPr>
        <w:t xml:space="preserve"> </w:t>
      </w:r>
      <w:r w:rsidRPr="00DD45BF">
        <w:rPr>
          <w:b/>
          <w:color w:val="2A2A2A"/>
        </w:rPr>
        <w:t>Hours:</w:t>
      </w:r>
      <w:r w:rsidRPr="00DD45BF">
        <w:rPr>
          <w:b/>
          <w:color w:val="2A2A2A"/>
          <w:spacing w:val="2"/>
        </w:rPr>
        <w:t xml:space="preserve"> </w:t>
      </w:r>
      <w:r w:rsidRPr="00DD45BF">
        <w:rPr>
          <w:color w:val="2A2A2A"/>
        </w:rPr>
        <w:t>Normal</w:t>
      </w:r>
      <w:r w:rsidRPr="00DD45BF">
        <w:rPr>
          <w:color w:val="2A2A2A"/>
          <w:spacing w:val="-4"/>
        </w:rPr>
        <w:t xml:space="preserve"> </w:t>
      </w:r>
      <w:r w:rsidRPr="00DD45BF">
        <w:rPr>
          <w:color w:val="2A2A2A"/>
        </w:rPr>
        <w:t>duty</w:t>
      </w:r>
      <w:r w:rsidRPr="00DD45BF">
        <w:rPr>
          <w:color w:val="2A2A2A"/>
          <w:spacing w:val="-5"/>
        </w:rPr>
        <w:t xml:space="preserve"> </w:t>
      </w:r>
      <w:r w:rsidRPr="00DD45BF">
        <w:rPr>
          <w:color w:val="2A2A2A"/>
        </w:rPr>
        <w:t>hours</w:t>
      </w:r>
      <w:r w:rsidRPr="00DD45BF">
        <w:rPr>
          <w:color w:val="2A2A2A"/>
          <w:spacing w:val="-3"/>
        </w:rPr>
        <w:t xml:space="preserve"> </w:t>
      </w:r>
      <w:r w:rsidRPr="00DD45BF">
        <w:rPr>
          <w:color w:val="2A2A2A"/>
        </w:rPr>
        <w:t>at</w:t>
      </w:r>
      <w:r w:rsidRPr="00DD45BF">
        <w:rPr>
          <w:color w:val="2A2A2A"/>
          <w:spacing w:val="1"/>
        </w:rPr>
        <w:t xml:space="preserve"> </w:t>
      </w:r>
      <w:r w:rsidRPr="00DD45BF">
        <w:rPr>
          <w:color w:val="2A2A2A"/>
        </w:rPr>
        <w:t>FEMA</w:t>
      </w:r>
      <w:r w:rsidRPr="00DD45BF">
        <w:rPr>
          <w:color w:val="2A2A2A"/>
          <w:spacing w:val="-2"/>
        </w:rPr>
        <w:t xml:space="preserve"> </w:t>
      </w:r>
      <w:r w:rsidRPr="00DD45BF">
        <w:rPr>
          <w:color w:val="2A2A2A"/>
        </w:rPr>
        <w:t>VSAB</w:t>
      </w:r>
      <w:r w:rsidRPr="00DD45BF">
        <w:rPr>
          <w:color w:val="2A2A2A"/>
          <w:spacing w:val="-1"/>
        </w:rPr>
        <w:t xml:space="preserve"> </w:t>
      </w:r>
      <w:r w:rsidRPr="00DD45BF">
        <w:rPr>
          <w:color w:val="2A2A2A"/>
        </w:rPr>
        <w:t xml:space="preserve">Building </w:t>
      </w:r>
      <w:proofErr w:type="gramStart"/>
      <w:r w:rsidRPr="00DD45BF">
        <w:rPr>
          <w:color w:val="2A2A2A"/>
        </w:rPr>
        <w:t>B,</w:t>
      </w:r>
      <w:proofErr w:type="gramEnd"/>
      <w:r w:rsidRPr="00DD45BF">
        <w:rPr>
          <w:color w:val="2A2A2A"/>
          <w:spacing w:val="-3"/>
        </w:rPr>
        <w:t xml:space="preserve"> </w:t>
      </w:r>
      <w:r w:rsidRPr="00DD45BF">
        <w:rPr>
          <w:color w:val="2A2A2A"/>
        </w:rPr>
        <w:t>are</w:t>
      </w:r>
      <w:r w:rsidRPr="00DD45BF">
        <w:rPr>
          <w:color w:val="2A2A2A"/>
          <w:spacing w:val="1"/>
        </w:rPr>
        <w:t xml:space="preserve"> </w:t>
      </w:r>
      <w:r w:rsidRPr="00DD45BF">
        <w:rPr>
          <w:color w:val="2A2A2A"/>
          <w:spacing w:val="-4"/>
        </w:rPr>
        <w:t>6:30</w:t>
      </w:r>
    </w:p>
    <w:p w14:paraId="54B010CF" w14:textId="7612404F" w:rsidR="00826D56" w:rsidRPr="00DD45BF" w:rsidRDefault="0054424D">
      <w:pPr>
        <w:spacing w:before="19" w:line="247" w:lineRule="auto"/>
        <w:ind w:left="3366" w:right="1522" w:hanging="5"/>
        <w:jc w:val="both"/>
      </w:pPr>
      <w:r w:rsidRPr="00DD45BF">
        <w:rPr>
          <w:color w:val="2A2A2A"/>
        </w:rPr>
        <w:t xml:space="preserve">a.m. to 3:00 p.m., </w:t>
      </w:r>
      <w:r w:rsidRPr="00DD45BF">
        <w:rPr>
          <w:b/>
          <w:color w:val="2A2A2A"/>
        </w:rPr>
        <w:t xml:space="preserve">Monday through Friday, </w:t>
      </w:r>
      <w:r w:rsidRPr="00DD45BF">
        <w:rPr>
          <w:color w:val="2A2A2A"/>
        </w:rPr>
        <w:t>except Federal holidays. Contractor</w:t>
      </w:r>
      <w:r w:rsidRPr="00DD45BF">
        <w:rPr>
          <w:color w:val="2A2A2A"/>
          <w:spacing w:val="-14"/>
        </w:rPr>
        <w:t xml:space="preserve"> </w:t>
      </w:r>
      <w:r w:rsidRPr="00DD45BF">
        <w:rPr>
          <w:color w:val="2A2A2A"/>
        </w:rPr>
        <w:t>staff</w:t>
      </w:r>
      <w:r w:rsidRPr="00DD45BF">
        <w:rPr>
          <w:color w:val="2A2A2A"/>
          <w:spacing w:val="-13"/>
        </w:rPr>
        <w:t xml:space="preserve"> </w:t>
      </w:r>
      <w:r w:rsidRPr="00DD45BF">
        <w:rPr>
          <w:color w:val="2A2A2A"/>
        </w:rPr>
        <w:t>will</w:t>
      </w:r>
      <w:r w:rsidRPr="00DD45BF">
        <w:rPr>
          <w:color w:val="2A2A2A"/>
          <w:spacing w:val="-13"/>
        </w:rPr>
        <w:t xml:space="preserve"> </w:t>
      </w:r>
      <w:r w:rsidRPr="00DD45BF">
        <w:rPr>
          <w:color w:val="2A2A2A"/>
        </w:rPr>
        <w:t>perform</w:t>
      </w:r>
      <w:r w:rsidRPr="00DD45BF">
        <w:rPr>
          <w:color w:val="2A2A2A"/>
          <w:spacing w:val="-13"/>
        </w:rPr>
        <w:t xml:space="preserve"> </w:t>
      </w:r>
      <w:r w:rsidRPr="00DD45BF">
        <w:rPr>
          <w:color w:val="2A2A2A"/>
        </w:rPr>
        <w:t>at</w:t>
      </w:r>
      <w:r w:rsidRPr="00DD45BF">
        <w:rPr>
          <w:color w:val="2A2A2A"/>
          <w:spacing w:val="-13"/>
        </w:rPr>
        <w:t xml:space="preserve"> </w:t>
      </w:r>
      <w:r w:rsidRPr="00DD45BF">
        <w:rPr>
          <w:color w:val="2A2A2A"/>
        </w:rPr>
        <w:t>FEMA,</w:t>
      </w:r>
      <w:r w:rsidRPr="00DD45BF">
        <w:rPr>
          <w:color w:val="2A2A2A"/>
          <w:spacing w:val="-13"/>
        </w:rPr>
        <w:t xml:space="preserve"> </w:t>
      </w:r>
      <w:r w:rsidRPr="00DD45BF">
        <w:rPr>
          <w:color w:val="2A2A2A"/>
        </w:rPr>
        <w:t>VSAB,</w:t>
      </w:r>
      <w:r w:rsidRPr="00DD45BF">
        <w:rPr>
          <w:color w:val="2A2A2A"/>
          <w:spacing w:val="-13"/>
        </w:rPr>
        <w:t xml:space="preserve"> </w:t>
      </w:r>
      <w:r w:rsidRPr="00DD45BF">
        <w:rPr>
          <w:color w:val="2A2A2A"/>
        </w:rPr>
        <w:t>Building</w:t>
      </w:r>
      <w:r w:rsidRPr="00DD45BF">
        <w:rPr>
          <w:color w:val="2A2A2A"/>
          <w:spacing w:val="-13"/>
        </w:rPr>
        <w:t xml:space="preserve"> </w:t>
      </w:r>
      <w:r w:rsidRPr="00DD45BF">
        <w:rPr>
          <w:color w:val="2A2A2A"/>
        </w:rPr>
        <w:t>B,</w:t>
      </w:r>
      <w:r w:rsidRPr="00DD45BF">
        <w:rPr>
          <w:color w:val="2A2A2A"/>
          <w:spacing w:val="-14"/>
        </w:rPr>
        <w:t xml:space="preserve"> </w:t>
      </w:r>
      <w:r w:rsidRPr="00DD45BF">
        <w:rPr>
          <w:color w:val="2A2A2A"/>
        </w:rPr>
        <w:t>daily</w:t>
      </w:r>
      <w:r w:rsidRPr="00DD45BF">
        <w:rPr>
          <w:color w:val="2A2A2A"/>
          <w:spacing w:val="-13"/>
        </w:rPr>
        <w:t xml:space="preserve"> </w:t>
      </w:r>
      <w:r w:rsidRPr="00DD45BF">
        <w:rPr>
          <w:color w:val="2A2A2A"/>
        </w:rPr>
        <w:t>during</w:t>
      </w:r>
      <w:r w:rsidRPr="00DD45BF">
        <w:rPr>
          <w:color w:val="2A2A2A"/>
          <w:spacing w:val="-13"/>
        </w:rPr>
        <w:t xml:space="preserve"> </w:t>
      </w:r>
      <w:r w:rsidRPr="00DD45BF">
        <w:rPr>
          <w:color w:val="2A2A2A"/>
        </w:rPr>
        <w:t>normal duty hours. However, if required</w:t>
      </w:r>
      <w:r w:rsidRPr="00DD45BF">
        <w:rPr>
          <w:color w:val="2A2A2A"/>
          <w:spacing w:val="-2"/>
        </w:rPr>
        <w:t xml:space="preserve"> </w:t>
      </w:r>
      <w:r w:rsidRPr="00DD45BF">
        <w:rPr>
          <w:color w:val="2A2A2A"/>
        </w:rPr>
        <w:t>to meet the Government's needs, these hours may</w:t>
      </w:r>
      <w:r w:rsidRPr="00DD45BF">
        <w:rPr>
          <w:color w:val="2A2A2A"/>
          <w:spacing w:val="-16"/>
        </w:rPr>
        <w:t xml:space="preserve"> </w:t>
      </w:r>
      <w:r w:rsidRPr="00DD45BF">
        <w:rPr>
          <w:color w:val="2A2A2A"/>
        </w:rPr>
        <w:t>be</w:t>
      </w:r>
      <w:r w:rsidRPr="00DD45BF">
        <w:rPr>
          <w:color w:val="2A2A2A"/>
          <w:spacing w:val="-13"/>
        </w:rPr>
        <w:t xml:space="preserve"> </w:t>
      </w:r>
      <w:r w:rsidRPr="00DD45BF">
        <w:rPr>
          <w:color w:val="2A2A2A"/>
        </w:rPr>
        <w:t>modified</w:t>
      </w:r>
      <w:r w:rsidRPr="00DD45BF">
        <w:rPr>
          <w:color w:val="2A2A2A"/>
          <w:spacing w:val="-13"/>
        </w:rPr>
        <w:t xml:space="preserve"> </w:t>
      </w:r>
      <w:r w:rsidRPr="00DD45BF">
        <w:rPr>
          <w:color w:val="2A2A2A"/>
        </w:rPr>
        <w:t>by</w:t>
      </w:r>
      <w:r w:rsidRPr="00DD45BF">
        <w:rPr>
          <w:color w:val="2A2A2A"/>
          <w:spacing w:val="-13"/>
        </w:rPr>
        <w:t xml:space="preserve"> </w:t>
      </w:r>
      <w:r w:rsidRPr="00DD45BF">
        <w:rPr>
          <w:color w:val="2A2A2A"/>
        </w:rPr>
        <w:t>the</w:t>
      </w:r>
      <w:r w:rsidRPr="00DD45BF">
        <w:rPr>
          <w:color w:val="2A2A2A"/>
          <w:spacing w:val="-13"/>
        </w:rPr>
        <w:t xml:space="preserve"> </w:t>
      </w:r>
      <w:r w:rsidRPr="00DD45BF">
        <w:rPr>
          <w:color w:val="2A2A2A"/>
        </w:rPr>
        <w:t>CO</w:t>
      </w:r>
      <w:r w:rsidRPr="00DD45BF">
        <w:rPr>
          <w:color w:val="2A2A2A"/>
          <w:spacing w:val="-13"/>
        </w:rPr>
        <w:t xml:space="preserve"> </w:t>
      </w:r>
      <w:r w:rsidRPr="00DD45BF">
        <w:rPr>
          <w:color w:val="2A2A2A"/>
        </w:rPr>
        <w:t>or</w:t>
      </w:r>
      <w:r w:rsidRPr="00DD45BF">
        <w:rPr>
          <w:color w:val="2A2A2A"/>
          <w:spacing w:val="-13"/>
        </w:rPr>
        <w:t xml:space="preserve"> </w:t>
      </w:r>
      <w:r w:rsidRPr="00DD45BF">
        <w:rPr>
          <w:color w:val="2A2A2A"/>
        </w:rPr>
        <w:t>the</w:t>
      </w:r>
      <w:r w:rsidRPr="00DD45BF">
        <w:rPr>
          <w:color w:val="2A2A2A"/>
          <w:spacing w:val="-13"/>
        </w:rPr>
        <w:t xml:space="preserve"> </w:t>
      </w:r>
      <w:r w:rsidRPr="00DD45BF">
        <w:rPr>
          <w:color w:val="2A2A2A"/>
        </w:rPr>
        <w:t>COR</w:t>
      </w:r>
      <w:r w:rsidRPr="00DD45BF">
        <w:rPr>
          <w:color w:val="2A2A2A"/>
          <w:spacing w:val="-14"/>
        </w:rPr>
        <w:t xml:space="preserve"> </w:t>
      </w:r>
      <w:r w:rsidRPr="00DD45BF">
        <w:rPr>
          <w:color w:val="2A2A2A"/>
        </w:rPr>
        <w:t>by</w:t>
      </w:r>
      <w:r w:rsidRPr="00DD45BF">
        <w:rPr>
          <w:color w:val="2A2A2A"/>
          <w:spacing w:val="-13"/>
        </w:rPr>
        <w:t xml:space="preserve"> </w:t>
      </w:r>
      <w:r w:rsidRPr="00DD45BF">
        <w:rPr>
          <w:color w:val="2A2A2A"/>
        </w:rPr>
        <w:t>giving</w:t>
      </w:r>
      <w:r w:rsidRPr="00DD45BF">
        <w:rPr>
          <w:color w:val="2A2A2A"/>
          <w:spacing w:val="-13"/>
        </w:rPr>
        <w:t xml:space="preserve"> </w:t>
      </w:r>
      <w:r w:rsidRPr="00DD45BF">
        <w:rPr>
          <w:color w:val="2A2A2A"/>
        </w:rPr>
        <w:t>a</w:t>
      </w:r>
      <w:r w:rsidRPr="00DD45BF">
        <w:rPr>
          <w:color w:val="2A2A2A"/>
          <w:spacing w:val="-13"/>
        </w:rPr>
        <w:t xml:space="preserve"> </w:t>
      </w:r>
      <w:r w:rsidRPr="00DD45BF">
        <w:rPr>
          <w:color w:val="2A2A2A"/>
        </w:rPr>
        <w:t>minimum</w:t>
      </w:r>
      <w:r w:rsidRPr="00DD45BF">
        <w:rPr>
          <w:color w:val="2A2A2A"/>
          <w:spacing w:val="-13"/>
        </w:rPr>
        <w:t xml:space="preserve"> </w:t>
      </w:r>
      <w:r w:rsidRPr="00DD45BF">
        <w:rPr>
          <w:color w:val="2A2A2A"/>
        </w:rPr>
        <w:t>of</w:t>
      </w:r>
      <w:r w:rsidRPr="00DD45BF">
        <w:rPr>
          <w:color w:val="2A2A2A"/>
          <w:spacing w:val="-13"/>
        </w:rPr>
        <w:t xml:space="preserve"> </w:t>
      </w:r>
      <w:r w:rsidRPr="00DD45BF">
        <w:rPr>
          <w:color w:val="2A2A2A"/>
        </w:rPr>
        <w:t>24</w:t>
      </w:r>
      <w:r w:rsidRPr="00DD45BF">
        <w:rPr>
          <w:color w:val="2A2A2A"/>
          <w:spacing w:val="-13"/>
        </w:rPr>
        <w:t xml:space="preserve"> </w:t>
      </w:r>
      <w:r w:rsidR="00E703EC" w:rsidRPr="00DD45BF">
        <w:rPr>
          <w:color w:val="2A2A2A"/>
        </w:rPr>
        <w:t>hours</w:t>
      </w:r>
      <w:r w:rsidR="00E703EC" w:rsidRPr="00DD45BF">
        <w:rPr>
          <w:color w:val="2A2A2A"/>
          <w:spacing w:val="-12"/>
        </w:rPr>
        <w:t>’</w:t>
      </w:r>
      <w:r w:rsidR="00E703EC" w:rsidRPr="00DD45BF">
        <w:rPr>
          <w:color w:val="2A2A2A"/>
        </w:rPr>
        <w:t xml:space="preserve"> notice</w:t>
      </w:r>
      <w:r w:rsidRPr="00DD45BF">
        <w:rPr>
          <w:color w:val="2A2A2A"/>
        </w:rPr>
        <w:t xml:space="preserve"> to the contractor. This notice will be in writing.</w:t>
      </w:r>
    </w:p>
    <w:p w14:paraId="0181C0BA" w14:textId="77777777" w:rsidR="00826D56" w:rsidRPr="00DD45BF" w:rsidRDefault="0054424D">
      <w:pPr>
        <w:pStyle w:val="ListParagraph"/>
        <w:numPr>
          <w:ilvl w:val="1"/>
          <w:numId w:val="11"/>
        </w:numPr>
        <w:tabs>
          <w:tab w:val="left" w:pos="2856"/>
        </w:tabs>
        <w:spacing w:before="166"/>
        <w:ind w:left="2856" w:hanging="430"/>
        <w:jc w:val="left"/>
        <w:rPr>
          <w:b/>
          <w:color w:val="2A2A2A"/>
        </w:rPr>
      </w:pPr>
      <w:r w:rsidRPr="00DD45BF">
        <w:rPr>
          <w:b/>
          <w:color w:val="2A2A2A"/>
          <w:spacing w:val="-2"/>
        </w:rPr>
        <w:t>Security:</w:t>
      </w:r>
    </w:p>
    <w:p w14:paraId="69CB45C8" w14:textId="77777777" w:rsidR="00826D56" w:rsidRPr="00DD45BF" w:rsidRDefault="0054424D">
      <w:pPr>
        <w:pStyle w:val="ListParagraph"/>
        <w:numPr>
          <w:ilvl w:val="2"/>
          <w:numId w:val="11"/>
        </w:numPr>
        <w:tabs>
          <w:tab w:val="left" w:pos="3370"/>
          <w:tab w:val="left" w:pos="3381"/>
        </w:tabs>
        <w:spacing w:before="189" w:line="249" w:lineRule="auto"/>
        <w:ind w:left="3381" w:right="1518" w:hanging="310"/>
        <w:jc w:val="both"/>
        <w:rPr>
          <w:color w:val="2A2A2A"/>
        </w:rPr>
      </w:pPr>
      <w:r w:rsidRPr="00DD45BF">
        <w:rPr>
          <w:b/>
          <w:color w:val="2A2A2A"/>
        </w:rPr>
        <w:t xml:space="preserve">Physical Security: </w:t>
      </w:r>
      <w:r w:rsidRPr="00DD45BF">
        <w:rPr>
          <w:color w:val="2A2A2A"/>
        </w:rPr>
        <w:t>The Contractor shall comply with FEMA security requirements; see section 1.16 part b. (2) for specifics. The purpose of these requirements is to achieve adequate protection of employees and government property. A FEMA Contractor identification badge will be provided to all contract employees. The badges shall be prominently displayed whenever employees are on the FEMA MERS MA premises.</w:t>
      </w:r>
    </w:p>
    <w:p w14:paraId="3640FBED" w14:textId="77777777" w:rsidR="00826D56" w:rsidRPr="00DD45BF" w:rsidRDefault="0054424D">
      <w:pPr>
        <w:pStyle w:val="ListParagraph"/>
        <w:numPr>
          <w:ilvl w:val="1"/>
          <w:numId w:val="11"/>
        </w:numPr>
        <w:tabs>
          <w:tab w:val="left" w:pos="2426"/>
          <w:tab w:val="left" w:pos="2915"/>
        </w:tabs>
        <w:spacing w:before="234" w:line="249" w:lineRule="auto"/>
        <w:ind w:left="2426" w:right="1520" w:hanging="5"/>
        <w:jc w:val="both"/>
        <w:rPr>
          <w:b/>
          <w:color w:val="2A2A2A"/>
        </w:rPr>
      </w:pPr>
      <w:r w:rsidRPr="00DD45BF">
        <w:rPr>
          <w:b/>
          <w:color w:val="2A2A2A"/>
        </w:rPr>
        <w:t xml:space="preserve">Conservation of Utilities: </w:t>
      </w:r>
      <w:r w:rsidRPr="00DD45BF">
        <w:rPr>
          <w:color w:val="2A2A2A"/>
        </w:rPr>
        <w:t>The Contractor shall instruct his/her employees in conservation</w:t>
      </w:r>
      <w:r w:rsidRPr="00DD45BF">
        <w:rPr>
          <w:color w:val="2A2A2A"/>
          <w:spacing w:val="-5"/>
        </w:rPr>
        <w:t xml:space="preserve"> </w:t>
      </w:r>
      <w:r w:rsidRPr="00DD45BF">
        <w:rPr>
          <w:color w:val="2A2A2A"/>
        </w:rPr>
        <w:t>practices</w:t>
      </w:r>
      <w:r w:rsidRPr="00DD45BF">
        <w:rPr>
          <w:color w:val="2A2A2A"/>
          <w:spacing w:val="-2"/>
        </w:rPr>
        <w:t xml:space="preserve"> </w:t>
      </w:r>
      <w:r w:rsidRPr="00DD45BF">
        <w:rPr>
          <w:color w:val="2A2A2A"/>
        </w:rPr>
        <w:t>and</w:t>
      </w:r>
      <w:r w:rsidRPr="00DD45BF">
        <w:rPr>
          <w:color w:val="2A2A2A"/>
          <w:spacing w:val="-5"/>
        </w:rPr>
        <w:t xml:space="preserve"> </w:t>
      </w:r>
      <w:r w:rsidRPr="00DD45BF">
        <w:rPr>
          <w:color w:val="2A2A2A"/>
        </w:rPr>
        <w:t>make suggestions</w:t>
      </w:r>
      <w:r w:rsidRPr="00DD45BF">
        <w:rPr>
          <w:color w:val="2A2A2A"/>
          <w:spacing w:val="-7"/>
        </w:rPr>
        <w:t xml:space="preserve"> </w:t>
      </w:r>
      <w:r w:rsidRPr="00DD45BF">
        <w:rPr>
          <w:color w:val="2A2A2A"/>
        </w:rPr>
        <w:t>to</w:t>
      </w:r>
      <w:r w:rsidRPr="00DD45BF">
        <w:rPr>
          <w:color w:val="2A2A2A"/>
          <w:spacing w:val="-5"/>
        </w:rPr>
        <w:t xml:space="preserve"> </w:t>
      </w:r>
      <w:r w:rsidRPr="00DD45BF">
        <w:rPr>
          <w:color w:val="2A2A2A"/>
        </w:rPr>
        <w:t>the CO</w:t>
      </w:r>
      <w:r w:rsidRPr="00DD45BF">
        <w:rPr>
          <w:color w:val="2A2A2A"/>
          <w:spacing w:val="-2"/>
        </w:rPr>
        <w:t xml:space="preserve"> </w:t>
      </w:r>
      <w:r w:rsidRPr="00DD45BF">
        <w:rPr>
          <w:color w:val="2A2A2A"/>
        </w:rPr>
        <w:t>or</w:t>
      </w:r>
      <w:r w:rsidRPr="00DD45BF">
        <w:rPr>
          <w:color w:val="2A2A2A"/>
          <w:spacing w:val="-5"/>
        </w:rPr>
        <w:t xml:space="preserve"> </w:t>
      </w:r>
      <w:r w:rsidRPr="00DD45BF">
        <w:rPr>
          <w:color w:val="2A2A2A"/>
        </w:rPr>
        <w:t>their designated</w:t>
      </w:r>
      <w:r w:rsidRPr="00DD45BF">
        <w:rPr>
          <w:color w:val="2A2A2A"/>
          <w:spacing w:val="-5"/>
        </w:rPr>
        <w:t xml:space="preserve"> </w:t>
      </w:r>
      <w:r w:rsidRPr="00DD45BF">
        <w:rPr>
          <w:color w:val="2A2A2A"/>
        </w:rPr>
        <w:t xml:space="preserve">representatives during performance evaluation meetings on activities and improvements to promote efficient use of all energy. The contractor shall operate under </w:t>
      </w:r>
      <w:proofErr w:type="gramStart"/>
      <w:r w:rsidRPr="00DD45BF">
        <w:rPr>
          <w:color w:val="2A2A2A"/>
        </w:rPr>
        <w:t>conditions, which</w:t>
      </w:r>
      <w:proofErr w:type="gramEnd"/>
      <w:r w:rsidRPr="00DD45BF">
        <w:rPr>
          <w:color w:val="2A2A2A"/>
        </w:rPr>
        <w:t xml:space="preserve"> preclude utility </w:t>
      </w:r>
      <w:proofErr w:type="gramStart"/>
      <w:r w:rsidRPr="00DD45BF">
        <w:rPr>
          <w:color w:val="2A2A2A"/>
        </w:rPr>
        <w:t>waste,</w:t>
      </w:r>
      <w:proofErr w:type="gramEnd"/>
      <w:r w:rsidRPr="00DD45BF">
        <w:rPr>
          <w:color w:val="2A2A2A"/>
        </w:rPr>
        <w:t xml:space="preserve"> that shall include as a minimum:</w:t>
      </w:r>
    </w:p>
    <w:p w14:paraId="760D721C" w14:textId="77777777" w:rsidR="00826D56" w:rsidRPr="00DD45BF" w:rsidRDefault="0054424D">
      <w:pPr>
        <w:pStyle w:val="ListParagraph"/>
        <w:numPr>
          <w:ilvl w:val="2"/>
          <w:numId w:val="11"/>
        </w:numPr>
        <w:tabs>
          <w:tab w:val="left" w:pos="3380"/>
        </w:tabs>
        <w:spacing w:before="184"/>
        <w:ind w:left="3380" w:hanging="309"/>
        <w:jc w:val="both"/>
        <w:rPr>
          <w:color w:val="2A2A2A"/>
        </w:rPr>
      </w:pPr>
      <w:r w:rsidRPr="00DD45BF">
        <w:rPr>
          <w:color w:val="2A2A2A"/>
        </w:rPr>
        <w:t>Use</w:t>
      </w:r>
      <w:r w:rsidRPr="00DD45BF">
        <w:rPr>
          <w:color w:val="2A2A2A"/>
          <w:spacing w:val="1"/>
        </w:rPr>
        <w:t xml:space="preserve"> </w:t>
      </w:r>
      <w:r w:rsidRPr="00DD45BF">
        <w:rPr>
          <w:color w:val="2A2A2A"/>
        </w:rPr>
        <w:t>of</w:t>
      </w:r>
      <w:r w:rsidRPr="00DD45BF">
        <w:rPr>
          <w:color w:val="2A2A2A"/>
          <w:spacing w:val="1"/>
        </w:rPr>
        <w:t xml:space="preserve"> </w:t>
      </w:r>
      <w:r w:rsidRPr="00DD45BF">
        <w:rPr>
          <w:color w:val="2A2A2A"/>
        </w:rPr>
        <w:t>lights</w:t>
      </w:r>
      <w:r w:rsidRPr="00DD45BF">
        <w:rPr>
          <w:color w:val="2A2A2A"/>
          <w:spacing w:val="-1"/>
        </w:rPr>
        <w:t xml:space="preserve"> </w:t>
      </w:r>
      <w:r w:rsidRPr="00DD45BF">
        <w:rPr>
          <w:color w:val="2A2A2A"/>
        </w:rPr>
        <w:t>only</w:t>
      </w:r>
      <w:r w:rsidRPr="00DD45BF">
        <w:rPr>
          <w:color w:val="2A2A2A"/>
          <w:spacing w:val="-4"/>
        </w:rPr>
        <w:t xml:space="preserve"> </w:t>
      </w:r>
      <w:r w:rsidRPr="00DD45BF">
        <w:rPr>
          <w:color w:val="2A2A2A"/>
        </w:rPr>
        <w:t>in</w:t>
      </w:r>
      <w:r w:rsidRPr="00DD45BF">
        <w:rPr>
          <w:color w:val="2A2A2A"/>
          <w:spacing w:val="-4"/>
        </w:rPr>
        <w:t xml:space="preserve"> </w:t>
      </w:r>
      <w:r w:rsidRPr="00DD45BF">
        <w:rPr>
          <w:color w:val="2A2A2A"/>
        </w:rPr>
        <w:t>areas</w:t>
      </w:r>
      <w:r w:rsidRPr="00DD45BF">
        <w:rPr>
          <w:color w:val="2A2A2A"/>
          <w:spacing w:val="-1"/>
        </w:rPr>
        <w:t xml:space="preserve"> </w:t>
      </w:r>
      <w:r w:rsidRPr="00DD45BF">
        <w:rPr>
          <w:color w:val="2A2A2A"/>
        </w:rPr>
        <w:t>where</w:t>
      </w:r>
      <w:r w:rsidRPr="00DD45BF">
        <w:rPr>
          <w:color w:val="2A2A2A"/>
          <w:spacing w:val="-2"/>
        </w:rPr>
        <w:t xml:space="preserve"> </w:t>
      </w:r>
      <w:r w:rsidRPr="00DD45BF">
        <w:rPr>
          <w:color w:val="2A2A2A"/>
        </w:rPr>
        <w:t>work</w:t>
      </w:r>
      <w:r w:rsidRPr="00DD45BF">
        <w:rPr>
          <w:color w:val="2A2A2A"/>
          <w:spacing w:val="1"/>
        </w:rPr>
        <w:t xml:space="preserve"> </w:t>
      </w:r>
      <w:r w:rsidRPr="00DD45BF">
        <w:rPr>
          <w:color w:val="2A2A2A"/>
        </w:rPr>
        <w:t>is</w:t>
      </w:r>
      <w:r w:rsidRPr="00DD45BF">
        <w:rPr>
          <w:color w:val="2A2A2A"/>
          <w:spacing w:val="-6"/>
        </w:rPr>
        <w:t xml:space="preserve"> </w:t>
      </w:r>
      <w:proofErr w:type="gramStart"/>
      <w:r w:rsidRPr="00DD45BF">
        <w:rPr>
          <w:color w:val="2A2A2A"/>
        </w:rPr>
        <w:t>actually</w:t>
      </w:r>
      <w:r w:rsidRPr="00DD45BF">
        <w:rPr>
          <w:color w:val="2A2A2A"/>
          <w:spacing w:val="-4"/>
        </w:rPr>
        <w:t xml:space="preserve"> </w:t>
      </w:r>
      <w:r w:rsidRPr="00DD45BF">
        <w:rPr>
          <w:color w:val="2A2A2A"/>
        </w:rPr>
        <w:t>being</w:t>
      </w:r>
      <w:proofErr w:type="gramEnd"/>
      <w:r w:rsidRPr="00DD45BF">
        <w:rPr>
          <w:color w:val="2A2A2A"/>
          <w:spacing w:val="1"/>
        </w:rPr>
        <w:t xml:space="preserve"> </w:t>
      </w:r>
      <w:r w:rsidRPr="00DD45BF">
        <w:rPr>
          <w:color w:val="2A2A2A"/>
          <w:spacing w:val="-2"/>
        </w:rPr>
        <w:t>performed.</w:t>
      </w:r>
    </w:p>
    <w:p w14:paraId="7CDF9328" w14:textId="77777777" w:rsidR="00826D56" w:rsidRPr="00DD45BF" w:rsidRDefault="0054424D">
      <w:pPr>
        <w:pStyle w:val="ListParagraph"/>
        <w:numPr>
          <w:ilvl w:val="2"/>
          <w:numId w:val="11"/>
        </w:numPr>
        <w:tabs>
          <w:tab w:val="left" w:pos="3381"/>
        </w:tabs>
        <w:spacing w:before="24" w:line="249" w:lineRule="auto"/>
        <w:ind w:left="3381" w:right="1523" w:hanging="310"/>
        <w:jc w:val="both"/>
        <w:rPr>
          <w:color w:val="2A2A2A"/>
        </w:rPr>
      </w:pPr>
      <w:r w:rsidRPr="00DD45BF">
        <w:rPr>
          <w:color w:val="2A2A2A"/>
        </w:rPr>
        <w:t xml:space="preserve">Turn off water faucets, valves and equipment after required usage has been </w:t>
      </w:r>
      <w:r w:rsidRPr="00DD45BF">
        <w:rPr>
          <w:color w:val="2A2A2A"/>
          <w:spacing w:val="-2"/>
        </w:rPr>
        <w:t>performed.</w:t>
      </w:r>
    </w:p>
    <w:p w14:paraId="281D5075" w14:textId="77777777" w:rsidR="00826D56" w:rsidRPr="00DD45BF" w:rsidRDefault="0054424D">
      <w:pPr>
        <w:pStyle w:val="ListParagraph"/>
        <w:numPr>
          <w:ilvl w:val="2"/>
          <w:numId w:val="11"/>
        </w:numPr>
        <w:tabs>
          <w:tab w:val="left" w:pos="3381"/>
        </w:tabs>
        <w:spacing w:before="18" w:line="252" w:lineRule="auto"/>
        <w:ind w:left="3381" w:right="1523" w:hanging="310"/>
        <w:jc w:val="both"/>
        <w:rPr>
          <w:color w:val="2A2A2A"/>
        </w:rPr>
      </w:pPr>
      <w:r w:rsidRPr="00DD45BF">
        <w:rPr>
          <w:color w:val="2A2A2A"/>
        </w:rPr>
        <w:t>Only authorized contractor employees approved by the COR or CO shall operate mechanical equipment controls for heating, ventilation and air conditioning systems.</w:t>
      </w:r>
    </w:p>
    <w:p w14:paraId="462EA068" w14:textId="77777777" w:rsidR="00826D56" w:rsidRPr="00DD45BF" w:rsidRDefault="0054424D">
      <w:pPr>
        <w:pStyle w:val="ListParagraph"/>
        <w:numPr>
          <w:ilvl w:val="1"/>
          <w:numId w:val="11"/>
        </w:numPr>
        <w:tabs>
          <w:tab w:val="left" w:pos="2271"/>
        </w:tabs>
        <w:spacing w:before="290"/>
        <w:ind w:left="2271" w:hanging="405"/>
        <w:jc w:val="left"/>
        <w:rPr>
          <w:b/>
          <w:color w:val="2C2C2C"/>
        </w:rPr>
      </w:pPr>
      <w:r w:rsidRPr="00DD45BF">
        <w:rPr>
          <w:b/>
          <w:color w:val="2C2C2C"/>
        </w:rPr>
        <w:t xml:space="preserve">ENVIRONMENTAL </w:t>
      </w:r>
      <w:r w:rsidRPr="00DD45BF">
        <w:rPr>
          <w:b/>
          <w:color w:val="2C2C2C"/>
          <w:spacing w:val="-2"/>
        </w:rPr>
        <w:t>PROGRAM:</w:t>
      </w:r>
    </w:p>
    <w:p w14:paraId="05CC8895" w14:textId="77777777" w:rsidR="00826D56" w:rsidRPr="00DD45BF" w:rsidRDefault="0054424D">
      <w:pPr>
        <w:pStyle w:val="ListParagraph"/>
        <w:numPr>
          <w:ilvl w:val="2"/>
          <w:numId w:val="11"/>
        </w:numPr>
        <w:tabs>
          <w:tab w:val="left" w:pos="2496"/>
          <w:tab w:val="left" w:pos="3281"/>
        </w:tabs>
        <w:spacing w:before="195" w:line="259" w:lineRule="auto"/>
        <w:ind w:left="2496" w:right="2382" w:hanging="5"/>
        <w:rPr>
          <w:color w:val="2C2C2C"/>
        </w:rPr>
      </w:pPr>
      <w:r w:rsidRPr="00DD45BF">
        <w:rPr>
          <w:b/>
          <w:color w:val="2C2C2C"/>
        </w:rPr>
        <w:t>Regulations/Laws:</w:t>
      </w:r>
      <w:r w:rsidRPr="00DD45BF">
        <w:rPr>
          <w:b/>
          <w:color w:val="2C2C2C"/>
          <w:spacing w:val="-6"/>
        </w:rPr>
        <w:t xml:space="preserve"> </w:t>
      </w:r>
      <w:r w:rsidRPr="00DD45BF">
        <w:rPr>
          <w:color w:val="2C2C2C"/>
        </w:rPr>
        <w:t>Contractor</w:t>
      </w:r>
      <w:r w:rsidRPr="00DD45BF">
        <w:rPr>
          <w:color w:val="2C2C2C"/>
          <w:spacing w:val="-5"/>
        </w:rPr>
        <w:t xml:space="preserve"> </w:t>
      </w:r>
      <w:r w:rsidRPr="00DD45BF">
        <w:rPr>
          <w:color w:val="2C2C2C"/>
        </w:rPr>
        <w:t>shall</w:t>
      </w:r>
      <w:r w:rsidRPr="00DD45BF">
        <w:rPr>
          <w:color w:val="2C2C2C"/>
          <w:spacing w:val="-8"/>
        </w:rPr>
        <w:t xml:space="preserve"> </w:t>
      </w:r>
      <w:r w:rsidRPr="00DD45BF">
        <w:rPr>
          <w:color w:val="2C2C2C"/>
        </w:rPr>
        <w:t>comply</w:t>
      </w:r>
      <w:r w:rsidRPr="00DD45BF">
        <w:rPr>
          <w:color w:val="2C2C2C"/>
          <w:spacing w:val="-9"/>
        </w:rPr>
        <w:t xml:space="preserve"> </w:t>
      </w:r>
      <w:r w:rsidRPr="00DD45BF">
        <w:rPr>
          <w:color w:val="2C2C2C"/>
        </w:rPr>
        <w:t>with</w:t>
      </w:r>
      <w:r w:rsidRPr="00DD45BF">
        <w:rPr>
          <w:color w:val="2C2C2C"/>
          <w:spacing w:val="-9"/>
        </w:rPr>
        <w:t xml:space="preserve"> </w:t>
      </w:r>
      <w:r w:rsidRPr="00DD45BF">
        <w:rPr>
          <w:color w:val="2C2C2C"/>
        </w:rPr>
        <w:t>Federal,</w:t>
      </w:r>
      <w:r w:rsidRPr="00DD45BF">
        <w:rPr>
          <w:color w:val="2C2C2C"/>
          <w:spacing w:val="-7"/>
        </w:rPr>
        <w:t xml:space="preserve"> </w:t>
      </w:r>
      <w:r w:rsidRPr="00DD45BF">
        <w:rPr>
          <w:color w:val="2C2C2C"/>
        </w:rPr>
        <w:t>State,</w:t>
      </w:r>
      <w:r w:rsidRPr="00DD45BF">
        <w:rPr>
          <w:color w:val="2C2C2C"/>
          <w:spacing w:val="-3"/>
        </w:rPr>
        <w:t xml:space="preserve"> </w:t>
      </w:r>
      <w:r w:rsidRPr="00DD45BF">
        <w:rPr>
          <w:color w:val="2C2C2C"/>
        </w:rPr>
        <w:t>and</w:t>
      </w:r>
      <w:r w:rsidRPr="00DD45BF">
        <w:rPr>
          <w:color w:val="2C2C2C"/>
          <w:spacing w:val="-7"/>
        </w:rPr>
        <w:t xml:space="preserve"> </w:t>
      </w:r>
      <w:r w:rsidRPr="00DD45BF">
        <w:rPr>
          <w:color w:val="2C2C2C"/>
        </w:rPr>
        <w:t>local</w:t>
      </w:r>
      <w:r w:rsidRPr="00DD45BF">
        <w:rPr>
          <w:color w:val="2C2C2C"/>
          <w:spacing w:val="-8"/>
        </w:rPr>
        <w:t xml:space="preserve"> </w:t>
      </w:r>
      <w:r w:rsidRPr="00DD45BF">
        <w:rPr>
          <w:color w:val="2C2C2C"/>
        </w:rPr>
        <w:t>laws, regulations</w:t>
      </w:r>
      <w:r w:rsidRPr="00DD45BF">
        <w:rPr>
          <w:color w:val="2C2C2C"/>
          <w:spacing w:val="80"/>
        </w:rPr>
        <w:t xml:space="preserve"> </w:t>
      </w:r>
      <w:r w:rsidRPr="00DD45BF">
        <w:rPr>
          <w:color w:val="2C2C2C"/>
        </w:rPr>
        <w:t>and</w:t>
      </w:r>
      <w:r w:rsidRPr="00DD45BF">
        <w:rPr>
          <w:color w:val="2C2C2C"/>
          <w:spacing w:val="80"/>
        </w:rPr>
        <w:t xml:space="preserve"> </w:t>
      </w:r>
      <w:r w:rsidRPr="00DD45BF">
        <w:rPr>
          <w:color w:val="2C2C2C"/>
        </w:rPr>
        <w:t>standards</w:t>
      </w:r>
      <w:r w:rsidRPr="00DD45BF">
        <w:rPr>
          <w:color w:val="2C2C2C"/>
          <w:spacing w:val="40"/>
        </w:rPr>
        <w:t xml:space="preserve"> </w:t>
      </w:r>
      <w:r w:rsidRPr="00DD45BF">
        <w:rPr>
          <w:color w:val="2C2C2C"/>
        </w:rPr>
        <w:t>regarding</w:t>
      </w:r>
      <w:r w:rsidRPr="00DD45BF">
        <w:rPr>
          <w:color w:val="2C2C2C"/>
          <w:spacing w:val="80"/>
        </w:rPr>
        <w:t xml:space="preserve"> </w:t>
      </w:r>
      <w:r w:rsidRPr="00DD45BF">
        <w:rPr>
          <w:color w:val="2C2C2C"/>
        </w:rPr>
        <w:t>environmental</w:t>
      </w:r>
      <w:r w:rsidRPr="00DD45BF">
        <w:rPr>
          <w:color w:val="2C2C2C"/>
          <w:spacing w:val="80"/>
        </w:rPr>
        <w:t xml:space="preserve"> </w:t>
      </w:r>
      <w:r w:rsidRPr="00DD45BF">
        <w:rPr>
          <w:color w:val="2C2C2C"/>
        </w:rPr>
        <w:t xml:space="preserve">pollution. All environmental protection matters shall be coordinated with the CO and/or </w:t>
      </w:r>
      <w:r w:rsidRPr="00DD45BF">
        <w:rPr>
          <w:color w:val="2C2C2C"/>
          <w:spacing w:val="-4"/>
        </w:rPr>
        <w:t>COTR.</w:t>
      </w:r>
    </w:p>
    <w:p w14:paraId="12A06498" w14:textId="77777777" w:rsidR="00826D56" w:rsidRPr="00DD45BF" w:rsidRDefault="00826D56">
      <w:pPr>
        <w:pStyle w:val="ListParagraph"/>
        <w:spacing w:line="259" w:lineRule="auto"/>
        <w:sectPr w:rsidR="00826D56" w:rsidRPr="00DD45BF">
          <w:pgSz w:w="12240" w:h="15840"/>
          <w:pgMar w:top="740" w:right="360" w:bottom="280" w:left="360" w:header="560" w:footer="0" w:gutter="0"/>
          <w:cols w:space="720"/>
        </w:sectPr>
      </w:pPr>
    </w:p>
    <w:p w14:paraId="2E3FD1FE" w14:textId="77777777" w:rsidR="00826D56" w:rsidRPr="00DD45BF" w:rsidRDefault="0054424D">
      <w:pPr>
        <w:pStyle w:val="ListParagraph"/>
        <w:numPr>
          <w:ilvl w:val="2"/>
          <w:numId w:val="11"/>
        </w:numPr>
        <w:tabs>
          <w:tab w:val="left" w:pos="2496"/>
          <w:tab w:val="left" w:pos="3281"/>
        </w:tabs>
        <w:spacing w:before="15" w:line="242" w:lineRule="auto"/>
        <w:ind w:left="2496" w:right="2374" w:hanging="5"/>
        <w:rPr>
          <w:color w:val="2C2C2C"/>
        </w:rPr>
      </w:pPr>
      <w:r w:rsidRPr="00DD45BF">
        <w:rPr>
          <w:b/>
          <w:color w:val="2C2C2C"/>
        </w:rPr>
        <w:lastRenderedPageBreak/>
        <w:t xml:space="preserve">Compliance Requirements: </w:t>
      </w:r>
      <w:r w:rsidRPr="00DD45BF">
        <w:rPr>
          <w:color w:val="2C2C2C"/>
        </w:rPr>
        <w:t>Any of the areas maintained by the Contractor may be inspected by the CO or COR. Access for inspection shall be granted during normal working hours, upon notice from the CO or COR.</w:t>
      </w:r>
    </w:p>
    <w:p w14:paraId="6167CEA5" w14:textId="77777777" w:rsidR="00826D56" w:rsidRPr="00DD45BF" w:rsidRDefault="0054424D">
      <w:pPr>
        <w:pStyle w:val="ListParagraph"/>
        <w:numPr>
          <w:ilvl w:val="2"/>
          <w:numId w:val="11"/>
        </w:numPr>
        <w:tabs>
          <w:tab w:val="left" w:pos="2496"/>
          <w:tab w:val="left" w:pos="3281"/>
        </w:tabs>
        <w:spacing w:before="193" w:line="242" w:lineRule="auto"/>
        <w:ind w:left="2496" w:right="2135" w:hanging="5"/>
        <w:rPr>
          <w:color w:val="2C2C2C"/>
        </w:rPr>
      </w:pPr>
      <w:r w:rsidRPr="00DD45BF">
        <w:rPr>
          <w:b/>
          <w:color w:val="2C2C2C"/>
        </w:rPr>
        <w:t xml:space="preserve">Citations: </w:t>
      </w:r>
      <w:r w:rsidRPr="00DD45BF">
        <w:rPr>
          <w:color w:val="2C2C2C"/>
        </w:rPr>
        <w:t>Citations against Government facilities maintained by the Contractor for noncompliance with environmental standards are a matter for resolution between the CO and the issuing office. Payment of fines or penalty charges associated with</w:t>
      </w:r>
      <w:r w:rsidRPr="00DD45BF">
        <w:rPr>
          <w:color w:val="2C2C2C"/>
          <w:spacing w:val="-5"/>
        </w:rPr>
        <w:t xml:space="preserve"> </w:t>
      </w:r>
      <w:r w:rsidRPr="00DD45BF">
        <w:rPr>
          <w:color w:val="2C2C2C"/>
        </w:rPr>
        <w:t>citations</w:t>
      </w:r>
      <w:r w:rsidRPr="00DD45BF">
        <w:rPr>
          <w:color w:val="2C2C2C"/>
          <w:spacing w:val="-7"/>
        </w:rPr>
        <w:t xml:space="preserve"> </w:t>
      </w:r>
      <w:r w:rsidRPr="00DD45BF">
        <w:rPr>
          <w:color w:val="2C2C2C"/>
        </w:rPr>
        <w:t>issued by Federal, state</w:t>
      </w:r>
      <w:r w:rsidRPr="00DD45BF">
        <w:rPr>
          <w:color w:val="2C2C2C"/>
          <w:spacing w:val="-3"/>
        </w:rPr>
        <w:t xml:space="preserve"> </w:t>
      </w:r>
      <w:r w:rsidRPr="00DD45BF">
        <w:rPr>
          <w:color w:val="2C2C2C"/>
        </w:rPr>
        <w:t>or</w:t>
      </w:r>
      <w:r w:rsidRPr="00DD45BF">
        <w:rPr>
          <w:color w:val="2C2C2C"/>
          <w:spacing w:val="-5"/>
        </w:rPr>
        <w:t xml:space="preserve"> </w:t>
      </w:r>
      <w:r w:rsidRPr="00DD45BF">
        <w:rPr>
          <w:color w:val="2C2C2C"/>
        </w:rPr>
        <w:t>local</w:t>
      </w:r>
      <w:r w:rsidRPr="00DD45BF">
        <w:rPr>
          <w:color w:val="2C2C2C"/>
          <w:spacing w:val="-4"/>
        </w:rPr>
        <w:t xml:space="preserve"> </w:t>
      </w:r>
      <w:r w:rsidRPr="00DD45BF">
        <w:rPr>
          <w:color w:val="2C2C2C"/>
        </w:rPr>
        <w:t>officials</w:t>
      </w:r>
      <w:r w:rsidRPr="00DD45BF">
        <w:rPr>
          <w:color w:val="2C2C2C"/>
          <w:spacing w:val="-2"/>
        </w:rPr>
        <w:t xml:space="preserve"> </w:t>
      </w:r>
      <w:r w:rsidRPr="00DD45BF">
        <w:rPr>
          <w:color w:val="2C2C2C"/>
        </w:rPr>
        <w:t>shall</w:t>
      </w:r>
      <w:r w:rsidRPr="00DD45BF">
        <w:rPr>
          <w:color w:val="2C2C2C"/>
          <w:spacing w:val="-4"/>
        </w:rPr>
        <w:t xml:space="preserve"> </w:t>
      </w:r>
      <w:r w:rsidRPr="00DD45BF">
        <w:rPr>
          <w:color w:val="2C2C2C"/>
        </w:rPr>
        <w:t>be</w:t>
      </w:r>
      <w:r w:rsidRPr="00DD45BF">
        <w:rPr>
          <w:color w:val="2C2C2C"/>
          <w:spacing w:val="-2"/>
        </w:rPr>
        <w:t xml:space="preserve"> </w:t>
      </w:r>
      <w:r w:rsidRPr="00DD45BF">
        <w:rPr>
          <w:color w:val="2C2C2C"/>
        </w:rPr>
        <w:t xml:space="preserve">paid by the Government. </w:t>
      </w:r>
      <w:r w:rsidRPr="00DD45BF">
        <w:rPr>
          <w:rFonts w:ascii="Arial"/>
          <w:color w:val="2C2C2C"/>
        </w:rPr>
        <w:t xml:space="preserve">If </w:t>
      </w:r>
      <w:r w:rsidRPr="00DD45BF">
        <w:rPr>
          <w:color w:val="2C2C2C"/>
        </w:rPr>
        <w:t>the citations are issued due to faulty Contractor practices, the CO shall deduct the fine from any monies due the contractor.</w:t>
      </w:r>
    </w:p>
    <w:p w14:paraId="666F73D2" w14:textId="77777777" w:rsidR="00826D56" w:rsidRPr="00DD45BF" w:rsidRDefault="0054424D">
      <w:pPr>
        <w:pStyle w:val="ListParagraph"/>
        <w:numPr>
          <w:ilvl w:val="2"/>
          <w:numId w:val="11"/>
        </w:numPr>
        <w:tabs>
          <w:tab w:val="left" w:pos="2496"/>
          <w:tab w:val="left" w:pos="3281"/>
        </w:tabs>
        <w:spacing w:before="197" w:line="247" w:lineRule="auto"/>
        <w:ind w:left="2496" w:right="2149" w:hanging="5"/>
        <w:rPr>
          <w:color w:val="2C2C2C"/>
        </w:rPr>
      </w:pPr>
      <w:r w:rsidRPr="00DD45BF">
        <w:rPr>
          <w:b/>
          <w:color w:val="2C2C2C"/>
        </w:rPr>
        <w:t>Equipment and Manpower:</w:t>
      </w:r>
      <w:r w:rsidRPr="00DD45BF">
        <w:rPr>
          <w:b/>
          <w:color w:val="2C2C2C"/>
          <w:spacing w:val="40"/>
        </w:rPr>
        <w:t xml:space="preserve"> </w:t>
      </w:r>
      <w:r w:rsidRPr="00DD45BF">
        <w:rPr>
          <w:color w:val="2C2C2C"/>
        </w:rPr>
        <w:t>Contractor shall provide all necessary Manpower, equipment, and material to implement all spill response, containment, and clean-up when a spill occurs as a direct result of their actions. Reporting shall be done as specified by Federal, State and local laws, regulations, standards and plans.</w:t>
      </w:r>
    </w:p>
    <w:p w14:paraId="5CBB1DFF" w14:textId="637B1DE6" w:rsidR="00826D56" w:rsidRPr="00DD45BF" w:rsidRDefault="00A3202D">
      <w:pPr>
        <w:pStyle w:val="ListParagraph"/>
        <w:numPr>
          <w:ilvl w:val="1"/>
          <w:numId w:val="11"/>
        </w:numPr>
        <w:tabs>
          <w:tab w:val="left" w:pos="2271"/>
        </w:tabs>
        <w:spacing w:before="231"/>
        <w:ind w:left="2271" w:hanging="405"/>
        <w:jc w:val="left"/>
        <w:rPr>
          <w:b/>
          <w:color w:val="2C2C2C"/>
        </w:rPr>
      </w:pPr>
      <w:r>
        <w:rPr>
          <w:b/>
          <w:color w:val="2C2C2C"/>
          <w:spacing w:val="-2"/>
        </w:rPr>
        <w:t xml:space="preserve">  </w:t>
      </w:r>
      <w:r w:rsidR="0054424D" w:rsidRPr="00DD45BF">
        <w:rPr>
          <w:b/>
          <w:color w:val="2C2C2C"/>
          <w:spacing w:val="-2"/>
        </w:rPr>
        <w:t>INTERFACE</w:t>
      </w:r>
    </w:p>
    <w:p w14:paraId="117AB042" w14:textId="77777777" w:rsidR="00826D56" w:rsidRPr="00DD45BF" w:rsidRDefault="0054424D">
      <w:pPr>
        <w:pStyle w:val="ListParagraph"/>
        <w:numPr>
          <w:ilvl w:val="2"/>
          <w:numId w:val="11"/>
        </w:numPr>
        <w:tabs>
          <w:tab w:val="left" w:pos="2496"/>
          <w:tab w:val="left" w:pos="3281"/>
        </w:tabs>
        <w:spacing w:before="201" w:line="242" w:lineRule="auto"/>
        <w:ind w:left="2496" w:right="2188" w:hanging="5"/>
        <w:rPr>
          <w:color w:val="2C2C2C"/>
        </w:rPr>
      </w:pPr>
      <w:r w:rsidRPr="00DD45BF">
        <w:rPr>
          <w:b/>
          <w:color w:val="2C2C2C"/>
        </w:rPr>
        <w:t xml:space="preserve">Administrative Office Areas: </w:t>
      </w:r>
      <w:r w:rsidRPr="00DD45BF">
        <w:rPr>
          <w:color w:val="2C2C2C"/>
        </w:rPr>
        <w:t>Government personnel will be working in office areas during working hours. Contractor shall cooperate with the personnel in the immediate area where any janitorial service work is being performed. In event such government</w:t>
      </w:r>
      <w:r w:rsidRPr="00DD45BF">
        <w:rPr>
          <w:color w:val="2C2C2C"/>
          <w:spacing w:val="-1"/>
        </w:rPr>
        <w:t xml:space="preserve"> </w:t>
      </w:r>
      <w:r w:rsidRPr="00DD45BF">
        <w:rPr>
          <w:color w:val="2C2C2C"/>
        </w:rPr>
        <w:t>office personnel</w:t>
      </w:r>
      <w:r w:rsidRPr="00DD45BF">
        <w:rPr>
          <w:color w:val="2C2C2C"/>
          <w:spacing w:val="-1"/>
        </w:rPr>
        <w:t xml:space="preserve"> </w:t>
      </w:r>
      <w:r w:rsidRPr="00DD45BF">
        <w:rPr>
          <w:color w:val="2C2C2C"/>
        </w:rPr>
        <w:t xml:space="preserve">so requests, </w:t>
      </w:r>
      <w:proofErr w:type="gramStart"/>
      <w:r w:rsidRPr="00DD45BF">
        <w:rPr>
          <w:color w:val="2C2C2C"/>
        </w:rPr>
        <w:t>contractor</w:t>
      </w:r>
      <w:proofErr w:type="gramEnd"/>
      <w:r w:rsidRPr="00DD45BF">
        <w:rPr>
          <w:color w:val="2C2C2C"/>
        </w:rPr>
        <w:t xml:space="preserve"> shall temporarily cease work in these areas and notify the COR.</w:t>
      </w:r>
    </w:p>
    <w:p w14:paraId="2AC887AE" w14:textId="77777777" w:rsidR="00826D56" w:rsidRPr="00DD45BF" w:rsidRDefault="0054424D">
      <w:pPr>
        <w:pStyle w:val="ListParagraph"/>
        <w:numPr>
          <w:ilvl w:val="2"/>
          <w:numId w:val="11"/>
        </w:numPr>
        <w:tabs>
          <w:tab w:val="left" w:pos="2496"/>
          <w:tab w:val="left" w:pos="3281"/>
        </w:tabs>
        <w:spacing w:before="34" w:line="244" w:lineRule="auto"/>
        <w:ind w:left="2496" w:right="2201" w:hanging="5"/>
        <w:rPr>
          <w:color w:val="2C2C2C"/>
        </w:rPr>
      </w:pPr>
      <w:r w:rsidRPr="00DD45BF">
        <w:rPr>
          <w:b/>
          <w:color w:val="2C2C2C"/>
        </w:rPr>
        <w:t>Restricted Areas:</w:t>
      </w:r>
      <w:r w:rsidRPr="00DD45BF">
        <w:rPr>
          <w:b/>
          <w:color w:val="2C2C2C"/>
          <w:spacing w:val="40"/>
        </w:rPr>
        <w:t xml:space="preserve"> </w:t>
      </w:r>
      <w:r w:rsidRPr="00DD45BF">
        <w:rPr>
          <w:color w:val="2C2C2C"/>
        </w:rPr>
        <w:t xml:space="preserve">Contractor shall comply with all restricted areas' Procedures and instructions. Contractor personnel working in restricted areas may be required to sign in and out and state the nature of business at the entrance desk. An escort may be required while working in </w:t>
      </w:r>
      <w:r w:rsidRPr="00DD45BF">
        <w:rPr>
          <w:color w:val="3C3C3C"/>
        </w:rPr>
        <w:t xml:space="preserve">restricted </w:t>
      </w:r>
      <w:r w:rsidRPr="00DD45BF">
        <w:rPr>
          <w:color w:val="2C2C2C"/>
        </w:rPr>
        <w:t>areas.</w:t>
      </w:r>
    </w:p>
    <w:p w14:paraId="6A09DE6C" w14:textId="62CE1D07" w:rsidR="00826D56" w:rsidRPr="00DD45BF" w:rsidRDefault="00A3202D">
      <w:pPr>
        <w:pStyle w:val="ListParagraph"/>
        <w:numPr>
          <w:ilvl w:val="1"/>
          <w:numId w:val="11"/>
        </w:numPr>
        <w:tabs>
          <w:tab w:val="left" w:pos="2271"/>
        </w:tabs>
        <w:spacing w:before="185"/>
        <w:ind w:left="2271" w:hanging="405"/>
        <w:jc w:val="left"/>
        <w:rPr>
          <w:b/>
          <w:color w:val="2C2C2C"/>
        </w:rPr>
      </w:pPr>
      <w:r>
        <w:rPr>
          <w:b/>
          <w:color w:val="2C2C2C"/>
        </w:rPr>
        <w:t xml:space="preserve">  </w:t>
      </w:r>
      <w:r w:rsidR="0054424D" w:rsidRPr="00DD45BF">
        <w:rPr>
          <w:b/>
          <w:color w:val="2C2C2C"/>
        </w:rPr>
        <w:t>SAFETY/SECURITY</w:t>
      </w:r>
      <w:r w:rsidR="0054424D" w:rsidRPr="00DD45BF">
        <w:rPr>
          <w:b/>
          <w:color w:val="2C2C2C"/>
          <w:spacing w:val="-5"/>
        </w:rPr>
        <w:t xml:space="preserve"> </w:t>
      </w:r>
      <w:r w:rsidR="0054424D" w:rsidRPr="00DD45BF">
        <w:rPr>
          <w:b/>
          <w:color w:val="2C2C2C"/>
        </w:rPr>
        <w:t>REQUIREMENTS</w:t>
      </w:r>
      <w:r w:rsidR="0054424D" w:rsidRPr="00DD45BF">
        <w:rPr>
          <w:b/>
          <w:color w:val="2C2C2C"/>
          <w:spacing w:val="-6"/>
        </w:rPr>
        <w:t xml:space="preserve"> </w:t>
      </w:r>
      <w:r w:rsidR="0054424D" w:rsidRPr="00DD45BF">
        <w:rPr>
          <w:b/>
          <w:color w:val="2C2C2C"/>
        </w:rPr>
        <w:t>AND</w:t>
      </w:r>
      <w:r w:rsidR="0054424D" w:rsidRPr="00DD45BF">
        <w:rPr>
          <w:b/>
          <w:color w:val="2C2C2C"/>
          <w:spacing w:val="-4"/>
        </w:rPr>
        <w:t xml:space="preserve"> </w:t>
      </w:r>
      <w:r w:rsidR="0054424D" w:rsidRPr="00DD45BF">
        <w:rPr>
          <w:b/>
          <w:color w:val="2C2C2C"/>
          <w:spacing w:val="-2"/>
        </w:rPr>
        <w:t>REPORTING:</w:t>
      </w:r>
    </w:p>
    <w:p w14:paraId="17A6C8A0" w14:textId="77777777" w:rsidR="00826D56" w:rsidRPr="00DD45BF" w:rsidRDefault="0054424D">
      <w:pPr>
        <w:pStyle w:val="ListParagraph"/>
        <w:numPr>
          <w:ilvl w:val="2"/>
          <w:numId w:val="11"/>
        </w:numPr>
        <w:tabs>
          <w:tab w:val="left" w:pos="2496"/>
          <w:tab w:val="left" w:pos="2695"/>
        </w:tabs>
        <w:spacing w:before="165" w:line="244" w:lineRule="auto"/>
        <w:ind w:left="2496" w:right="2139" w:hanging="5"/>
        <w:rPr>
          <w:color w:val="2C2C2C"/>
        </w:rPr>
      </w:pPr>
      <w:r w:rsidRPr="00DD45BF">
        <w:rPr>
          <w:b/>
          <w:color w:val="2C2C2C"/>
        </w:rPr>
        <w:t xml:space="preserve">Safety: </w:t>
      </w:r>
      <w:r w:rsidRPr="00DD45BF">
        <w:rPr>
          <w:color w:val="2C2C2C"/>
        </w:rPr>
        <w:t xml:space="preserve">All work shall be conducted in a safe manner and shall comply with OSHA requirements. </w:t>
      </w:r>
      <w:r w:rsidRPr="00DD45BF">
        <w:rPr>
          <w:rFonts w:ascii="Arial"/>
          <w:color w:val="2C2C2C"/>
        </w:rPr>
        <w:t xml:space="preserve">If </w:t>
      </w:r>
      <w:r w:rsidRPr="00DD45BF">
        <w:rPr>
          <w:color w:val="2C2C2C"/>
        </w:rPr>
        <w:t>the Contractor fails or refuses to promptly comply with safety requirements, the CO may issue an order stopping all or part of the work until satisfactory corrective action has been taken. No part of the time lost due to any such stop</w:t>
      </w:r>
      <w:r w:rsidRPr="00DD45BF">
        <w:rPr>
          <w:color w:val="2C2C2C"/>
          <w:spacing w:val="-5"/>
        </w:rPr>
        <w:t xml:space="preserve"> </w:t>
      </w:r>
      <w:r w:rsidRPr="00DD45BF">
        <w:rPr>
          <w:color w:val="2C2C2C"/>
        </w:rPr>
        <w:t>order</w:t>
      </w:r>
      <w:r w:rsidRPr="00DD45BF">
        <w:rPr>
          <w:color w:val="2C2C2C"/>
          <w:spacing w:val="-5"/>
        </w:rPr>
        <w:t xml:space="preserve"> </w:t>
      </w:r>
      <w:r w:rsidRPr="00DD45BF">
        <w:rPr>
          <w:color w:val="2C2C2C"/>
        </w:rPr>
        <w:t>shall</w:t>
      </w:r>
      <w:r w:rsidRPr="00DD45BF">
        <w:rPr>
          <w:color w:val="2C2C2C"/>
          <w:spacing w:val="-4"/>
        </w:rPr>
        <w:t xml:space="preserve"> </w:t>
      </w:r>
      <w:r w:rsidRPr="00DD45BF">
        <w:rPr>
          <w:color w:val="2C2C2C"/>
        </w:rPr>
        <w:t>be</w:t>
      </w:r>
      <w:r w:rsidRPr="00DD45BF">
        <w:rPr>
          <w:color w:val="2C2C2C"/>
          <w:spacing w:val="-3"/>
        </w:rPr>
        <w:t xml:space="preserve"> </w:t>
      </w:r>
      <w:r w:rsidRPr="00DD45BF">
        <w:rPr>
          <w:color w:val="2C2C2C"/>
        </w:rPr>
        <w:t>made</w:t>
      </w:r>
      <w:r w:rsidRPr="00DD45BF">
        <w:rPr>
          <w:color w:val="2C2C2C"/>
          <w:spacing w:val="-4"/>
        </w:rPr>
        <w:t xml:space="preserve"> </w:t>
      </w:r>
      <w:r w:rsidRPr="00DD45BF">
        <w:rPr>
          <w:color w:val="2C2C2C"/>
        </w:rPr>
        <w:t>the</w:t>
      </w:r>
      <w:r w:rsidRPr="00DD45BF">
        <w:rPr>
          <w:color w:val="2C2C2C"/>
          <w:spacing w:val="-3"/>
        </w:rPr>
        <w:t xml:space="preserve"> </w:t>
      </w:r>
      <w:r w:rsidRPr="00DD45BF">
        <w:rPr>
          <w:color w:val="2C2C2C"/>
        </w:rPr>
        <w:t>subject of</w:t>
      </w:r>
      <w:r w:rsidRPr="00DD45BF">
        <w:rPr>
          <w:color w:val="2C2C2C"/>
          <w:spacing w:val="-5"/>
        </w:rPr>
        <w:t xml:space="preserve"> </w:t>
      </w:r>
      <w:r w:rsidRPr="00DD45BF">
        <w:rPr>
          <w:color w:val="2C2C2C"/>
        </w:rPr>
        <w:t>claim</w:t>
      </w:r>
      <w:r w:rsidRPr="00DD45BF">
        <w:rPr>
          <w:color w:val="2C2C2C"/>
          <w:spacing w:val="-4"/>
        </w:rPr>
        <w:t xml:space="preserve"> </w:t>
      </w:r>
      <w:r w:rsidRPr="00DD45BF">
        <w:rPr>
          <w:color w:val="2C2C2C"/>
        </w:rPr>
        <w:t>for</w:t>
      </w:r>
      <w:r w:rsidRPr="00DD45BF">
        <w:rPr>
          <w:color w:val="2C2C2C"/>
          <w:spacing w:val="-5"/>
        </w:rPr>
        <w:t xml:space="preserve"> </w:t>
      </w:r>
      <w:r w:rsidRPr="00DD45BF">
        <w:rPr>
          <w:color w:val="2C2C2C"/>
        </w:rPr>
        <w:t>extension of</w:t>
      </w:r>
      <w:r w:rsidRPr="00DD45BF">
        <w:rPr>
          <w:color w:val="2C2C2C"/>
          <w:spacing w:val="-5"/>
        </w:rPr>
        <w:t xml:space="preserve"> </w:t>
      </w:r>
      <w:r w:rsidRPr="00DD45BF">
        <w:rPr>
          <w:color w:val="2C2C2C"/>
        </w:rPr>
        <w:t>time</w:t>
      </w:r>
      <w:r w:rsidRPr="00DD45BF">
        <w:rPr>
          <w:color w:val="2C2C2C"/>
          <w:spacing w:val="-3"/>
        </w:rPr>
        <w:t xml:space="preserve"> </w:t>
      </w:r>
      <w:r w:rsidRPr="00DD45BF">
        <w:rPr>
          <w:color w:val="2C2C2C"/>
        </w:rPr>
        <w:t>or for excess costs or damages to the contractor. The contracted work area is Federal property, and rules and regulations issued by the FEMA Administrator or there appointed representatives exercising authority covering fire, safety, sanitation, severe weather</w:t>
      </w:r>
      <w:r w:rsidRPr="00DD45BF">
        <w:rPr>
          <w:color w:val="2C2C2C"/>
          <w:spacing w:val="-2"/>
        </w:rPr>
        <w:t xml:space="preserve"> </w:t>
      </w:r>
      <w:r w:rsidRPr="00DD45BF">
        <w:rPr>
          <w:color w:val="2C2C2C"/>
        </w:rPr>
        <w:t>requirements, admission to</w:t>
      </w:r>
      <w:r w:rsidRPr="00DD45BF">
        <w:rPr>
          <w:color w:val="2C2C2C"/>
          <w:spacing w:val="-2"/>
        </w:rPr>
        <w:t xml:space="preserve"> </w:t>
      </w:r>
      <w:r w:rsidRPr="00DD45BF">
        <w:rPr>
          <w:color w:val="2C2C2C"/>
        </w:rPr>
        <w:t>the VSAB, conduct of</w:t>
      </w:r>
      <w:r w:rsidRPr="00DD45BF">
        <w:rPr>
          <w:color w:val="2C2C2C"/>
          <w:spacing w:val="-2"/>
        </w:rPr>
        <w:t xml:space="preserve"> </w:t>
      </w:r>
      <w:r w:rsidRPr="00DD45BF">
        <w:rPr>
          <w:color w:val="2C2C2C"/>
        </w:rPr>
        <w:t>operations, etc.</w:t>
      </w:r>
    </w:p>
    <w:p w14:paraId="49EBF079" w14:textId="77777777" w:rsidR="00826D56" w:rsidRPr="00DD45BF" w:rsidRDefault="0054424D">
      <w:pPr>
        <w:ind w:left="1706" w:right="1709"/>
        <w:jc w:val="center"/>
      </w:pPr>
      <w:r w:rsidRPr="00DD45BF">
        <w:rPr>
          <w:color w:val="2C2C2C"/>
        </w:rPr>
        <w:t>shall</w:t>
      </w:r>
      <w:r w:rsidRPr="00DD45BF">
        <w:rPr>
          <w:color w:val="2C2C2C"/>
          <w:spacing w:val="-6"/>
        </w:rPr>
        <w:t xml:space="preserve"> </w:t>
      </w:r>
      <w:r w:rsidRPr="00DD45BF">
        <w:rPr>
          <w:color w:val="2C2C2C"/>
        </w:rPr>
        <w:t>be</w:t>
      </w:r>
      <w:r w:rsidRPr="00DD45BF">
        <w:rPr>
          <w:color w:val="2C2C2C"/>
          <w:spacing w:val="-4"/>
        </w:rPr>
        <w:t xml:space="preserve"> </w:t>
      </w:r>
      <w:r w:rsidRPr="00DD45BF">
        <w:rPr>
          <w:color w:val="2C2C2C"/>
        </w:rPr>
        <w:t>observed</w:t>
      </w:r>
      <w:r w:rsidRPr="00DD45BF">
        <w:rPr>
          <w:color w:val="2C2C2C"/>
          <w:spacing w:val="-5"/>
        </w:rPr>
        <w:t xml:space="preserve"> </w:t>
      </w:r>
      <w:r w:rsidRPr="00DD45BF">
        <w:rPr>
          <w:color w:val="2C2C2C"/>
        </w:rPr>
        <w:t>by</w:t>
      </w:r>
      <w:r w:rsidRPr="00DD45BF">
        <w:rPr>
          <w:color w:val="2C2C2C"/>
          <w:spacing w:val="-10"/>
        </w:rPr>
        <w:t xml:space="preserve"> </w:t>
      </w:r>
      <w:r w:rsidRPr="00DD45BF">
        <w:rPr>
          <w:color w:val="2C2C2C"/>
        </w:rPr>
        <w:t>the</w:t>
      </w:r>
      <w:r w:rsidRPr="00DD45BF">
        <w:rPr>
          <w:color w:val="2C2C2C"/>
          <w:spacing w:val="-4"/>
        </w:rPr>
        <w:t xml:space="preserve"> </w:t>
      </w:r>
      <w:r w:rsidRPr="00DD45BF">
        <w:rPr>
          <w:color w:val="2C2C2C"/>
        </w:rPr>
        <w:t>Contractor</w:t>
      </w:r>
      <w:r w:rsidRPr="00DD45BF">
        <w:rPr>
          <w:color w:val="2C2C2C"/>
          <w:spacing w:val="-5"/>
        </w:rPr>
        <w:t xml:space="preserve"> </w:t>
      </w:r>
      <w:r w:rsidRPr="00DD45BF">
        <w:rPr>
          <w:color w:val="2C2C2C"/>
        </w:rPr>
        <w:t>and</w:t>
      </w:r>
      <w:r w:rsidRPr="00DD45BF">
        <w:rPr>
          <w:color w:val="2C2C2C"/>
          <w:spacing w:val="-5"/>
        </w:rPr>
        <w:t xml:space="preserve"> </w:t>
      </w:r>
      <w:r w:rsidRPr="00DD45BF">
        <w:rPr>
          <w:color w:val="2C2C2C"/>
        </w:rPr>
        <w:t>his/her</w:t>
      </w:r>
      <w:r w:rsidRPr="00DD45BF">
        <w:rPr>
          <w:color w:val="2C2C2C"/>
          <w:spacing w:val="-5"/>
        </w:rPr>
        <w:t xml:space="preserve"> </w:t>
      </w:r>
      <w:r w:rsidRPr="00DD45BF">
        <w:rPr>
          <w:color w:val="2C2C2C"/>
        </w:rPr>
        <w:t>employees.</w:t>
      </w:r>
      <w:r w:rsidRPr="00DD45BF">
        <w:rPr>
          <w:color w:val="2C2C2C"/>
          <w:spacing w:val="-8"/>
        </w:rPr>
        <w:t xml:space="preserve"> </w:t>
      </w:r>
      <w:r w:rsidRPr="00DD45BF">
        <w:rPr>
          <w:color w:val="2C2C2C"/>
        </w:rPr>
        <w:t>The</w:t>
      </w:r>
      <w:r w:rsidRPr="00DD45BF">
        <w:rPr>
          <w:color w:val="2C2C2C"/>
          <w:spacing w:val="-4"/>
        </w:rPr>
        <w:t xml:space="preserve"> </w:t>
      </w:r>
      <w:r w:rsidRPr="00DD45BF">
        <w:rPr>
          <w:color w:val="2C2C2C"/>
        </w:rPr>
        <w:t>regulations</w:t>
      </w:r>
      <w:r w:rsidRPr="00DD45BF">
        <w:rPr>
          <w:color w:val="2C2C2C"/>
          <w:spacing w:val="-6"/>
        </w:rPr>
        <w:t xml:space="preserve"> </w:t>
      </w:r>
      <w:r w:rsidRPr="00DD45BF">
        <w:rPr>
          <w:color w:val="2C2C2C"/>
          <w:spacing w:val="-2"/>
        </w:rPr>
        <w:t>include:</w:t>
      </w:r>
    </w:p>
    <w:p w14:paraId="7B75262C" w14:textId="77777777" w:rsidR="00826D56" w:rsidRPr="00DD45BF" w:rsidRDefault="00826D56">
      <w:pPr>
        <w:pStyle w:val="BodyText"/>
      </w:pPr>
    </w:p>
    <w:p w14:paraId="58466C7B" w14:textId="77777777" w:rsidR="00826D56" w:rsidRPr="00DD45BF" w:rsidRDefault="00826D56">
      <w:pPr>
        <w:pStyle w:val="BodyText"/>
      </w:pPr>
    </w:p>
    <w:p w14:paraId="7B79D73F" w14:textId="2B48DA64" w:rsidR="00826D56" w:rsidRPr="00DD45BF" w:rsidRDefault="0054424D">
      <w:pPr>
        <w:pStyle w:val="ListParagraph"/>
        <w:numPr>
          <w:ilvl w:val="3"/>
          <w:numId w:val="11"/>
        </w:numPr>
        <w:tabs>
          <w:tab w:val="left" w:pos="2596"/>
          <w:tab w:val="left" w:pos="3280"/>
        </w:tabs>
        <w:spacing w:line="249" w:lineRule="auto"/>
        <w:ind w:left="2596" w:right="2416" w:hanging="5"/>
        <w:jc w:val="both"/>
        <w:rPr>
          <w:color w:val="2C2C2C"/>
        </w:rPr>
      </w:pPr>
      <w:r w:rsidRPr="00DD45BF">
        <w:rPr>
          <w:b/>
          <w:color w:val="2C2C2C"/>
        </w:rPr>
        <w:t>Fire</w:t>
      </w:r>
      <w:r w:rsidRPr="00DD45BF">
        <w:rPr>
          <w:b/>
          <w:color w:val="2C2C2C"/>
          <w:spacing w:val="80"/>
        </w:rPr>
        <w:t xml:space="preserve"> </w:t>
      </w:r>
      <w:r w:rsidRPr="00DD45BF">
        <w:rPr>
          <w:b/>
          <w:color w:val="2C2C2C"/>
        </w:rPr>
        <w:t>Prevention:</w:t>
      </w:r>
      <w:r w:rsidRPr="00DD45BF">
        <w:rPr>
          <w:b/>
          <w:color w:val="2C2C2C"/>
          <w:spacing w:val="80"/>
          <w:w w:val="150"/>
        </w:rPr>
        <w:t xml:space="preserve"> </w:t>
      </w:r>
      <w:r w:rsidRPr="00DD45BF">
        <w:rPr>
          <w:color w:val="2C2C2C"/>
        </w:rPr>
        <w:t>Contractor</w:t>
      </w:r>
      <w:r w:rsidRPr="00DD45BF">
        <w:rPr>
          <w:color w:val="2C2C2C"/>
          <w:spacing w:val="80"/>
        </w:rPr>
        <w:t xml:space="preserve"> </w:t>
      </w:r>
      <w:r w:rsidRPr="00DD45BF">
        <w:rPr>
          <w:color w:val="2C2C2C"/>
        </w:rPr>
        <w:t>and</w:t>
      </w:r>
      <w:r w:rsidRPr="00DD45BF">
        <w:rPr>
          <w:color w:val="2C2C2C"/>
          <w:spacing w:val="80"/>
        </w:rPr>
        <w:t xml:space="preserve"> </w:t>
      </w:r>
      <w:r w:rsidRPr="00DD45BF">
        <w:rPr>
          <w:color w:val="2C2C2C"/>
        </w:rPr>
        <w:t>his/her</w:t>
      </w:r>
      <w:r w:rsidRPr="00DD45BF">
        <w:rPr>
          <w:color w:val="2C2C2C"/>
          <w:spacing w:val="80"/>
        </w:rPr>
        <w:t xml:space="preserve"> </w:t>
      </w:r>
      <w:r w:rsidRPr="00DD45BF">
        <w:rPr>
          <w:color w:val="2C2C2C"/>
        </w:rPr>
        <w:t>employees</w:t>
      </w:r>
      <w:r w:rsidRPr="00DD45BF">
        <w:rPr>
          <w:color w:val="2C2C2C"/>
          <w:spacing w:val="80"/>
        </w:rPr>
        <w:t xml:space="preserve"> </w:t>
      </w:r>
      <w:r w:rsidRPr="00DD45BF">
        <w:rPr>
          <w:color w:val="2C2C2C"/>
        </w:rPr>
        <w:t>shall</w:t>
      </w:r>
      <w:r w:rsidRPr="00DD45BF">
        <w:rPr>
          <w:color w:val="2C2C2C"/>
          <w:spacing w:val="80"/>
        </w:rPr>
        <w:t xml:space="preserve"> </w:t>
      </w:r>
      <w:r w:rsidRPr="00DD45BF">
        <w:rPr>
          <w:color w:val="2C2C2C"/>
        </w:rPr>
        <w:t>be</w:t>
      </w:r>
      <w:r w:rsidRPr="00DD45BF">
        <w:rPr>
          <w:color w:val="2C2C2C"/>
          <w:spacing w:val="40"/>
        </w:rPr>
        <w:t xml:space="preserve"> </w:t>
      </w:r>
      <w:r w:rsidRPr="00DD45BF">
        <w:rPr>
          <w:color w:val="2C2C2C"/>
        </w:rPr>
        <w:t xml:space="preserve">cognizant </w:t>
      </w:r>
      <w:proofErr w:type="gramStart"/>
      <w:r w:rsidRPr="00DD45BF">
        <w:rPr>
          <w:color w:val="2C2C2C"/>
        </w:rPr>
        <w:t>of,</w:t>
      </w:r>
      <w:r w:rsidR="00255304" w:rsidRPr="00DD45BF">
        <w:rPr>
          <w:color w:val="2C2C2C"/>
        </w:rPr>
        <w:t xml:space="preserve"> </w:t>
      </w:r>
      <w:r w:rsidRPr="00DD45BF">
        <w:rPr>
          <w:color w:val="2C2C2C"/>
        </w:rPr>
        <w:t>and</w:t>
      </w:r>
      <w:proofErr w:type="gramEnd"/>
      <w:r w:rsidRPr="00DD45BF">
        <w:rPr>
          <w:color w:val="2C2C2C"/>
        </w:rPr>
        <w:t xml:space="preserve"> observe all requirements for handling and storage of combustible</w:t>
      </w:r>
      <w:r w:rsidRPr="00DD45BF">
        <w:rPr>
          <w:color w:val="2C2C2C"/>
          <w:spacing w:val="-14"/>
        </w:rPr>
        <w:t xml:space="preserve"> </w:t>
      </w:r>
      <w:r w:rsidRPr="00DD45BF">
        <w:rPr>
          <w:color w:val="2C2C2C"/>
        </w:rPr>
        <w:t>supplies</w:t>
      </w:r>
      <w:r w:rsidRPr="00DD45BF">
        <w:rPr>
          <w:color w:val="2C2C2C"/>
          <w:spacing w:val="-13"/>
        </w:rPr>
        <w:t xml:space="preserve"> </w:t>
      </w:r>
      <w:r w:rsidRPr="00DD45BF">
        <w:rPr>
          <w:color w:val="2C2C2C"/>
        </w:rPr>
        <w:t>and</w:t>
      </w:r>
      <w:r w:rsidRPr="00DD45BF">
        <w:rPr>
          <w:color w:val="2C2C2C"/>
          <w:spacing w:val="-13"/>
        </w:rPr>
        <w:t xml:space="preserve"> </w:t>
      </w:r>
      <w:r w:rsidRPr="00DD45BF">
        <w:rPr>
          <w:color w:val="2C2C2C"/>
        </w:rPr>
        <w:t>materials,</w:t>
      </w:r>
      <w:r w:rsidRPr="00DD45BF">
        <w:rPr>
          <w:color w:val="2C2C2C"/>
          <w:spacing w:val="-13"/>
        </w:rPr>
        <w:t xml:space="preserve"> </w:t>
      </w:r>
      <w:r w:rsidRPr="00DD45BF">
        <w:rPr>
          <w:color w:val="2C2C2C"/>
        </w:rPr>
        <w:t>daily</w:t>
      </w:r>
      <w:r w:rsidRPr="00DD45BF">
        <w:rPr>
          <w:color w:val="2C2C2C"/>
          <w:spacing w:val="-13"/>
        </w:rPr>
        <w:t xml:space="preserve"> </w:t>
      </w:r>
      <w:r w:rsidRPr="00DD45BF">
        <w:rPr>
          <w:color w:val="2C2C2C"/>
        </w:rPr>
        <w:t>disposal</w:t>
      </w:r>
      <w:r w:rsidRPr="00DD45BF">
        <w:rPr>
          <w:color w:val="2C2C2C"/>
          <w:spacing w:val="-13"/>
        </w:rPr>
        <w:t xml:space="preserve"> </w:t>
      </w:r>
      <w:r w:rsidRPr="00DD45BF">
        <w:rPr>
          <w:color w:val="2C2C2C"/>
        </w:rPr>
        <w:t>of</w:t>
      </w:r>
      <w:r w:rsidRPr="00DD45BF">
        <w:rPr>
          <w:color w:val="2C2C2C"/>
          <w:spacing w:val="-13"/>
        </w:rPr>
        <w:t xml:space="preserve"> </w:t>
      </w:r>
      <w:r w:rsidRPr="00DD45BF">
        <w:rPr>
          <w:color w:val="2C2C2C"/>
        </w:rPr>
        <w:t>combustible</w:t>
      </w:r>
      <w:r w:rsidRPr="00DD45BF">
        <w:rPr>
          <w:color w:val="2C2C2C"/>
          <w:spacing w:val="-13"/>
        </w:rPr>
        <w:t xml:space="preserve"> </w:t>
      </w:r>
      <w:r w:rsidRPr="00DD45BF">
        <w:rPr>
          <w:color w:val="2C2C2C"/>
        </w:rPr>
        <w:t>waste,</w:t>
      </w:r>
      <w:r w:rsidRPr="00DD45BF">
        <w:rPr>
          <w:color w:val="2C2C2C"/>
          <w:spacing w:val="-14"/>
        </w:rPr>
        <w:t xml:space="preserve"> </w:t>
      </w:r>
      <w:r w:rsidRPr="00DD45BF">
        <w:rPr>
          <w:color w:val="2C2C2C"/>
        </w:rPr>
        <w:t>trash, etc., in accordance with National Fire Code and National Board of Fire Underwriters. The contractor shall familiarize him/herself and his/her employees</w:t>
      </w:r>
      <w:r w:rsidRPr="00DD45BF">
        <w:rPr>
          <w:color w:val="2C2C2C"/>
          <w:spacing w:val="-11"/>
        </w:rPr>
        <w:t xml:space="preserve"> </w:t>
      </w:r>
      <w:r w:rsidRPr="00DD45BF">
        <w:rPr>
          <w:color w:val="2C2C2C"/>
        </w:rPr>
        <w:t>with</w:t>
      </w:r>
      <w:r w:rsidRPr="00DD45BF">
        <w:rPr>
          <w:color w:val="2C2C2C"/>
          <w:spacing w:val="-10"/>
        </w:rPr>
        <w:t xml:space="preserve"> </w:t>
      </w:r>
      <w:r w:rsidRPr="00DD45BF">
        <w:rPr>
          <w:color w:val="2C2C2C"/>
        </w:rPr>
        <w:t>methods</w:t>
      </w:r>
      <w:r w:rsidRPr="00DD45BF">
        <w:rPr>
          <w:color w:val="2C2C2C"/>
          <w:spacing w:val="-7"/>
        </w:rPr>
        <w:t xml:space="preserve"> </w:t>
      </w:r>
      <w:r w:rsidRPr="00DD45BF">
        <w:rPr>
          <w:color w:val="2C2C2C"/>
        </w:rPr>
        <w:t>of</w:t>
      </w:r>
      <w:r w:rsidRPr="00DD45BF">
        <w:rPr>
          <w:color w:val="2C2C2C"/>
          <w:spacing w:val="-14"/>
        </w:rPr>
        <w:t xml:space="preserve"> </w:t>
      </w:r>
      <w:r w:rsidRPr="00DD45BF">
        <w:rPr>
          <w:color w:val="2C2C2C"/>
        </w:rPr>
        <w:t>turning</w:t>
      </w:r>
      <w:r w:rsidRPr="00DD45BF">
        <w:rPr>
          <w:color w:val="2C2C2C"/>
          <w:spacing w:val="-10"/>
        </w:rPr>
        <w:t xml:space="preserve"> </w:t>
      </w:r>
      <w:r w:rsidRPr="00DD45BF">
        <w:rPr>
          <w:color w:val="2C2C2C"/>
        </w:rPr>
        <w:t>in</w:t>
      </w:r>
      <w:r w:rsidRPr="00DD45BF">
        <w:rPr>
          <w:color w:val="2C2C2C"/>
          <w:spacing w:val="-14"/>
        </w:rPr>
        <w:t xml:space="preserve"> </w:t>
      </w:r>
      <w:r w:rsidRPr="00DD45BF">
        <w:rPr>
          <w:color w:val="2C2C2C"/>
        </w:rPr>
        <w:t>a</w:t>
      </w:r>
      <w:r w:rsidRPr="00DD45BF">
        <w:rPr>
          <w:color w:val="2C2C2C"/>
          <w:spacing w:val="-8"/>
        </w:rPr>
        <w:t xml:space="preserve"> </w:t>
      </w:r>
      <w:r w:rsidRPr="00DD45BF">
        <w:rPr>
          <w:color w:val="2C2C2C"/>
        </w:rPr>
        <w:t>fire</w:t>
      </w:r>
      <w:r w:rsidRPr="00DD45BF">
        <w:rPr>
          <w:color w:val="2C2C2C"/>
          <w:spacing w:val="-13"/>
        </w:rPr>
        <w:t xml:space="preserve"> </w:t>
      </w:r>
      <w:r w:rsidRPr="00DD45BF">
        <w:rPr>
          <w:color w:val="2C2C2C"/>
        </w:rPr>
        <w:t>alarm</w:t>
      </w:r>
      <w:r w:rsidRPr="00DD45BF">
        <w:rPr>
          <w:color w:val="2C2C2C"/>
          <w:spacing w:val="-8"/>
        </w:rPr>
        <w:t xml:space="preserve"> </w:t>
      </w:r>
      <w:r w:rsidRPr="00DD45BF">
        <w:rPr>
          <w:color w:val="2C2C2C"/>
        </w:rPr>
        <w:t>and</w:t>
      </w:r>
      <w:r w:rsidRPr="00DD45BF">
        <w:rPr>
          <w:color w:val="2C2C2C"/>
          <w:spacing w:val="-10"/>
        </w:rPr>
        <w:t xml:space="preserve"> </w:t>
      </w:r>
      <w:r w:rsidRPr="00DD45BF">
        <w:rPr>
          <w:color w:val="2C2C2C"/>
        </w:rPr>
        <w:t>operating</w:t>
      </w:r>
      <w:r w:rsidRPr="00DD45BF">
        <w:rPr>
          <w:color w:val="2C2C2C"/>
          <w:spacing w:val="-10"/>
        </w:rPr>
        <w:t xml:space="preserve"> </w:t>
      </w:r>
      <w:r w:rsidRPr="00DD45BF">
        <w:rPr>
          <w:color w:val="2C2C2C"/>
        </w:rPr>
        <w:t>the</w:t>
      </w:r>
      <w:r w:rsidRPr="00DD45BF">
        <w:rPr>
          <w:color w:val="2C2C2C"/>
          <w:spacing w:val="-8"/>
        </w:rPr>
        <w:t xml:space="preserve"> </w:t>
      </w:r>
      <w:r w:rsidRPr="00DD45BF">
        <w:rPr>
          <w:color w:val="2C2C2C"/>
        </w:rPr>
        <w:t>fire</w:t>
      </w:r>
      <w:r w:rsidRPr="00DD45BF">
        <w:rPr>
          <w:color w:val="2C2C2C"/>
          <w:spacing w:val="-8"/>
        </w:rPr>
        <w:t xml:space="preserve"> </w:t>
      </w:r>
      <w:r w:rsidRPr="00DD45BF">
        <w:rPr>
          <w:color w:val="2C2C2C"/>
        </w:rPr>
        <w:t xml:space="preserve">alarm </w:t>
      </w:r>
      <w:r w:rsidRPr="00DD45BF">
        <w:rPr>
          <w:color w:val="2C2C2C"/>
          <w:spacing w:val="-2"/>
        </w:rPr>
        <w:t>system.</w:t>
      </w:r>
    </w:p>
    <w:p w14:paraId="0C437577" w14:textId="77777777" w:rsidR="00826D56" w:rsidRPr="00DD45BF" w:rsidRDefault="00826D56">
      <w:pPr>
        <w:pStyle w:val="ListParagraph"/>
        <w:spacing w:line="249" w:lineRule="auto"/>
        <w:jc w:val="both"/>
        <w:sectPr w:rsidR="00826D56" w:rsidRPr="00DD45BF">
          <w:pgSz w:w="12240" w:h="15840"/>
          <w:pgMar w:top="740" w:right="360" w:bottom="280" w:left="360" w:header="560" w:footer="0" w:gutter="0"/>
          <w:cols w:space="720"/>
        </w:sectPr>
      </w:pPr>
    </w:p>
    <w:p w14:paraId="12FE0729" w14:textId="77777777" w:rsidR="00826D56" w:rsidRPr="00DD45BF" w:rsidRDefault="0054424D">
      <w:pPr>
        <w:pStyle w:val="ListParagraph"/>
        <w:numPr>
          <w:ilvl w:val="3"/>
          <w:numId w:val="11"/>
        </w:numPr>
        <w:tabs>
          <w:tab w:val="left" w:pos="2596"/>
          <w:tab w:val="left" w:pos="3280"/>
        </w:tabs>
        <w:spacing w:before="15" w:line="249" w:lineRule="auto"/>
        <w:ind w:left="2596" w:right="2417" w:hanging="5"/>
        <w:jc w:val="both"/>
        <w:rPr>
          <w:color w:val="2C2C2C"/>
        </w:rPr>
      </w:pPr>
      <w:r w:rsidRPr="00DD45BF">
        <w:rPr>
          <w:b/>
          <w:color w:val="2C2C2C"/>
        </w:rPr>
        <w:lastRenderedPageBreak/>
        <w:t>Safety:</w:t>
      </w:r>
      <w:r w:rsidRPr="00DD45BF">
        <w:rPr>
          <w:b/>
          <w:color w:val="2C2C2C"/>
          <w:spacing w:val="40"/>
        </w:rPr>
        <w:t xml:space="preserve"> </w:t>
      </w:r>
      <w:r w:rsidRPr="00DD45BF">
        <w:rPr>
          <w:color w:val="2C2C2C"/>
        </w:rPr>
        <w:t>All</w:t>
      </w:r>
      <w:r w:rsidRPr="00DD45BF">
        <w:rPr>
          <w:color w:val="2C2C2C"/>
          <w:spacing w:val="40"/>
        </w:rPr>
        <w:t xml:space="preserve"> </w:t>
      </w:r>
      <w:r w:rsidRPr="00DD45BF">
        <w:rPr>
          <w:color w:val="2C2C2C"/>
        </w:rPr>
        <w:t>rules</w:t>
      </w:r>
      <w:r w:rsidRPr="00DD45BF">
        <w:rPr>
          <w:color w:val="2C2C2C"/>
          <w:spacing w:val="40"/>
        </w:rPr>
        <w:t xml:space="preserve"> </w:t>
      </w:r>
      <w:r w:rsidRPr="00DD45BF">
        <w:rPr>
          <w:color w:val="2C2C2C"/>
        </w:rPr>
        <w:t>of</w:t>
      </w:r>
      <w:r w:rsidRPr="00DD45BF">
        <w:rPr>
          <w:color w:val="2C2C2C"/>
          <w:spacing w:val="40"/>
        </w:rPr>
        <w:t xml:space="preserve"> </w:t>
      </w:r>
      <w:r w:rsidRPr="00DD45BF">
        <w:rPr>
          <w:color w:val="2C2C2C"/>
        </w:rPr>
        <w:t>safety</w:t>
      </w:r>
      <w:r w:rsidRPr="00DD45BF">
        <w:rPr>
          <w:color w:val="2C2C2C"/>
          <w:spacing w:val="40"/>
        </w:rPr>
        <w:t xml:space="preserve"> </w:t>
      </w:r>
      <w:r w:rsidRPr="00DD45BF">
        <w:rPr>
          <w:color w:val="2C2C2C"/>
        </w:rPr>
        <w:t>which</w:t>
      </w:r>
      <w:r w:rsidRPr="00DD45BF">
        <w:rPr>
          <w:color w:val="2C2C2C"/>
          <w:spacing w:val="40"/>
        </w:rPr>
        <w:t xml:space="preserve"> </w:t>
      </w:r>
      <w:r w:rsidRPr="00DD45BF">
        <w:rPr>
          <w:color w:val="2C2C2C"/>
        </w:rPr>
        <w:t>are</w:t>
      </w:r>
      <w:r w:rsidRPr="00DD45BF">
        <w:rPr>
          <w:color w:val="2C2C2C"/>
          <w:spacing w:val="40"/>
        </w:rPr>
        <w:t xml:space="preserve"> </w:t>
      </w:r>
      <w:r w:rsidRPr="00DD45BF">
        <w:rPr>
          <w:color w:val="2C2C2C"/>
        </w:rPr>
        <w:t>or</w:t>
      </w:r>
      <w:r w:rsidRPr="00DD45BF">
        <w:rPr>
          <w:color w:val="2C2C2C"/>
          <w:spacing w:val="40"/>
        </w:rPr>
        <w:t xml:space="preserve"> </w:t>
      </w:r>
      <w:r w:rsidRPr="00DD45BF">
        <w:rPr>
          <w:color w:val="2C2C2C"/>
        </w:rPr>
        <w:t>may</w:t>
      </w:r>
      <w:r w:rsidRPr="00DD45BF">
        <w:rPr>
          <w:color w:val="2C2C2C"/>
          <w:spacing w:val="40"/>
        </w:rPr>
        <w:t xml:space="preserve"> </w:t>
      </w:r>
      <w:r w:rsidRPr="00DD45BF">
        <w:rPr>
          <w:color w:val="2C2C2C"/>
        </w:rPr>
        <w:t>be</w:t>
      </w:r>
      <w:r w:rsidRPr="00DD45BF">
        <w:rPr>
          <w:color w:val="2C2C2C"/>
          <w:spacing w:val="40"/>
        </w:rPr>
        <w:t xml:space="preserve"> </w:t>
      </w:r>
      <w:r w:rsidRPr="00DD45BF">
        <w:rPr>
          <w:color w:val="2C2C2C"/>
        </w:rPr>
        <w:t>imposed upon</w:t>
      </w:r>
      <w:r w:rsidRPr="00DD45BF">
        <w:rPr>
          <w:color w:val="2C2C2C"/>
          <w:spacing w:val="40"/>
        </w:rPr>
        <w:t xml:space="preserve"> </w:t>
      </w:r>
      <w:r w:rsidRPr="00DD45BF">
        <w:rPr>
          <w:color w:val="2C2C2C"/>
        </w:rPr>
        <w:t>the contractor</w:t>
      </w:r>
      <w:r w:rsidRPr="00DD45BF">
        <w:rPr>
          <w:color w:val="2C2C2C"/>
          <w:spacing w:val="-5"/>
        </w:rPr>
        <w:t xml:space="preserve"> </w:t>
      </w:r>
      <w:r w:rsidRPr="00DD45BF">
        <w:rPr>
          <w:color w:val="2C2C2C"/>
        </w:rPr>
        <w:t>by</w:t>
      </w:r>
      <w:r w:rsidRPr="00DD45BF">
        <w:rPr>
          <w:color w:val="2C2C2C"/>
          <w:spacing w:val="-5"/>
        </w:rPr>
        <w:t xml:space="preserve"> </w:t>
      </w:r>
      <w:r w:rsidRPr="00DD45BF">
        <w:rPr>
          <w:color w:val="2C2C2C"/>
        </w:rPr>
        <w:t>Federal,</w:t>
      </w:r>
      <w:r w:rsidRPr="00DD45BF">
        <w:rPr>
          <w:color w:val="2C2C2C"/>
          <w:spacing w:val="-3"/>
        </w:rPr>
        <w:t xml:space="preserve"> </w:t>
      </w:r>
      <w:r w:rsidRPr="00DD45BF">
        <w:rPr>
          <w:color w:val="2C2C2C"/>
        </w:rPr>
        <w:t>state</w:t>
      </w:r>
      <w:r w:rsidRPr="00DD45BF">
        <w:rPr>
          <w:color w:val="2C2C2C"/>
          <w:spacing w:val="-8"/>
        </w:rPr>
        <w:t xml:space="preserve"> </w:t>
      </w:r>
      <w:r w:rsidRPr="00DD45BF">
        <w:rPr>
          <w:color w:val="2C2C2C"/>
        </w:rPr>
        <w:t>or</w:t>
      </w:r>
      <w:r w:rsidRPr="00DD45BF">
        <w:rPr>
          <w:color w:val="2C2C2C"/>
          <w:spacing w:val="-5"/>
        </w:rPr>
        <w:t xml:space="preserve"> </w:t>
      </w:r>
      <w:r w:rsidRPr="00DD45BF">
        <w:rPr>
          <w:color w:val="2C2C2C"/>
        </w:rPr>
        <w:t>local</w:t>
      </w:r>
      <w:r w:rsidRPr="00DD45BF">
        <w:rPr>
          <w:color w:val="2C2C2C"/>
          <w:spacing w:val="-8"/>
        </w:rPr>
        <w:t xml:space="preserve"> </w:t>
      </w:r>
      <w:r w:rsidRPr="00DD45BF">
        <w:rPr>
          <w:color w:val="2C2C2C"/>
        </w:rPr>
        <w:t>code</w:t>
      </w:r>
      <w:r w:rsidRPr="00DD45BF">
        <w:rPr>
          <w:color w:val="2C2C2C"/>
          <w:spacing w:val="-8"/>
        </w:rPr>
        <w:t xml:space="preserve"> </w:t>
      </w:r>
      <w:r w:rsidRPr="00DD45BF">
        <w:rPr>
          <w:color w:val="2C2C2C"/>
        </w:rPr>
        <w:t>shall</w:t>
      </w:r>
      <w:r w:rsidRPr="00DD45BF">
        <w:rPr>
          <w:color w:val="2C2C2C"/>
          <w:spacing w:val="-8"/>
        </w:rPr>
        <w:t xml:space="preserve"> </w:t>
      </w:r>
      <w:r w:rsidRPr="00DD45BF">
        <w:rPr>
          <w:color w:val="2C2C2C"/>
        </w:rPr>
        <w:t>be</w:t>
      </w:r>
      <w:r w:rsidRPr="00DD45BF">
        <w:rPr>
          <w:color w:val="2C2C2C"/>
          <w:spacing w:val="-9"/>
        </w:rPr>
        <w:t xml:space="preserve"> </w:t>
      </w:r>
      <w:r w:rsidRPr="00DD45BF">
        <w:rPr>
          <w:color w:val="2C2C2C"/>
        </w:rPr>
        <w:t>effectively</w:t>
      </w:r>
      <w:r w:rsidRPr="00DD45BF">
        <w:rPr>
          <w:color w:val="2C2C2C"/>
          <w:spacing w:val="-10"/>
        </w:rPr>
        <w:t xml:space="preserve"> </w:t>
      </w:r>
      <w:r w:rsidRPr="00DD45BF">
        <w:rPr>
          <w:color w:val="2C2C2C"/>
        </w:rPr>
        <w:t>carried</w:t>
      </w:r>
      <w:r w:rsidRPr="00DD45BF">
        <w:rPr>
          <w:color w:val="2C2C2C"/>
          <w:spacing w:val="-10"/>
        </w:rPr>
        <w:t xml:space="preserve"> </w:t>
      </w:r>
      <w:r w:rsidRPr="00DD45BF">
        <w:rPr>
          <w:color w:val="2C2C2C"/>
        </w:rPr>
        <w:t>out</w:t>
      </w:r>
      <w:r w:rsidRPr="00DD45BF">
        <w:rPr>
          <w:color w:val="2C2C2C"/>
          <w:spacing w:val="-9"/>
        </w:rPr>
        <w:t xml:space="preserve"> </w:t>
      </w:r>
      <w:r w:rsidRPr="00DD45BF">
        <w:rPr>
          <w:color w:val="2C2C2C"/>
        </w:rPr>
        <w:t>in</w:t>
      </w:r>
      <w:r w:rsidRPr="00DD45BF">
        <w:rPr>
          <w:color w:val="2C2C2C"/>
          <w:spacing w:val="-5"/>
        </w:rPr>
        <w:t xml:space="preserve"> </w:t>
      </w:r>
      <w:r w:rsidRPr="00DD45BF">
        <w:rPr>
          <w:color w:val="2C2C2C"/>
        </w:rPr>
        <w:t xml:space="preserve">the performance of the services set forth herein. </w:t>
      </w:r>
      <w:proofErr w:type="gramStart"/>
      <w:r w:rsidRPr="00DD45BF">
        <w:rPr>
          <w:color w:val="2C2C2C"/>
        </w:rPr>
        <w:t>Contractor</w:t>
      </w:r>
      <w:proofErr w:type="gramEnd"/>
      <w:r w:rsidRPr="00DD45BF">
        <w:rPr>
          <w:color w:val="2C2C2C"/>
        </w:rPr>
        <w:t xml:space="preserve"> shall take proper safety and health precautions to protect the work, the employees, the public and</w:t>
      </w:r>
      <w:r w:rsidRPr="00DD45BF">
        <w:rPr>
          <w:color w:val="2C2C2C"/>
          <w:spacing w:val="-1"/>
        </w:rPr>
        <w:t xml:space="preserve"> </w:t>
      </w:r>
      <w:r w:rsidRPr="00DD45BF">
        <w:rPr>
          <w:color w:val="2C2C2C"/>
        </w:rPr>
        <w:t>the</w:t>
      </w:r>
      <w:r w:rsidRPr="00DD45BF">
        <w:rPr>
          <w:color w:val="2C2C2C"/>
          <w:spacing w:val="-4"/>
        </w:rPr>
        <w:t xml:space="preserve"> </w:t>
      </w:r>
      <w:r w:rsidRPr="00DD45BF">
        <w:rPr>
          <w:color w:val="2C2C2C"/>
        </w:rPr>
        <w:t>property</w:t>
      </w:r>
      <w:r w:rsidRPr="00DD45BF">
        <w:rPr>
          <w:color w:val="2C2C2C"/>
          <w:spacing w:val="-6"/>
        </w:rPr>
        <w:t xml:space="preserve"> </w:t>
      </w:r>
      <w:r w:rsidRPr="00DD45BF">
        <w:rPr>
          <w:color w:val="2C2C2C"/>
        </w:rPr>
        <w:t>of</w:t>
      </w:r>
      <w:r w:rsidRPr="00DD45BF">
        <w:rPr>
          <w:color w:val="2C2C2C"/>
          <w:spacing w:val="-1"/>
        </w:rPr>
        <w:t xml:space="preserve"> </w:t>
      </w:r>
      <w:r w:rsidRPr="00DD45BF">
        <w:rPr>
          <w:color w:val="2C2C2C"/>
        </w:rPr>
        <w:t>others. Prior</w:t>
      </w:r>
      <w:r w:rsidRPr="00DD45BF">
        <w:rPr>
          <w:color w:val="2C2C2C"/>
          <w:spacing w:val="-6"/>
        </w:rPr>
        <w:t xml:space="preserve"> </w:t>
      </w:r>
      <w:r w:rsidRPr="00DD45BF">
        <w:rPr>
          <w:color w:val="2C2C2C"/>
        </w:rPr>
        <w:t>to</w:t>
      </w:r>
      <w:r w:rsidRPr="00DD45BF">
        <w:rPr>
          <w:color w:val="2C2C2C"/>
          <w:spacing w:val="-1"/>
        </w:rPr>
        <w:t xml:space="preserve"> </w:t>
      </w:r>
      <w:r w:rsidRPr="00DD45BF">
        <w:rPr>
          <w:color w:val="2C2C2C"/>
        </w:rPr>
        <w:t>start</w:t>
      </w:r>
      <w:r w:rsidRPr="00DD45BF">
        <w:rPr>
          <w:color w:val="2C2C2C"/>
          <w:spacing w:val="-5"/>
        </w:rPr>
        <w:t xml:space="preserve"> </w:t>
      </w:r>
      <w:r w:rsidRPr="00DD45BF">
        <w:rPr>
          <w:color w:val="2C2C2C"/>
        </w:rPr>
        <w:t>of</w:t>
      </w:r>
      <w:r w:rsidRPr="00DD45BF">
        <w:rPr>
          <w:color w:val="2C2C2C"/>
          <w:spacing w:val="-1"/>
        </w:rPr>
        <w:t xml:space="preserve"> </w:t>
      </w:r>
      <w:r w:rsidRPr="00DD45BF">
        <w:rPr>
          <w:color w:val="2C2C2C"/>
        </w:rPr>
        <w:t>work, Contractor</w:t>
      </w:r>
      <w:r w:rsidRPr="00DD45BF">
        <w:rPr>
          <w:color w:val="2C2C2C"/>
          <w:spacing w:val="-6"/>
        </w:rPr>
        <w:t xml:space="preserve"> </w:t>
      </w:r>
      <w:r w:rsidRPr="00DD45BF">
        <w:rPr>
          <w:color w:val="2C2C2C"/>
        </w:rPr>
        <w:t>shall be</w:t>
      </w:r>
      <w:r w:rsidRPr="00DD45BF">
        <w:rPr>
          <w:color w:val="2C2C2C"/>
          <w:spacing w:val="-4"/>
        </w:rPr>
        <w:t xml:space="preserve"> </w:t>
      </w:r>
      <w:r w:rsidRPr="00DD45BF">
        <w:rPr>
          <w:color w:val="2C2C2C"/>
        </w:rPr>
        <w:t>required to discuss and develop a mutual understanding relative to administration of the safety program. The Contractor shall provide a representative to attend FEMA Safety Committees.</w:t>
      </w:r>
    </w:p>
    <w:p w14:paraId="36657AD3" w14:textId="77777777" w:rsidR="00826D56" w:rsidRPr="00DD45BF" w:rsidRDefault="0054424D">
      <w:pPr>
        <w:pStyle w:val="ListParagraph"/>
        <w:numPr>
          <w:ilvl w:val="3"/>
          <w:numId w:val="11"/>
        </w:numPr>
        <w:tabs>
          <w:tab w:val="left" w:pos="2596"/>
          <w:tab w:val="left" w:pos="3280"/>
        </w:tabs>
        <w:spacing w:before="141" w:line="249" w:lineRule="auto"/>
        <w:ind w:left="2596" w:right="2415" w:hanging="5"/>
        <w:jc w:val="both"/>
        <w:rPr>
          <w:color w:val="2C2C2C"/>
        </w:rPr>
      </w:pPr>
      <w:r w:rsidRPr="00DD45BF">
        <w:rPr>
          <w:b/>
          <w:color w:val="2C2C2C"/>
        </w:rPr>
        <w:t xml:space="preserve">O&amp;M Safety: </w:t>
      </w:r>
      <w:r w:rsidRPr="00DD45BF">
        <w:rPr>
          <w:color w:val="2C2C2C"/>
        </w:rPr>
        <w:t xml:space="preserve">The Contractor shall formulate and furnish </w:t>
      </w:r>
      <w:proofErr w:type="gramStart"/>
      <w:r w:rsidRPr="00DD45BF">
        <w:rPr>
          <w:color w:val="2C2C2C"/>
        </w:rPr>
        <w:t>to</w:t>
      </w:r>
      <w:proofErr w:type="gramEnd"/>
      <w:r w:rsidRPr="00DD45BF">
        <w:rPr>
          <w:color w:val="2C2C2C"/>
        </w:rPr>
        <w:t xml:space="preserve"> the CO</w:t>
      </w:r>
      <w:r w:rsidRPr="00DD45BF">
        <w:rPr>
          <w:color w:val="2C2C2C"/>
          <w:spacing w:val="-6"/>
        </w:rPr>
        <w:t xml:space="preserve"> </w:t>
      </w:r>
      <w:r w:rsidRPr="00DD45BF">
        <w:rPr>
          <w:color w:val="2C2C2C"/>
        </w:rPr>
        <w:t>ten</w:t>
      </w:r>
      <w:r w:rsidRPr="00DD45BF">
        <w:rPr>
          <w:color w:val="2C2C2C"/>
          <w:spacing w:val="-8"/>
        </w:rPr>
        <w:t xml:space="preserve"> </w:t>
      </w:r>
      <w:r w:rsidRPr="00DD45BF">
        <w:rPr>
          <w:color w:val="2C2C2C"/>
        </w:rPr>
        <w:t>(10) days prior to contract start date, in writing, a comprehensive program to implement the general policies and procedures for safe janitorial services operations at the VSAB. The program shall include provisions for employee responsibility for working safely, indoctrination and training of employees, public safety</w:t>
      </w:r>
      <w:r w:rsidRPr="00DD45BF">
        <w:rPr>
          <w:color w:val="2C2C2C"/>
          <w:spacing w:val="-1"/>
        </w:rPr>
        <w:t xml:space="preserve"> </w:t>
      </w:r>
      <w:r w:rsidRPr="00DD45BF">
        <w:rPr>
          <w:color w:val="2C2C2C"/>
        </w:rPr>
        <w:t>activities and</w:t>
      </w:r>
      <w:r w:rsidRPr="00DD45BF">
        <w:rPr>
          <w:color w:val="2C2C2C"/>
          <w:spacing w:val="-1"/>
        </w:rPr>
        <w:t xml:space="preserve"> </w:t>
      </w:r>
      <w:r w:rsidRPr="00DD45BF">
        <w:rPr>
          <w:color w:val="2C2C2C"/>
        </w:rPr>
        <w:t>responsibilities for implementation of regulations pertaining to fire prevention, and maintenance of an adequate fire protection plan.</w:t>
      </w:r>
      <w:r w:rsidRPr="00DD45BF">
        <w:rPr>
          <w:color w:val="2C2C2C"/>
          <w:spacing w:val="-9"/>
        </w:rPr>
        <w:t xml:space="preserve"> </w:t>
      </w:r>
      <w:r w:rsidRPr="00DD45BF">
        <w:rPr>
          <w:color w:val="2C2C2C"/>
        </w:rPr>
        <w:t>The</w:t>
      </w:r>
      <w:r w:rsidRPr="00DD45BF">
        <w:rPr>
          <w:color w:val="2C2C2C"/>
          <w:spacing w:val="-9"/>
        </w:rPr>
        <w:t xml:space="preserve"> </w:t>
      </w:r>
      <w:r w:rsidRPr="00DD45BF">
        <w:rPr>
          <w:color w:val="2C2C2C"/>
        </w:rPr>
        <w:t>Contractor</w:t>
      </w:r>
      <w:r w:rsidRPr="00DD45BF">
        <w:rPr>
          <w:color w:val="2C2C2C"/>
          <w:spacing w:val="-11"/>
        </w:rPr>
        <w:t xml:space="preserve"> </w:t>
      </w:r>
      <w:r w:rsidRPr="00DD45BF">
        <w:rPr>
          <w:color w:val="2C2C2C"/>
        </w:rPr>
        <w:t>safety</w:t>
      </w:r>
      <w:r w:rsidRPr="00DD45BF">
        <w:rPr>
          <w:color w:val="2C2C2C"/>
          <w:spacing w:val="-11"/>
        </w:rPr>
        <w:t xml:space="preserve"> </w:t>
      </w:r>
      <w:r w:rsidRPr="00DD45BF">
        <w:rPr>
          <w:color w:val="2C2C2C"/>
        </w:rPr>
        <w:t>program</w:t>
      </w:r>
      <w:r w:rsidRPr="00DD45BF">
        <w:rPr>
          <w:color w:val="2C2C2C"/>
          <w:spacing w:val="-9"/>
        </w:rPr>
        <w:t xml:space="preserve"> </w:t>
      </w:r>
      <w:r w:rsidRPr="00DD45BF">
        <w:rPr>
          <w:color w:val="2C2C2C"/>
        </w:rPr>
        <w:t>shall</w:t>
      </w:r>
      <w:r w:rsidRPr="00DD45BF">
        <w:rPr>
          <w:color w:val="2C2C2C"/>
          <w:spacing w:val="-9"/>
        </w:rPr>
        <w:t xml:space="preserve"> </w:t>
      </w:r>
      <w:r w:rsidRPr="00DD45BF">
        <w:rPr>
          <w:color w:val="2C2C2C"/>
        </w:rPr>
        <w:t>ensure</w:t>
      </w:r>
      <w:r w:rsidRPr="00DD45BF">
        <w:rPr>
          <w:color w:val="2C2C2C"/>
          <w:spacing w:val="-9"/>
        </w:rPr>
        <w:t xml:space="preserve"> </w:t>
      </w:r>
      <w:r w:rsidRPr="00DD45BF">
        <w:rPr>
          <w:color w:val="2C2C2C"/>
        </w:rPr>
        <w:t>that</w:t>
      </w:r>
      <w:r w:rsidRPr="00DD45BF">
        <w:rPr>
          <w:color w:val="2C2C2C"/>
          <w:spacing w:val="-9"/>
        </w:rPr>
        <w:t xml:space="preserve"> </w:t>
      </w:r>
      <w:r w:rsidRPr="00DD45BF">
        <w:rPr>
          <w:color w:val="2C2C2C"/>
        </w:rPr>
        <w:t>hazards</w:t>
      </w:r>
      <w:r w:rsidRPr="00DD45BF">
        <w:rPr>
          <w:color w:val="2C2C2C"/>
          <w:spacing w:val="-13"/>
        </w:rPr>
        <w:t xml:space="preserve"> </w:t>
      </w:r>
      <w:r w:rsidRPr="00DD45BF">
        <w:rPr>
          <w:color w:val="2C2C2C"/>
        </w:rPr>
        <w:t>to</w:t>
      </w:r>
      <w:r w:rsidRPr="00DD45BF">
        <w:rPr>
          <w:color w:val="2C2C2C"/>
          <w:spacing w:val="-11"/>
        </w:rPr>
        <w:t xml:space="preserve"> </w:t>
      </w:r>
      <w:r w:rsidRPr="00DD45BF">
        <w:rPr>
          <w:color w:val="2C2C2C"/>
        </w:rPr>
        <w:t>the</w:t>
      </w:r>
      <w:r w:rsidRPr="00DD45BF">
        <w:rPr>
          <w:color w:val="2C2C2C"/>
          <w:spacing w:val="-9"/>
        </w:rPr>
        <w:t xml:space="preserve"> </w:t>
      </w:r>
      <w:r w:rsidRPr="00DD45BF">
        <w:rPr>
          <w:color w:val="2C2C2C"/>
        </w:rPr>
        <w:t>public</w:t>
      </w:r>
      <w:r w:rsidRPr="00DD45BF">
        <w:rPr>
          <w:color w:val="2C2C2C"/>
          <w:spacing w:val="-9"/>
        </w:rPr>
        <w:t xml:space="preserve"> </w:t>
      </w:r>
      <w:r w:rsidRPr="00DD45BF">
        <w:rPr>
          <w:color w:val="2C2C2C"/>
        </w:rPr>
        <w:t>are not permitted within Contractor work areas. The Contractor shall coordinate with the CO in making periodic inspections of the Contractor activities to ensure that hazards to the public do not exist.</w:t>
      </w:r>
    </w:p>
    <w:p w14:paraId="6E25BCB4" w14:textId="77777777" w:rsidR="00826D56" w:rsidRPr="00DD45BF" w:rsidRDefault="0054424D">
      <w:pPr>
        <w:pStyle w:val="ListParagraph"/>
        <w:numPr>
          <w:ilvl w:val="3"/>
          <w:numId w:val="11"/>
        </w:numPr>
        <w:tabs>
          <w:tab w:val="left" w:pos="2596"/>
          <w:tab w:val="left" w:pos="3280"/>
        </w:tabs>
        <w:spacing w:before="138" w:line="249" w:lineRule="auto"/>
        <w:ind w:left="2596" w:right="2417" w:hanging="5"/>
        <w:jc w:val="both"/>
        <w:rPr>
          <w:color w:val="2C2C2C"/>
        </w:rPr>
      </w:pPr>
      <w:r w:rsidRPr="00DD45BF">
        <w:rPr>
          <w:b/>
          <w:color w:val="2C2C2C"/>
        </w:rPr>
        <w:t xml:space="preserve">Clothing and Personnel Safety Equipment: </w:t>
      </w:r>
      <w:r w:rsidRPr="00DD45BF">
        <w:rPr>
          <w:color w:val="2C2C2C"/>
        </w:rPr>
        <w:t>Contractor personnel shall wear clothing suitable for the weather and working conditions. The</w:t>
      </w:r>
      <w:r w:rsidRPr="00DD45BF">
        <w:rPr>
          <w:color w:val="2C2C2C"/>
          <w:spacing w:val="40"/>
        </w:rPr>
        <w:t xml:space="preserve"> </w:t>
      </w:r>
      <w:r w:rsidRPr="00DD45BF">
        <w:rPr>
          <w:color w:val="2C2C2C"/>
        </w:rPr>
        <w:t>minimum</w:t>
      </w:r>
      <w:r w:rsidRPr="00DD45BF">
        <w:rPr>
          <w:color w:val="2C2C2C"/>
          <w:spacing w:val="-1"/>
        </w:rPr>
        <w:t xml:space="preserve"> </w:t>
      </w:r>
      <w:r w:rsidRPr="00DD45BF">
        <w:rPr>
          <w:color w:val="2C2C2C"/>
        </w:rPr>
        <w:t>shall</w:t>
      </w:r>
      <w:r w:rsidRPr="00DD45BF">
        <w:rPr>
          <w:color w:val="2C2C2C"/>
          <w:spacing w:val="-1"/>
        </w:rPr>
        <w:t xml:space="preserve"> </w:t>
      </w:r>
      <w:r w:rsidRPr="00DD45BF">
        <w:rPr>
          <w:color w:val="2C2C2C"/>
        </w:rPr>
        <w:t>be</w:t>
      </w:r>
      <w:r w:rsidRPr="00DD45BF">
        <w:rPr>
          <w:color w:val="2C2C2C"/>
          <w:spacing w:val="-1"/>
        </w:rPr>
        <w:t xml:space="preserve"> </w:t>
      </w:r>
      <w:r w:rsidRPr="00DD45BF">
        <w:rPr>
          <w:color w:val="2C2C2C"/>
        </w:rPr>
        <w:t>short</w:t>
      </w:r>
      <w:r w:rsidRPr="00DD45BF">
        <w:rPr>
          <w:color w:val="2C2C2C"/>
          <w:spacing w:val="-6"/>
        </w:rPr>
        <w:t xml:space="preserve"> </w:t>
      </w:r>
      <w:r w:rsidRPr="00DD45BF">
        <w:rPr>
          <w:color w:val="2C2C2C"/>
        </w:rPr>
        <w:t>sleeve</w:t>
      </w:r>
      <w:r w:rsidRPr="00DD45BF">
        <w:rPr>
          <w:color w:val="2C2C2C"/>
          <w:spacing w:val="-1"/>
        </w:rPr>
        <w:t xml:space="preserve"> </w:t>
      </w:r>
      <w:proofErr w:type="gramStart"/>
      <w:r w:rsidRPr="00DD45BF">
        <w:rPr>
          <w:color w:val="2C2C2C"/>
        </w:rPr>
        <w:t>shirt</w:t>
      </w:r>
      <w:proofErr w:type="gramEnd"/>
      <w:r w:rsidRPr="00DD45BF">
        <w:rPr>
          <w:color w:val="2C2C2C"/>
        </w:rPr>
        <w:t>,</w:t>
      </w:r>
      <w:r w:rsidRPr="00DD45BF">
        <w:rPr>
          <w:color w:val="2C2C2C"/>
          <w:spacing w:val="-5"/>
        </w:rPr>
        <w:t xml:space="preserve"> </w:t>
      </w:r>
      <w:r w:rsidRPr="00DD45BF">
        <w:rPr>
          <w:color w:val="2C2C2C"/>
        </w:rPr>
        <w:t>long</w:t>
      </w:r>
      <w:r w:rsidRPr="00DD45BF">
        <w:rPr>
          <w:color w:val="2C2C2C"/>
          <w:spacing w:val="-6"/>
        </w:rPr>
        <w:t xml:space="preserve"> </w:t>
      </w:r>
      <w:r w:rsidRPr="00DD45BF">
        <w:rPr>
          <w:color w:val="2C2C2C"/>
        </w:rPr>
        <w:t>trousers,</w:t>
      </w:r>
      <w:r w:rsidRPr="00DD45BF">
        <w:rPr>
          <w:color w:val="2C2C2C"/>
          <w:spacing w:val="-5"/>
        </w:rPr>
        <w:t xml:space="preserve"> </w:t>
      </w:r>
      <w:r w:rsidRPr="00DD45BF">
        <w:rPr>
          <w:color w:val="2C2C2C"/>
        </w:rPr>
        <w:t>and</w:t>
      </w:r>
      <w:r w:rsidRPr="00DD45BF">
        <w:rPr>
          <w:color w:val="2C2C2C"/>
          <w:spacing w:val="-6"/>
        </w:rPr>
        <w:t xml:space="preserve"> </w:t>
      </w:r>
      <w:r w:rsidRPr="00DD45BF">
        <w:rPr>
          <w:color w:val="2C2C2C"/>
        </w:rPr>
        <w:t>safety</w:t>
      </w:r>
      <w:r w:rsidRPr="00DD45BF">
        <w:rPr>
          <w:color w:val="2C2C2C"/>
          <w:spacing w:val="-2"/>
        </w:rPr>
        <w:t xml:space="preserve"> </w:t>
      </w:r>
      <w:r w:rsidRPr="00DD45BF">
        <w:rPr>
          <w:color w:val="2C2C2C"/>
        </w:rPr>
        <w:t>toe</w:t>
      </w:r>
      <w:r w:rsidRPr="00DD45BF">
        <w:rPr>
          <w:color w:val="2C2C2C"/>
          <w:spacing w:val="-5"/>
        </w:rPr>
        <w:t xml:space="preserve"> </w:t>
      </w:r>
      <w:r w:rsidRPr="00DD45BF">
        <w:rPr>
          <w:color w:val="2C2C2C"/>
        </w:rPr>
        <w:t>shoes.</w:t>
      </w:r>
      <w:r w:rsidRPr="00DD45BF">
        <w:rPr>
          <w:color w:val="2C2C2C"/>
          <w:spacing w:val="-5"/>
        </w:rPr>
        <w:t xml:space="preserve"> </w:t>
      </w:r>
      <w:r w:rsidRPr="00DD45BF">
        <w:rPr>
          <w:color w:val="2C2C2C"/>
        </w:rPr>
        <w:t>Hard hats</w:t>
      </w:r>
      <w:r w:rsidRPr="00DD45BF">
        <w:rPr>
          <w:color w:val="2C2C2C"/>
          <w:spacing w:val="-14"/>
        </w:rPr>
        <w:t xml:space="preserve"> </w:t>
      </w:r>
      <w:r w:rsidRPr="00DD45BF">
        <w:rPr>
          <w:color w:val="2C2C2C"/>
        </w:rPr>
        <w:t>and</w:t>
      </w:r>
      <w:r w:rsidRPr="00DD45BF">
        <w:rPr>
          <w:color w:val="2C2C2C"/>
          <w:spacing w:val="-13"/>
        </w:rPr>
        <w:t xml:space="preserve"> </w:t>
      </w:r>
      <w:r w:rsidRPr="00DD45BF">
        <w:rPr>
          <w:color w:val="2C2C2C"/>
        </w:rPr>
        <w:t>seat</w:t>
      </w:r>
      <w:r w:rsidRPr="00DD45BF">
        <w:rPr>
          <w:color w:val="2C2C2C"/>
          <w:spacing w:val="-13"/>
        </w:rPr>
        <w:t xml:space="preserve"> </w:t>
      </w:r>
      <w:r w:rsidRPr="00DD45BF">
        <w:rPr>
          <w:color w:val="2C2C2C"/>
        </w:rPr>
        <w:t>belts</w:t>
      </w:r>
      <w:r w:rsidRPr="00DD45BF">
        <w:rPr>
          <w:color w:val="2C2C2C"/>
          <w:spacing w:val="-13"/>
        </w:rPr>
        <w:t xml:space="preserve"> </w:t>
      </w:r>
      <w:r w:rsidRPr="00DD45BF">
        <w:rPr>
          <w:color w:val="2C2C2C"/>
        </w:rPr>
        <w:t>shall</w:t>
      </w:r>
      <w:r w:rsidRPr="00DD45BF">
        <w:rPr>
          <w:color w:val="2C2C2C"/>
          <w:spacing w:val="-13"/>
        </w:rPr>
        <w:t xml:space="preserve"> </w:t>
      </w:r>
      <w:r w:rsidRPr="00DD45BF">
        <w:rPr>
          <w:color w:val="2C2C2C"/>
        </w:rPr>
        <w:t>be</w:t>
      </w:r>
      <w:r w:rsidRPr="00DD45BF">
        <w:rPr>
          <w:color w:val="2C2C2C"/>
          <w:spacing w:val="-13"/>
        </w:rPr>
        <w:t xml:space="preserve"> </w:t>
      </w:r>
      <w:r w:rsidRPr="00DD45BF">
        <w:rPr>
          <w:color w:val="2C2C2C"/>
        </w:rPr>
        <w:t>provided</w:t>
      </w:r>
      <w:r w:rsidRPr="00DD45BF">
        <w:rPr>
          <w:color w:val="2C2C2C"/>
          <w:spacing w:val="-12"/>
        </w:rPr>
        <w:t xml:space="preserve"> </w:t>
      </w:r>
      <w:r w:rsidRPr="00DD45BF">
        <w:rPr>
          <w:color w:val="2C2C2C"/>
        </w:rPr>
        <w:t>by</w:t>
      </w:r>
      <w:r w:rsidRPr="00DD45BF">
        <w:rPr>
          <w:color w:val="2C2C2C"/>
          <w:spacing w:val="-14"/>
        </w:rPr>
        <w:t xml:space="preserve"> </w:t>
      </w:r>
      <w:r w:rsidRPr="00DD45BF">
        <w:rPr>
          <w:color w:val="2C2C2C"/>
        </w:rPr>
        <w:t>the</w:t>
      </w:r>
      <w:r w:rsidRPr="00DD45BF">
        <w:rPr>
          <w:color w:val="2C2C2C"/>
          <w:spacing w:val="-9"/>
        </w:rPr>
        <w:t xml:space="preserve"> </w:t>
      </w:r>
      <w:r w:rsidRPr="00DD45BF">
        <w:rPr>
          <w:color w:val="2C2C2C"/>
        </w:rPr>
        <w:t>contractor</w:t>
      </w:r>
      <w:r w:rsidRPr="00DD45BF">
        <w:rPr>
          <w:color w:val="2C2C2C"/>
          <w:spacing w:val="-14"/>
        </w:rPr>
        <w:t xml:space="preserve"> </w:t>
      </w:r>
      <w:r w:rsidRPr="00DD45BF">
        <w:rPr>
          <w:color w:val="2C2C2C"/>
        </w:rPr>
        <w:t>as</w:t>
      </w:r>
      <w:r w:rsidRPr="00DD45BF">
        <w:rPr>
          <w:color w:val="2C2C2C"/>
          <w:spacing w:val="-12"/>
        </w:rPr>
        <w:t xml:space="preserve"> </w:t>
      </w:r>
      <w:r w:rsidRPr="00DD45BF">
        <w:rPr>
          <w:color w:val="2C2C2C"/>
        </w:rPr>
        <w:t>needed</w:t>
      </w:r>
      <w:r w:rsidRPr="00DD45BF">
        <w:rPr>
          <w:color w:val="2C2C2C"/>
          <w:spacing w:val="-11"/>
        </w:rPr>
        <w:t xml:space="preserve"> </w:t>
      </w:r>
      <w:r w:rsidRPr="00DD45BF">
        <w:rPr>
          <w:color w:val="2C2C2C"/>
        </w:rPr>
        <w:t>when</w:t>
      </w:r>
      <w:r w:rsidRPr="00DD45BF">
        <w:rPr>
          <w:color w:val="2C2C2C"/>
          <w:spacing w:val="-14"/>
        </w:rPr>
        <w:t xml:space="preserve"> </w:t>
      </w:r>
      <w:r w:rsidRPr="00DD45BF">
        <w:rPr>
          <w:color w:val="2C2C2C"/>
        </w:rPr>
        <w:t>engaged in work, which requires such protection. All personal protective equipment must be provided by the Contractor. Contractor and employees shall be identified by a standardized, distinctive emblem or patch with Contractor's name/logo attached in a prominent place to an outer garment.</w:t>
      </w:r>
    </w:p>
    <w:p w14:paraId="7222BA7E" w14:textId="77777777" w:rsidR="00826D56" w:rsidRPr="00DD45BF" w:rsidRDefault="00826D56">
      <w:pPr>
        <w:pStyle w:val="BodyText"/>
        <w:spacing w:before="20"/>
      </w:pPr>
    </w:p>
    <w:p w14:paraId="3959599A" w14:textId="77777777" w:rsidR="00826D56" w:rsidRPr="00DD45BF" w:rsidRDefault="0054424D">
      <w:pPr>
        <w:pStyle w:val="ListParagraph"/>
        <w:numPr>
          <w:ilvl w:val="3"/>
          <w:numId w:val="11"/>
        </w:numPr>
        <w:tabs>
          <w:tab w:val="left" w:pos="2596"/>
          <w:tab w:val="left" w:pos="3280"/>
        </w:tabs>
        <w:spacing w:line="249" w:lineRule="auto"/>
        <w:ind w:left="2596" w:right="2412" w:hanging="5"/>
        <w:jc w:val="both"/>
        <w:rPr>
          <w:color w:val="2C2C2C"/>
        </w:rPr>
      </w:pPr>
      <w:r w:rsidRPr="00DD45BF">
        <w:rPr>
          <w:b/>
          <w:color w:val="2E2E2E"/>
        </w:rPr>
        <w:t xml:space="preserve">Personal Safety Training: </w:t>
      </w:r>
      <w:r w:rsidRPr="00DD45BF">
        <w:rPr>
          <w:color w:val="2E2E2E"/>
        </w:rPr>
        <w:t>The Contractor shall provide training for each employee covering safe work practices, proper housekeeping, and fire protection. Safety meeting of all Contractor</w:t>
      </w:r>
      <w:r w:rsidRPr="00DD45BF">
        <w:rPr>
          <w:color w:val="2E2E2E"/>
          <w:spacing w:val="-5"/>
        </w:rPr>
        <w:t xml:space="preserve"> </w:t>
      </w:r>
      <w:r w:rsidRPr="00DD45BF">
        <w:rPr>
          <w:color w:val="2E2E2E"/>
        </w:rPr>
        <w:t>employees</w:t>
      </w:r>
      <w:r w:rsidRPr="00DD45BF">
        <w:rPr>
          <w:color w:val="2E2E2E"/>
          <w:spacing w:val="-2"/>
        </w:rPr>
        <w:t xml:space="preserve"> </w:t>
      </w:r>
      <w:r w:rsidRPr="00DD45BF">
        <w:rPr>
          <w:color w:val="2E2E2E"/>
        </w:rPr>
        <w:t>shall</w:t>
      </w:r>
      <w:r w:rsidRPr="00DD45BF">
        <w:rPr>
          <w:color w:val="2E2E2E"/>
          <w:spacing w:val="-4"/>
        </w:rPr>
        <w:t xml:space="preserve"> </w:t>
      </w:r>
      <w:r w:rsidRPr="00DD45BF">
        <w:rPr>
          <w:color w:val="2E2E2E"/>
        </w:rPr>
        <w:t>be held</w:t>
      </w:r>
      <w:r w:rsidRPr="00DD45BF">
        <w:rPr>
          <w:color w:val="2E2E2E"/>
          <w:spacing w:val="-5"/>
        </w:rPr>
        <w:t xml:space="preserve"> </w:t>
      </w:r>
      <w:r w:rsidRPr="00DD45BF">
        <w:rPr>
          <w:color w:val="2E2E2E"/>
        </w:rPr>
        <w:t>monthly to discuss the operation of Contractor safety program.</w:t>
      </w:r>
    </w:p>
    <w:p w14:paraId="33CF3D17" w14:textId="77777777" w:rsidR="00826D56" w:rsidRPr="00DD45BF" w:rsidRDefault="00826D56">
      <w:pPr>
        <w:pStyle w:val="BodyText"/>
        <w:spacing w:before="44"/>
      </w:pPr>
    </w:p>
    <w:p w14:paraId="30677485" w14:textId="77777777" w:rsidR="00826D56" w:rsidRPr="00DD45BF" w:rsidRDefault="0054424D">
      <w:pPr>
        <w:pStyle w:val="ListParagraph"/>
        <w:numPr>
          <w:ilvl w:val="3"/>
          <w:numId w:val="11"/>
        </w:numPr>
        <w:tabs>
          <w:tab w:val="left" w:pos="2596"/>
          <w:tab w:val="left" w:pos="3280"/>
        </w:tabs>
        <w:spacing w:line="252" w:lineRule="auto"/>
        <w:ind w:left="2596" w:right="2414" w:hanging="5"/>
        <w:jc w:val="both"/>
        <w:rPr>
          <w:color w:val="2C2C2C"/>
        </w:rPr>
      </w:pPr>
      <w:r w:rsidRPr="00DD45BF">
        <w:rPr>
          <w:b/>
          <w:color w:val="2E2E2E"/>
        </w:rPr>
        <w:t xml:space="preserve">Damage Reports: </w:t>
      </w:r>
      <w:r w:rsidRPr="00DD45BF">
        <w:rPr>
          <w:color w:val="2E2E2E"/>
        </w:rPr>
        <w:t>In all instances where Government property and/or equipment are damaged by Contractor employees, a full written report of the fact and extent of such damage shall be submitted to the CO within twenty-four (24) hours of the occurrence.</w:t>
      </w:r>
    </w:p>
    <w:p w14:paraId="0BEDF201" w14:textId="77777777" w:rsidR="00826D56" w:rsidRPr="00DD45BF" w:rsidRDefault="0054424D">
      <w:pPr>
        <w:pStyle w:val="ListParagraph"/>
        <w:numPr>
          <w:ilvl w:val="3"/>
          <w:numId w:val="11"/>
        </w:numPr>
        <w:tabs>
          <w:tab w:val="left" w:pos="2596"/>
          <w:tab w:val="left" w:pos="3280"/>
        </w:tabs>
        <w:spacing w:before="181" w:line="254" w:lineRule="auto"/>
        <w:ind w:left="2596" w:right="2424" w:hanging="5"/>
        <w:jc w:val="both"/>
        <w:rPr>
          <w:color w:val="2C2C2C"/>
        </w:rPr>
      </w:pPr>
      <w:r w:rsidRPr="00DD45BF">
        <w:rPr>
          <w:b/>
          <w:color w:val="2E2E2E"/>
        </w:rPr>
        <w:t xml:space="preserve">Accident Reports: </w:t>
      </w:r>
      <w:r w:rsidRPr="00DD45BF">
        <w:rPr>
          <w:color w:val="2E2E2E"/>
        </w:rPr>
        <w:t>The Contractor shall comply with OSHA and other regulatory requirements for record keeping and reporting of all</w:t>
      </w:r>
    </w:p>
    <w:p w14:paraId="4269C21E" w14:textId="77777777" w:rsidR="00826D56" w:rsidRPr="00DD45BF" w:rsidRDefault="0054424D">
      <w:pPr>
        <w:spacing w:before="24" w:line="254" w:lineRule="auto"/>
        <w:ind w:left="2396" w:right="2627" w:hanging="5"/>
        <w:jc w:val="both"/>
      </w:pPr>
      <w:r w:rsidRPr="00DD45BF">
        <w:rPr>
          <w:color w:val="2E2E2E"/>
        </w:rPr>
        <w:t>accidents resulting in death, trauma, occupational disease or environmental damage.</w:t>
      </w:r>
      <w:r w:rsidRPr="00DD45BF">
        <w:rPr>
          <w:color w:val="2E2E2E"/>
          <w:spacing w:val="13"/>
        </w:rPr>
        <w:t xml:space="preserve"> </w:t>
      </w:r>
      <w:r w:rsidRPr="00DD45BF">
        <w:rPr>
          <w:color w:val="2E2E2E"/>
        </w:rPr>
        <w:t>The</w:t>
      </w:r>
      <w:r w:rsidRPr="00DD45BF">
        <w:rPr>
          <w:color w:val="2E2E2E"/>
          <w:spacing w:val="13"/>
        </w:rPr>
        <w:t xml:space="preserve"> </w:t>
      </w:r>
      <w:r w:rsidRPr="00DD45BF">
        <w:rPr>
          <w:color w:val="2E2E2E"/>
        </w:rPr>
        <w:t>Contractor</w:t>
      </w:r>
      <w:r w:rsidRPr="00DD45BF">
        <w:rPr>
          <w:color w:val="2E2E2E"/>
          <w:spacing w:val="16"/>
        </w:rPr>
        <w:t xml:space="preserve"> </w:t>
      </w:r>
      <w:r w:rsidRPr="00DD45BF">
        <w:rPr>
          <w:color w:val="2E2E2E"/>
        </w:rPr>
        <w:t>shall</w:t>
      </w:r>
      <w:r w:rsidRPr="00DD45BF">
        <w:rPr>
          <w:color w:val="2E2E2E"/>
          <w:spacing w:val="12"/>
        </w:rPr>
        <w:t xml:space="preserve"> </w:t>
      </w:r>
      <w:r w:rsidRPr="00DD45BF">
        <w:rPr>
          <w:color w:val="2E2E2E"/>
        </w:rPr>
        <w:t>provide</w:t>
      </w:r>
      <w:r w:rsidRPr="00DD45BF">
        <w:rPr>
          <w:color w:val="2E2E2E"/>
          <w:spacing w:val="13"/>
        </w:rPr>
        <w:t xml:space="preserve"> </w:t>
      </w:r>
      <w:r w:rsidRPr="00DD45BF">
        <w:rPr>
          <w:color w:val="2E2E2E"/>
        </w:rPr>
        <w:t>a</w:t>
      </w:r>
      <w:r w:rsidRPr="00DD45BF">
        <w:rPr>
          <w:color w:val="2E2E2E"/>
          <w:spacing w:val="13"/>
        </w:rPr>
        <w:t xml:space="preserve"> </w:t>
      </w:r>
      <w:r w:rsidRPr="00DD45BF">
        <w:rPr>
          <w:color w:val="2E2E2E"/>
        </w:rPr>
        <w:t>verbal</w:t>
      </w:r>
      <w:r w:rsidRPr="00DD45BF">
        <w:rPr>
          <w:color w:val="2E2E2E"/>
          <w:spacing w:val="18"/>
        </w:rPr>
        <w:t xml:space="preserve"> </w:t>
      </w:r>
      <w:r w:rsidRPr="00DD45BF">
        <w:rPr>
          <w:color w:val="2E2E2E"/>
        </w:rPr>
        <w:t>report</w:t>
      </w:r>
      <w:r w:rsidRPr="00DD45BF">
        <w:rPr>
          <w:color w:val="2E2E2E"/>
          <w:spacing w:val="12"/>
        </w:rPr>
        <w:t xml:space="preserve"> </w:t>
      </w:r>
      <w:r w:rsidRPr="00DD45BF">
        <w:rPr>
          <w:color w:val="2E2E2E"/>
        </w:rPr>
        <w:t>to</w:t>
      </w:r>
      <w:r w:rsidRPr="00DD45BF">
        <w:rPr>
          <w:color w:val="2E2E2E"/>
          <w:spacing w:val="11"/>
        </w:rPr>
        <w:t xml:space="preserve"> </w:t>
      </w:r>
      <w:r w:rsidRPr="00DD45BF">
        <w:rPr>
          <w:color w:val="2E2E2E"/>
        </w:rPr>
        <w:t>the</w:t>
      </w:r>
      <w:r w:rsidRPr="00DD45BF">
        <w:rPr>
          <w:color w:val="2E2E2E"/>
          <w:spacing w:val="13"/>
        </w:rPr>
        <w:t xml:space="preserve"> </w:t>
      </w:r>
      <w:r w:rsidRPr="00DD45BF">
        <w:rPr>
          <w:color w:val="2E2E2E"/>
        </w:rPr>
        <w:t>CO</w:t>
      </w:r>
      <w:r w:rsidRPr="00DD45BF">
        <w:rPr>
          <w:color w:val="2E2E2E"/>
          <w:spacing w:val="14"/>
        </w:rPr>
        <w:t xml:space="preserve"> </w:t>
      </w:r>
      <w:r w:rsidRPr="00DD45BF">
        <w:rPr>
          <w:color w:val="2E2E2E"/>
        </w:rPr>
        <w:t>within</w:t>
      </w:r>
      <w:r w:rsidRPr="00DD45BF">
        <w:rPr>
          <w:color w:val="2E2E2E"/>
          <w:spacing w:val="12"/>
        </w:rPr>
        <w:t xml:space="preserve"> </w:t>
      </w:r>
      <w:r w:rsidRPr="00DD45BF">
        <w:rPr>
          <w:color w:val="2E2E2E"/>
          <w:spacing w:val="-4"/>
        </w:rPr>
        <w:t>four</w:t>
      </w:r>
    </w:p>
    <w:p w14:paraId="6E48C3C0" w14:textId="6FBD8697" w:rsidR="00826D56" w:rsidRPr="00DD45BF" w:rsidRDefault="0054424D">
      <w:pPr>
        <w:spacing w:line="254" w:lineRule="auto"/>
        <w:ind w:left="2396" w:right="2616"/>
        <w:jc w:val="both"/>
      </w:pPr>
      <w:r w:rsidRPr="00DD45BF">
        <w:rPr>
          <w:color w:val="2E2E2E"/>
        </w:rPr>
        <w:t>(4) hours of occurrence and a written follow-up report within three (3) working days</w:t>
      </w:r>
      <w:r w:rsidRPr="00DD45BF">
        <w:rPr>
          <w:color w:val="2E2E2E"/>
          <w:spacing w:val="-1"/>
        </w:rPr>
        <w:t xml:space="preserve"> </w:t>
      </w:r>
      <w:r w:rsidRPr="00DD45BF">
        <w:rPr>
          <w:color w:val="2E2E2E"/>
        </w:rPr>
        <w:t>of occurrence</w:t>
      </w:r>
      <w:r w:rsidRPr="00DD45BF">
        <w:rPr>
          <w:color w:val="2E2E2E"/>
          <w:spacing w:val="-2"/>
        </w:rPr>
        <w:t xml:space="preserve"> </w:t>
      </w:r>
      <w:r w:rsidRPr="00DD45BF">
        <w:rPr>
          <w:color w:val="2E2E2E"/>
        </w:rPr>
        <w:t>(in</w:t>
      </w:r>
      <w:r w:rsidRPr="00DD45BF">
        <w:rPr>
          <w:color w:val="2E2E2E"/>
          <w:spacing w:val="-4"/>
        </w:rPr>
        <w:t xml:space="preserve"> </w:t>
      </w:r>
      <w:r w:rsidRPr="00DD45BF">
        <w:rPr>
          <w:color w:val="2E2E2E"/>
        </w:rPr>
        <w:t>the</w:t>
      </w:r>
      <w:r w:rsidRPr="00DD45BF">
        <w:rPr>
          <w:color w:val="2E2E2E"/>
          <w:spacing w:val="-3"/>
        </w:rPr>
        <w:t xml:space="preserve"> </w:t>
      </w:r>
      <w:r w:rsidRPr="00DD45BF">
        <w:rPr>
          <w:color w:val="2E2E2E"/>
        </w:rPr>
        <w:t>matter</w:t>
      </w:r>
      <w:r w:rsidRPr="00DD45BF">
        <w:rPr>
          <w:color w:val="2E2E2E"/>
          <w:spacing w:val="-4"/>
        </w:rPr>
        <w:t xml:space="preserve"> </w:t>
      </w:r>
      <w:r w:rsidRPr="00DD45BF">
        <w:rPr>
          <w:color w:val="2E2E2E"/>
        </w:rPr>
        <w:t>and on</w:t>
      </w:r>
      <w:r w:rsidRPr="00DD45BF">
        <w:rPr>
          <w:color w:val="2E2E2E"/>
          <w:spacing w:val="-4"/>
        </w:rPr>
        <w:t xml:space="preserve"> </w:t>
      </w:r>
      <w:r w:rsidRPr="00DD45BF">
        <w:rPr>
          <w:color w:val="2E2E2E"/>
        </w:rPr>
        <w:t>the</w:t>
      </w:r>
      <w:r w:rsidRPr="00DD45BF">
        <w:rPr>
          <w:color w:val="2E2E2E"/>
          <w:spacing w:val="-2"/>
        </w:rPr>
        <w:t xml:space="preserve"> </w:t>
      </w:r>
      <w:r w:rsidRPr="00DD45BF">
        <w:rPr>
          <w:color w:val="2E2E2E"/>
        </w:rPr>
        <w:t>forms</w:t>
      </w:r>
      <w:r w:rsidRPr="00DD45BF">
        <w:rPr>
          <w:color w:val="2E2E2E"/>
          <w:spacing w:val="-6"/>
        </w:rPr>
        <w:t xml:space="preserve"> </w:t>
      </w:r>
      <w:r w:rsidRPr="00DD45BF">
        <w:rPr>
          <w:color w:val="2E2E2E"/>
        </w:rPr>
        <w:t>prescribed by</w:t>
      </w:r>
      <w:r w:rsidRPr="00DD45BF">
        <w:rPr>
          <w:color w:val="2E2E2E"/>
          <w:spacing w:val="-4"/>
        </w:rPr>
        <w:t xml:space="preserve"> </w:t>
      </w:r>
      <w:r w:rsidRPr="00DD45BF">
        <w:rPr>
          <w:color w:val="2E2E2E"/>
        </w:rPr>
        <w:t xml:space="preserve">the CO) whenever an accident involving personal </w:t>
      </w:r>
      <w:r w:rsidR="00E703EC" w:rsidRPr="00DD45BF">
        <w:rPr>
          <w:color w:val="2E2E2E"/>
        </w:rPr>
        <w:t>injury</w:t>
      </w:r>
      <w:r w:rsidRPr="00DD45BF">
        <w:rPr>
          <w:color w:val="2E2E2E"/>
        </w:rPr>
        <w:t xml:space="preserve"> occurs.</w:t>
      </w:r>
    </w:p>
    <w:p w14:paraId="788A8832" w14:textId="77777777" w:rsidR="00826D56" w:rsidRPr="00DD45BF" w:rsidRDefault="0054424D">
      <w:pPr>
        <w:pStyle w:val="ListParagraph"/>
        <w:numPr>
          <w:ilvl w:val="3"/>
          <w:numId w:val="11"/>
        </w:numPr>
        <w:tabs>
          <w:tab w:val="left" w:pos="2596"/>
          <w:tab w:val="left" w:pos="3280"/>
        </w:tabs>
        <w:spacing w:before="190" w:line="249" w:lineRule="auto"/>
        <w:ind w:left="2596" w:right="2418" w:hanging="5"/>
        <w:jc w:val="both"/>
        <w:rPr>
          <w:color w:val="2C2C2C"/>
        </w:rPr>
      </w:pPr>
      <w:r w:rsidRPr="00DD45BF">
        <w:rPr>
          <w:b/>
          <w:color w:val="2E2E2E"/>
        </w:rPr>
        <w:t>Employee</w:t>
      </w:r>
      <w:r w:rsidRPr="00DD45BF">
        <w:rPr>
          <w:b/>
          <w:color w:val="2E2E2E"/>
          <w:spacing w:val="-3"/>
        </w:rPr>
        <w:t xml:space="preserve"> </w:t>
      </w:r>
      <w:r w:rsidRPr="00DD45BF">
        <w:rPr>
          <w:b/>
          <w:color w:val="2E2E2E"/>
        </w:rPr>
        <w:t>Awareness:</w:t>
      </w:r>
      <w:r w:rsidRPr="00DD45BF">
        <w:rPr>
          <w:b/>
          <w:color w:val="2E2E2E"/>
          <w:spacing w:val="-1"/>
        </w:rPr>
        <w:t xml:space="preserve"> </w:t>
      </w:r>
      <w:r w:rsidRPr="00DD45BF">
        <w:rPr>
          <w:color w:val="2E2E2E"/>
        </w:rPr>
        <w:t>Contractor</w:t>
      </w:r>
      <w:r w:rsidRPr="00DD45BF">
        <w:rPr>
          <w:color w:val="2E2E2E"/>
          <w:spacing w:val="-4"/>
        </w:rPr>
        <w:t xml:space="preserve"> </w:t>
      </w:r>
      <w:r w:rsidRPr="00DD45BF">
        <w:rPr>
          <w:color w:val="2E2E2E"/>
        </w:rPr>
        <w:t>shall</w:t>
      </w:r>
      <w:r w:rsidRPr="00DD45BF">
        <w:rPr>
          <w:color w:val="2E2E2E"/>
          <w:spacing w:val="-3"/>
        </w:rPr>
        <w:t xml:space="preserve"> </w:t>
      </w:r>
      <w:r w:rsidRPr="00DD45BF">
        <w:rPr>
          <w:color w:val="2E2E2E"/>
        </w:rPr>
        <w:t>inform</w:t>
      </w:r>
      <w:r w:rsidRPr="00DD45BF">
        <w:rPr>
          <w:color w:val="2E2E2E"/>
          <w:spacing w:val="-3"/>
        </w:rPr>
        <w:t xml:space="preserve"> </w:t>
      </w:r>
      <w:r w:rsidRPr="00DD45BF">
        <w:rPr>
          <w:color w:val="2E2E2E"/>
        </w:rPr>
        <w:t>his/her</w:t>
      </w:r>
      <w:r w:rsidRPr="00DD45BF">
        <w:rPr>
          <w:color w:val="2E2E2E"/>
          <w:spacing w:val="-9"/>
        </w:rPr>
        <w:t xml:space="preserve"> </w:t>
      </w:r>
      <w:r w:rsidRPr="00DD45BF">
        <w:rPr>
          <w:color w:val="2E2E2E"/>
        </w:rPr>
        <w:t>employees</w:t>
      </w:r>
      <w:r w:rsidRPr="00DD45BF">
        <w:rPr>
          <w:color w:val="2E2E2E"/>
          <w:spacing w:val="-6"/>
        </w:rPr>
        <w:t xml:space="preserve"> </w:t>
      </w:r>
      <w:r w:rsidRPr="00DD45BF">
        <w:rPr>
          <w:color w:val="2E2E2E"/>
        </w:rPr>
        <w:t>of</w:t>
      </w:r>
      <w:r w:rsidRPr="00DD45BF">
        <w:rPr>
          <w:color w:val="2E2E2E"/>
          <w:spacing w:val="-6"/>
        </w:rPr>
        <w:t xml:space="preserve"> </w:t>
      </w:r>
      <w:r w:rsidRPr="00DD45BF">
        <w:rPr>
          <w:color w:val="2E2E2E"/>
        </w:rPr>
        <w:t>hazards that</w:t>
      </w:r>
      <w:r w:rsidRPr="00DD45BF">
        <w:rPr>
          <w:color w:val="2E2E2E"/>
          <w:spacing w:val="40"/>
        </w:rPr>
        <w:t xml:space="preserve"> </w:t>
      </w:r>
      <w:r w:rsidRPr="00DD45BF">
        <w:rPr>
          <w:color w:val="2E2E2E"/>
        </w:rPr>
        <w:t>may</w:t>
      </w:r>
      <w:r w:rsidRPr="00DD45BF">
        <w:rPr>
          <w:color w:val="2E2E2E"/>
          <w:spacing w:val="40"/>
        </w:rPr>
        <w:t xml:space="preserve"> </w:t>
      </w:r>
      <w:r w:rsidRPr="00DD45BF">
        <w:rPr>
          <w:color w:val="2E2E2E"/>
        </w:rPr>
        <w:t>be</w:t>
      </w:r>
      <w:r w:rsidRPr="00DD45BF">
        <w:rPr>
          <w:color w:val="2E2E2E"/>
          <w:spacing w:val="40"/>
        </w:rPr>
        <w:t xml:space="preserve"> </w:t>
      </w:r>
      <w:r w:rsidRPr="00DD45BF">
        <w:rPr>
          <w:color w:val="2E2E2E"/>
        </w:rPr>
        <w:t>encountered</w:t>
      </w:r>
      <w:r w:rsidRPr="00DD45BF">
        <w:rPr>
          <w:color w:val="2E2E2E"/>
          <w:spacing w:val="40"/>
        </w:rPr>
        <w:t xml:space="preserve"> </w:t>
      </w:r>
      <w:r w:rsidRPr="00DD45BF">
        <w:rPr>
          <w:color w:val="2E2E2E"/>
        </w:rPr>
        <w:t>in</w:t>
      </w:r>
      <w:r w:rsidRPr="00DD45BF">
        <w:rPr>
          <w:color w:val="2E2E2E"/>
          <w:spacing w:val="40"/>
        </w:rPr>
        <w:t xml:space="preserve"> </w:t>
      </w:r>
      <w:r w:rsidRPr="00DD45BF">
        <w:rPr>
          <w:color w:val="2E2E2E"/>
        </w:rPr>
        <w:t>their</w:t>
      </w:r>
      <w:r w:rsidRPr="00DD45BF">
        <w:rPr>
          <w:color w:val="2E2E2E"/>
          <w:spacing w:val="40"/>
        </w:rPr>
        <w:t xml:space="preserve"> </w:t>
      </w:r>
      <w:r w:rsidRPr="00DD45BF">
        <w:rPr>
          <w:color w:val="2E2E2E"/>
        </w:rPr>
        <w:t>working</w:t>
      </w:r>
      <w:r w:rsidRPr="00DD45BF">
        <w:rPr>
          <w:color w:val="2E2E2E"/>
          <w:spacing w:val="40"/>
        </w:rPr>
        <w:t xml:space="preserve"> </w:t>
      </w:r>
      <w:r w:rsidRPr="00DD45BF">
        <w:rPr>
          <w:color w:val="2E2E2E"/>
        </w:rPr>
        <w:t>environment</w:t>
      </w:r>
      <w:r w:rsidRPr="00DD45BF">
        <w:rPr>
          <w:color w:val="2E2E2E"/>
          <w:spacing w:val="40"/>
        </w:rPr>
        <w:t xml:space="preserve"> </w:t>
      </w:r>
      <w:r w:rsidRPr="00DD45BF">
        <w:rPr>
          <w:color w:val="2E2E2E"/>
        </w:rPr>
        <w:t>and</w:t>
      </w:r>
      <w:r w:rsidRPr="00DD45BF">
        <w:rPr>
          <w:color w:val="2E2E2E"/>
          <w:spacing w:val="40"/>
        </w:rPr>
        <w:t xml:space="preserve"> </w:t>
      </w:r>
      <w:r w:rsidRPr="00DD45BF">
        <w:rPr>
          <w:color w:val="2E2E2E"/>
        </w:rPr>
        <w:t xml:space="preserve">those connected with the performance of </w:t>
      </w:r>
      <w:proofErr w:type="gramStart"/>
      <w:r w:rsidRPr="00DD45BF">
        <w:rPr>
          <w:color w:val="2E2E2E"/>
        </w:rPr>
        <w:t>particular tasks</w:t>
      </w:r>
      <w:proofErr w:type="gramEnd"/>
      <w:r w:rsidRPr="00DD45BF">
        <w:rPr>
          <w:color w:val="2E2E2E"/>
        </w:rPr>
        <w:t>.</w:t>
      </w:r>
    </w:p>
    <w:p w14:paraId="7597D248" w14:textId="77777777" w:rsidR="00826D56" w:rsidRPr="00DD45BF" w:rsidRDefault="00826D56">
      <w:pPr>
        <w:pStyle w:val="ListParagraph"/>
        <w:spacing w:line="249" w:lineRule="auto"/>
        <w:jc w:val="both"/>
        <w:sectPr w:rsidR="00826D56" w:rsidRPr="00DD45BF">
          <w:pgSz w:w="12240" w:h="15840"/>
          <w:pgMar w:top="740" w:right="360" w:bottom="280" w:left="360" w:header="560" w:footer="0" w:gutter="0"/>
          <w:cols w:space="720"/>
        </w:sectPr>
      </w:pPr>
    </w:p>
    <w:p w14:paraId="5C6B188E" w14:textId="77777777" w:rsidR="00826D56" w:rsidRPr="00DD45BF" w:rsidRDefault="0054424D">
      <w:pPr>
        <w:pStyle w:val="Heading7"/>
        <w:numPr>
          <w:ilvl w:val="2"/>
          <w:numId w:val="11"/>
        </w:numPr>
        <w:tabs>
          <w:tab w:val="left" w:pos="2339"/>
        </w:tabs>
        <w:spacing w:before="15"/>
        <w:ind w:left="2339" w:hanging="223"/>
        <w:rPr>
          <w:color w:val="2A2A2A"/>
        </w:rPr>
      </w:pPr>
      <w:bookmarkStart w:id="9" w:name="b._Security"/>
      <w:bookmarkEnd w:id="9"/>
      <w:r w:rsidRPr="00DD45BF">
        <w:rPr>
          <w:color w:val="2A2A2A"/>
          <w:spacing w:val="-2"/>
        </w:rPr>
        <w:lastRenderedPageBreak/>
        <w:t>Security</w:t>
      </w:r>
    </w:p>
    <w:p w14:paraId="1399D7EE" w14:textId="77777777" w:rsidR="00826D56" w:rsidRPr="00DD45BF" w:rsidRDefault="0054424D">
      <w:pPr>
        <w:pStyle w:val="ListParagraph"/>
        <w:numPr>
          <w:ilvl w:val="3"/>
          <w:numId w:val="11"/>
        </w:numPr>
        <w:tabs>
          <w:tab w:val="left" w:pos="4001"/>
        </w:tabs>
        <w:spacing w:before="197" w:line="247" w:lineRule="auto"/>
        <w:ind w:left="3071" w:right="1868" w:firstLine="0"/>
        <w:jc w:val="both"/>
        <w:rPr>
          <w:color w:val="2A2A2A"/>
        </w:rPr>
      </w:pPr>
      <w:r w:rsidRPr="00DD45BF">
        <w:rPr>
          <w:b/>
          <w:color w:val="2A2A2A"/>
        </w:rPr>
        <w:t>Employee</w:t>
      </w:r>
      <w:r w:rsidRPr="00DD45BF">
        <w:rPr>
          <w:b/>
          <w:color w:val="2A2A2A"/>
          <w:spacing w:val="-6"/>
        </w:rPr>
        <w:t xml:space="preserve"> </w:t>
      </w:r>
      <w:r w:rsidRPr="00DD45BF">
        <w:rPr>
          <w:b/>
          <w:color w:val="2A2A2A"/>
        </w:rPr>
        <w:t>Identification/Building</w:t>
      </w:r>
      <w:r w:rsidRPr="00DD45BF">
        <w:rPr>
          <w:b/>
          <w:color w:val="2A2A2A"/>
          <w:spacing w:val="-4"/>
        </w:rPr>
        <w:t xml:space="preserve"> </w:t>
      </w:r>
      <w:r w:rsidRPr="00DD45BF">
        <w:rPr>
          <w:b/>
          <w:color w:val="2A2A2A"/>
        </w:rPr>
        <w:t>Passes:</w:t>
      </w:r>
      <w:r w:rsidRPr="00DD45BF">
        <w:rPr>
          <w:b/>
          <w:color w:val="2A2A2A"/>
          <w:spacing w:val="-3"/>
        </w:rPr>
        <w:t xml:space="preserve"> </w:t>
      </w:r>
      <w:r w:rsidRPr="00DD45BF">
        <w:rPr>
          <w:color w:val="2A2A2A"/>
        </w:rPr>
        <w:t>The</w:t>
      </w:r>
      <w:r w:rsidRPr="00DD45BF">
        <w:rPr>
          <w:color w:val="2A2A2A"/>
          <w:spacing w:val="-5"/>
        </w:rPr>
        <w:t xml:space="preserve"> </w:t>
      </w:r>
      <w:r w:rsidRPr="00DD45BF">
        <w:rPr>
          <w:color w:val="2A2A2A"/>
        </w:rPr>
        <w:t>Contractor</w:t>
      </w:r>
      <w:r w:rsidRPr="00DD45BF">
        <w:rPr>
          <w:color w:val="2A2A2A"/>
          <w:spacing w:val="-5"/>
        </w:rPr>
        <w:t xml:space="preserve"> </w:t>
      </w:r>
      <w:r w:rsidRPr="00DD45BF">
        <w:rPr>
          <w:color w:val="2A2A2A"/>
        </w:rPr>
        <w:t>shall ensure that</w:t>
      </w:r>
      <w:r w:rsidRPr="00DD45BF">
        <w:rPr>
          <w:color w:val="2A2A2A"/>
          <w:spacing w:val="-5"/>
        </w:rPr>
        <w:t xml:space="preserve"> </w:t>
      </w:r>
      <w:r w:rsidRPr="00DD45BF">
        <w:rPr>
          <w:color w:val="2A2A2A"/>
        </w:rPr>
        <w:t>every</w:t>
      </w:r>
      <w:r w:rsidRPr="00DD45BF">
        <w:rPr>
          <w:color w:val="2A2A2A"/>
          <w:spacing w:val="-1"/>
        </w:rPr>
        <w:t xml:space="preserve"> </w:t>
      </w:r>
      <w:r w:rsidRPr="00DD45BF">
        <w:rPr>
          <w:color w:val="2A2A2A"/>
        </w:rPr>
        <w:t>new</w:t>
      </w:r>
      <w:r w:rsidRPr="00DD45BF">
        <w:rPr>
          <w:color w:val="2A2A2A"/>
          <w:spacing w:val="-3"/>
        </w:rPr>
        <w:t xml:space="preserve"> </w:t>
      </w:r>
      <w:r w:rsidRPr="00DD45BF">
        <w:rPr>
          <w:color w:val="2A2A2A"/>
        </w:rPr>
        <w:t>employee has</w:t>
      </w:r>
      <w:r w:rsidRPr="00DD45BF">
        <w:rPr>
          <w:color w:val="2A2A2A"/>
          <w:spacing w:val="-3"/>
        </w:rPr>
        <w:t xml:space="preserve"> </w:t>
      </w:r>
      <w:r w:rsidRPr="00DD45BF">
        <w:rPr>
          <w:color w:val="2A2A2A"/>
        </w:rPr>
        <w:t>a FEMA Contractor</w:t>
      </w:r>
      <w:r w:rsidRPr="00DD45BF">
        <w:rPr>
          <w:color w:val="2A2A2A"/>
          <w:spacing w:val="-1"/>
        </w:rPr>
        <w:t xml:space="preserve"> </w:t>
      </w:r>
      <w:r w:rsidRPr="00DD45BF">
        <w:rPr>
          <w:color w:val="2A2A2A"/>
        </w:rPr>
        <w:t>Identification</w:t>
      </w:r>
      <w:r w:rsidRPr="00DD45BF">
        <w:rPr>
          <w:color w:val="2A2A2A"/>
          <w:spacing w:val="-1"/>
        </w:rPr>
        <w:t xml:space="preserve"> </w:t>
      </w:r>
      <w:r w:rsidRPr="00DD45BF">
        <w:rPr>
          <w:color w:val="2A2A2A"/>
        </w:rPr>
        <w:t>Badge before the employee enters on duty. The Contractor shall see that all badges are returned to the COR as his employees are dismissed and upon contract expiration.</w:t>
      </w:r>
      <w:r w:rsidRPr="00DD45BF">
        <w:rPr>
          <w:color w:val="2A2A2A"/>
          <w:spacing w:val="-9"/>
        </w:rPr>
        <w:t xml:space="preserve"> </w:t>
      </w:r>
      <w:r w:rsidRPr="00DD45BF">
        <w:rPr>
          <w:color w:val="2A2A2A"/>
        </w:rPr>
        <w:t>The</w:t>
      </w:r>
      <w:r w:rsidRPr="00DD45BF">
        <w:rPr>
          <w:color w:val="2A2A2A"/>
          <w:spacing w:val="-7"/>
        </w:rPr>
        <w:t xml:space="preserve"> </w:t>
      </w:r>
      <w:r w:rsidRPr="00DD45BF">
        <w:rPr>
          <w:color w:val="2A2A2A"/>
        </w:rPr>
        <w:t>Contractor</w:t>
      </w:r>
      <w:r w:rsidRPr="00DD45BF">
        <w:rPr>
          <w:color w:val="2A2A2A"/>
          <w:spacing w:val="-8"/>
        </w:rPr>
        <w:t xml:space="preserve"> </w:t>
      </w:r>
      <w:r w:rsidRPr="00DD45BF">
        <w:rPr>
          <w:color w:val="2A2A2A"/>
        </w:rPr>
        <w:t>shall</w:t>
      </w:r>
      <w:r w:rsidRPr="00DD45BF">
        <w:rPr>
          <w:color w:val="2A2A2A"/>
          <w:spacing w:val="-11"/>
        </w:rPr>
        <w:t xml:space="preserve"> </w:t>
      </w:r>
      <w:r w:rsidRPr="00DD45BF">
        <w:rPr>
          <w:color w:val="2A2A2A"/>
        </w:rPr>
        <w:t>see</w:t>
      </w:r>
      <w:r w:rsidRPr="00DD45BF">
        <w:rPr>
          <w:color w:val="2A2A2A"/>
          <w:spacing w:val="-11"/>
        </w:rPr>
        <w:t xml:space="preserve"> </w:t>
      </w:r>
      <w:r w:rsidRPr="00DD45BF">
        <w:rPr>
          <w:color w:val="2A2A2A"/>
        </w:rPr>
        <w:t>that</w:t>
      </w:r>
      <w:r w:rsidRPr="00DD45BF">
        <w:rPr>
          <w:color w:val="2A2A2A"/>
          <w:spacing w:val="-12"/>
        </w:rPr>
        <w:t xml:space="preserve"> </w:t>
      </w:r>
      <w:r w:rsidRPr="00DD45BF">
        <w:rPr>
          <w:color w:val="2A2A2A"/>
        </w:rPr>
        <w:t>all</w:t>
      </w:r>
      <w:r w:rsidRPr="00DD45BF">
        <w:rPr>
          <w:color w:val="2A2A2A"/>
          <w:spacing w:val="-11"/>
        </w:rPr>
        <w:t xml:space="preserve"> </w:t>
      </w:r>
      <w:r w:rsidRPr="00DD45BF">
        <w:rPr>
          <w:color w:val="2A2A2A"/>
        </w:rPr>
        <w:t>employees</w:t>
      </w:r>
      <w:r w:rsidRPr="00DD45BF">
        <w:rPr>
          <w:color w:val="2A2A2A"/>
          <w:spacing w:val="-10"/>
        </w:rPr>
        <w:t xml:space="preserve"> </w:t>
      </w:r>
      <w:r w:rsidRPr="00DD45BF">
        <w:rPr>
          <w:color w:val="2A2A2A"/>
        </w:rPr>
        <w:t>including</w:t>
      </w:r>
      <w:r w:rsidRPr="00DD45BF">
        <w:rPr>
          <w:color w:val="2A2A2A"/>
          <w:spacing w:val="-8"/>
        </w:rPr>
        <w:t xml:space="preserve"> </w:t>
      </w:r>
      <w:r w:rsidRPr="00DD45BF">
        <w:rPr>
          <w:color w:val="2A2A2A"/>
        </w:rPr>
        <w:t>subcontractor employees carry their badges with them at all</w:t>
      </w:r>
    </w:p>
    <w:p w14:paraId="0FFD7EDC" w14:textId="77777777" w:rsidR="00826D56" w:rsidRPr="00DD45BF" w:rsidRDefault="0054424D">
      <w:pPr>
        <w:spacing w:before="6" w:line="249" w:lineRule="auto"/>
        <w:ind w:left="3071" w:right="1852"/>
        <w:jc w:val="both"/>
      </w:pPr>
      <w:r w:rsidRPr="00DD45BF">
        <w:rPr>
          <w:color w:val="2A2A2A"/>
        </w:rPr>
        <w:t>times</w:t>
      </w:r>
      <w:r w:rsidRPr="00DD45BF">
        <w:rPr>
          <w:color w:val="2A2A2A"/>
          <w:spacing w:val="-14"/>
        </w:rPr>
        <w:t xml:space="preserve"> </w:t>
      </w:r>
      <w:r w:rsidRPr="00DD45BF">
        <w:rPr>
          <w:color w:val="2A2A2A"/>
        </w:rPr>
        <w:t>while</w:t>
      </w:r>
      <w:r w:rsidRPr="00DD45BF">
        <w:rPr>
          <w:color w:val="2A2A2A"/>
          <w:spacing w:val="-9"/>
        </w:rPr>
        <w:t xml:space="preserve"> </w:t>
      </w:r>
      <w:r w:rsidRPr="00DD45BF">
        <w:rPr>
          <w:color w:val="2A2A2A"/>
        </w:rPr>
        <w:t>on</w:t>
      </w:r>
      <w:r w:rsidRPr="00DD45BF">
        <w:rPr>
          <w:color w:val="2A2A2A"/>
          <w:spacing w:val="-10"/>
        </w:rPr>
        <w:t xml:space="preserve"> </w:t>
      </w:r>
      <w:r w:rsidRPr="00DD45BF">
        <w:rPr>
          <w:color w:val="2A2A2A"/>
        </w:rPr>
        <w:t>official</w:t>
      </w:r>
      <w:r w:rsidRPr="00DD45BF">
        <w:rPr>
          <w:color w:val="2A2A2A"/>
          <w:spacing w:val="-4"/>
        </w:rPr>
        <w:t xml:space="preserve"> </w:t>
      </w:r>
      <w:r w:rsidRPr="00DD45BF">
        <w:rPr>
          <w:color w:val="2A2A2A"/>
        </w:rPr>
        <w:t>duty</w:t>
      </w:r>
      <w:r w:rsidRPr="00DD45BF">
        <w:rPr>
          <w:color w:val="2A2A2A"/>
          <w:spacing w:val="-10"/>
        </w:rPr>
        <w:t xml:space="preserve"> </w:t>
      </w:r>
      <w:r w:rsidRPr="00DD45BF">
        <w:rPr>
          <w:color w:val="2A2A2A"/>
        </w:rPr>
        <w:t>in</w:t>
      </w:r>
      <w:r w:rsidRPr="00DD45BF">
        <w:rPr>
          <w:color w:val="2A2A2A"/>
          <w:spacing w:val="-10"/>
        </w:rPr>
        <w:t xml:space="preserve"> </w:t>
      </w:r>
      <w:r w:rsidRPr="00DD45BF">
        <w:rPr>
          <w:color w:val="2A2A2A"/>
        </w:rPr>
        <w:t>the</w:t>
      </w:r>
      <w:r w:rsidRPr="00DD45BF">
        <w:rPr>
          <w:color w:val="2A2A2A"/>
          <w:spacing w:val="-8"/>
        </w:rPr>
        <w:t xml:space="preserve"> </w:t>
      </w:r>
      <w:r w:rsidRPr="00DD45BF">
        <w:rPr>
          <w:color w:val="2A2A2A"/>
        </w:rPr>
        <w:t>facility</w:t>
      </w:r>
      <w:r w:rsidRPr="00DD45BF">
        <w:rPr>
          <w:color w:val="2A2A2A"/>
          <w:spacing w:val="-10"/>
        </w:rPr>
        <w:t xml:space="preserve"> </w:t>
      </w:r>
      <w:r w:rsidRPr="00DD45BF">
        <w:rPr>
          <w:color w:val="2A2A2A"/>
        </w:rPr>
        <w:t>covered</w:t>
      </w:r>
      <w:r w:rsidRPr="00DD45BF">
        <w:rPr>
          <w:color w:val="2A2A2A"/>
          <w:spacing w:val="-10"/>
        </w:rPr>
        <w:t xml:space="preserve"> </w:t>
      </w:r>
      <w:r w:rsidRPr="00DD45BF">
        <w:rPr>
          <w:color w:val="2A2A2A"/>
        </w:rPr>
        <w:t>under</w:t>
      </w:r>
      <w:r w:rsidRPr="00DD45BF">
        <w:rPr>
          <w:color w:val="2A2A2A"/>
          <w:spacing w:val="-10"/>
        </w:rPr>
        <w:t xml:space="preserve"> </w:t>
      </w:r>
      <w:r w:rsidRPr="00DD45BF">
        <w:rPr>
          <w:color w:val="2A2A2A"/>
        </w:rPr>
        <w:t>this</w:t>
      </w:r>
      <w:r w:rsidRPr="00DD45BF">
        <w:rPr>
          <w:color w:val="2A2A2A"/>
          <w:spacing w:val="-14"/>
        </w:rPr>
        <w:t xml:space="preserve"> </w:t>
      </w:r>
      <w:r w:rsidRPr="00DD45BF">
        <w:rPr>
          <w:color w:val="2A2A2A"/>
        </w:rPr>
        <w:t>contract</w:t>
      </w:r>
      <w:r w:rsidRPr="00DD45BF">
        <w:rPr>
          <w:color w:val="2A2A2A"/>
          <w:spacing w:val="-7"/>
        </w:rPr>
        <w:t xml:space="preserve"> </w:t>
      </w:r>
      <w:r w:rsidRPr="00DD45BF">
        <w:rPr>
          <w:color w:val="2A2A2A"/>
        </w:rPr>
        <w:t>and</w:t>
      </w:r>
      <w:r w:rsidRPr="00DD45BF">
        <w:rPr>
          <w:color w:val="2A2A2A"/>
          <w:spacing w:val="-10"/>
        </w:rPr>
        <w:t xml:space="preserve"> </w:t>
      </w:r>
      <w:r w:rsidRPr="00DD45BF">
        <w:rPr>
          <w:color w:val="2A2A2A"/>
        </w:rPr>
        <w:t>show them upon request. The COR or other FEMA personnel shall periodically verify</w:t>
      </w:r>
      <w:r w:rsidRPr="00DD45BF">
        <w:rPr>
          <w:color w:val="2A2A2A"/>
          <w:spacing w:val="-2"/>
        </w:rPr>
        <w:t xml:space="preserve"> </w:t>
      </w:r>
      <w:r w:rsidRPr="00DD45BF">
        <w:rPr>
          <w:color w:val="2A2A2A"/>
        </w:rPr>
        <w:t>badges</w:t>
      </w:r>
      <w:r w:rsidRPr="00DD45BF">
        <w:rPr>
          <w:color w:val="2A2A2A"/>
          <w:spacing w:val="-4"/>
        </w:rPr>
        <w:t xml:space="preserve"> </w:t>
      </w:r>
      <w:r w:rsidRPr="00DD45BF">
        <w:rPr>
          <w:color w:val="2A2A2A"/>
        </w:rPr>
        <w:t>of</w:t>
      </w:r>
      <w:r w:rsidRPr="00DD45BF">
        <w:rPr>
          <w:color w:val="2A2A2A"/>
          <w:spacing w:val="-7"/>
        </w:rPr>
        <w:t xml:space="preserve"> </w:t>
      </w:r>
      <w:r w:rsidRPr="00DD45BF">
        <w:rPr>
          <w:color w:val="2A2A2A"/>
        </w:rPr>
        <w:t>Contractor</w:t>
      </w:r>
      <w:r w:rsidRPr="00DD45BF">
        <w:rPr>
          <w:color w:val="2A2A2A"/>
          <w:spacing w:val="-7"/>
        </w:rPr>
        <w:t xml:space="preserve"> </w:t>
      </w:r>
      <w:r w:rsidRPr="00DD45BF">
        <w:rPr>
          <w:color w:val="2A2A2A"/>
        </w:rPr>
        <w:t>employees</w:t>
      </w:r>
      <w:r w:rsidRPr="00DD45BF">
        <w:rPr>
          <w:color w:val="2A2A2A"/>
          <w:spacing w:val="-4"/>
        </w:rPr>
        <w:t xml:space="preserve"> </w:t>
      </w:r>
      <w:r w:rsidRPr="00DD45BF">
        <w:rPr>
          <w:color w:val="2A2A2A"/>
        </w:rPr>
        <w:t>with</w:t>
      </w:r>
      <w:r w:rsidRPr="00DD45BF">
        <w:rPr>
          <w:color w:val="2A2A2A"/>
          <w:spacing w:val="-7"/>
        </w:rPr>
        <w:t xml:space="preserve"> </w:t>
      </w:r>
      <w:r w:rsidRPr="00DD45BF">
        <w:rPr>
          <w:color w:val="2A2A2A"/>
        </w:rPr>
        <w:t>their</w:t>
      </w:r>
      <w:r w:rsidRPr="00DD45BF">
        <w:rPr>
          <w:color w:val="2A2A2A"/>
          <w:spacing w:val="-7"/>
        </w:rPr>
        <w:t xml:space="preserve"> </w:t>
      </w:r>
      <w:r w:rsidRPr="00DD45BF">
        <w:rPr>
          <w:color w:val="2A2A2A"/>
        </w:rPr>
        <w:t>personnel</w:t>
      </w:r>
      <w:r w:rsidRPr="00DD45BF">
        <w:rPr>
          <w:color w:val="2A2A2A"/>
          <w:spacing w:val="-6"/>
        </w:rPr>
        <w:t xml:space="preserve"> </w:t>
      </w:r>
      <w:r w:rsidRPr="00DD45BF">
        <w:rPr>
          <w:color w:val="2A2A2A"/>
        </w:rPr>
        <w:t>identification.</w:t>
      </w:r>
      <w:r w:rsidRPr="00DD45BF">
        <w:rPr>
          <w:color w:val="2A2A2A"/>
          <w:spacing w:val="-5"/>
        </w:rPr>
        <w:t xml:space="preserve"> </w:t>
      </w:r>
      <w:r w:rsidRPr="00DD45BF">
        <w:rPr>
          <w:color w:val="2A2A2A"/>
        </w:rPr>
        <w:t>The Contractor shall notify the COR immediately when any badge is lost.</w:t>
      </w:r>
    </w:p>
    <w:p w14:paraId="4A86B0AC" w14:textId="1A52E01A" w:rsidR="00826D56" w:rsidRPr="00DD45BF" w:rsidRDefault="0054424D" w:rsidP="00E703EC">
      <w:pPr>
        <w:pStyle w:val="ListParagraph"/>
        <w:numPr>
          <w:ilvl w:val="3"/>
          <w:numId w:val="11"/>
        </w:numPr>
        <w:tabs>
          <w:tab w:val="left" w:pos="4001"/>
        </w:tabs>
        <w:spacing w:before="182" w:line="249" w:lineRule="auto"/>
        <w:ind w:left="3071" w:right="1868" w:firstLine="0"/>
        <w:jc w:val="both"/>
        <w:rPr>
          <w:color w:val="2A2A2A"/>
        </w:rPr>
      </w:pPr>
      <w:r w:rsidRPr="00DD45BF">
        <w:rPr>
          <w:b/>
          <w:color w:val="2A2A2A"/>
        </w:rPr>
        <w:t>Security</w:t>
      </w:r>
      <w:r w:rsidRPr="00DD45BF">
        <w:rPr>
          <w:b/>
          <w:color w:val="2A2A2A"/>
          <w:spacing w:val="-14"/>
        </w:rPr>
        <w:t xml:space="preserve"> </w:t>
      </w:r>
      <w:r w:rsidRPr="00DD45BF">
        <w:rPr>
          <w:b/>
          <w:color w:val="2A2A2A"/>
        </w:rPr>
        <w:t>Clearance</w:t>
      </w:r>
      <w:r w:rsidRPr="00DD45BF">
        <w:rPr>
          <w:b/>
          <w:color w:val="2A2A2A"/>
          <w:spacing w:val="-14"/>
        </w:rPr>
        <w:t xml:space="preserve"> </w:t>
      </w:r>
      <w:r w:rsidRPr="00DD45BF">
        <w:rPr>
          <w:b/>
          <w:color w:val="2A2A2A"/>
        </w:rPr>
        <w:t>Requirements:</w:t>
      </w:r>
      <w:r w:rsidRPr="00DD45BF">
        <w:rPr>
          <w:b/>
          <w:color w:val="2A2A2A"/>
          <w:spacing w:val="-14"/>
        </w:rPr>
        <w:t xml:space="preserve"> </w:t>
      </w:r>
      <w:r w:rsidRPr="00DD45BF">
        <w:rPr>
          <w:color w:val="2A2A2A"/>
        </w:rPr>
        <w:t>Non-classified</w:t>
      </w:r>
      <w:r w:rsidRPr="00DD45BF">
        <w:rPr>
          <w:color w:val="2A2A2A"/>
          <w:spacing w:val="-13"/>
        </w:rPr>
        <w:t xml:space="preserve"> </w:t>
      </w:r>
      <w:r w:rsidRPr="00DD45BF">
        <w:rPr>
          <w:color w:val="2A2A2A"/>
        </w:rPr>
        <w:t>contract</w:t>
      </w:r>
      <w:r w:rsidRPr="00DD45BF">
        <w:rPr>
          <w:color w:val="2A2A2A"/>
          <w:spacing w:val="-13"/>
        </w:rPr>
        <w:t xml:space="preserve"> </w:t>
      </w:r>
      <w:r w:rsidRPr="00DD45BF">
        <w:rPr>
          <w:color w:val="2A2A2A"/>
        </w:rPr>
        <w:t>shall be conducted in accordance with Homeland Security Presidential Directive (HSPD 12). The Contractor shall submit to the COR as soon as possible after contract</w:t>
      </w:r>
      <w:r w:rsidRPr="00DD45BF">
        <w:rPr>
          <w:color w:val="2A2A2A"/>
          <w:spacing w:val="-14"/>
        </w:rPr>
        <w:t xml:space="preserve"> </w:t>
      </w:r>
      <w:r w:rsidRPr="00DD45BF">
        <w:rPr>
          <w:color w:val="2A2A2A"/>
        </w:rPr>
        <w:t>award,</w:t>
      </w:r>
      <w:r w:rsidRPr="00DD45BF">
        <w:rPr>
          <w:color w:val="2A2A2A"/>
          <w:spacing w:val="-13"/>
        </w:rPr>
        <w:t xml:space="preserve"> </w:t>
      </w:r>
      <w:r w:rsidRPr="00DD45BF">
        <w:rPr>
          <w:color w:val="2A2A2A"/>
        </w:rPr>
        <w:t>but</w:t>
      </w:r>
      <w:r w:rsidRPr="00DD45BF">
        <w:rPr>
          <w:color w:val="2A2A2A"/>
          <w:spacing w:val="-13"/>
        </w:rPr>
        <w:t xml:space="preserve"> </w:t>
      </w:r>
      <w:r w:rsidRPr="00DD45BF">
        <w:rPr>
          <w:color w:val="2A2A2A"/>
        </w:rPr>
        <w:t>not</w:t>
      </w:r>
      <w:r w:rsidRPr="00DD45BF">
        <w:rPr>
          <w:color w:val="2A2A2A"/>
          <w:spacing w:val="-13"/>
        </w:rPr>
        <w:t xml:space="preserve"> </w:t>
      </w:r>
      <w:r w:rsidRPr="00DD45BF">
        <w:rPr>
          <w:color w:val="2A2A2A"/>
        </w:rPr>
        <w:t>later</w:t>
      </w:r>
      <w:r w:rsidRPr="00DD45BF">
        <w:rPr>
          <w:color w:val="2A2A2A"/>
          <w:spacing w:val="-13"/>
        </w:rPr>
        <w:t xml:space="preserve"> </w:t>
      </w:r>
      <w:r w:rsidRPr="00DD45BF">
        <w:rPr>
          <w:color w:val="2A2A2A"/>
        </w:rPr>
        <w:t>than</w:t>
      </w:r>
      <w:r w:rsidRPr="00DD45BF">
        <w:rPr>
          <w:color w:val="2A2A2A"/>
          <w:spacing w:val="-13"/>
        </w:rPr>
        <w:t xml:space="preserve"> </w:t>
      </w:r>
      <w:r w:rsidRPr="00DD45BF">
        <w:rPr>
          <w:color w:val="2A2A2A"/>
        </w:rPr>
        <w:t>twenty-one</w:t>
      </w:r>
      <w:r w:rsidRPr="00DD45BF">
        <w:rPr>
          <w:color w:val="2A2A2A"/>
          <w:spacing w:val="-13"/>
        </w:rPr>
        <w:t xml:space="preserve"> </w:t>
      </w:r>
      <w:r w:rsidRPr="00DD45BF">
        <w:rPr>
          <w:color w:val="2A2A2A"/>
        </w:rPr>
        <w:t>(21)</w:t>
      </w:r>
      <w:r w:rsidRPr="00DD45BF">
        <w:rPr>
          <w:color w:val="2A2A2A"/>
          <w:spacing w:val="-13"/>
        </w:rPr>
        <w:t xml:space="preserve"> </w:t>
      </w:r>
      <w:r w:rsidRPr="00DD45BF">
        <w:rPr>
          <w:color w:val="2A2A2A"/>
        </w:rPr>
        <w:t>calendar</w:t>
      </w:r>
      <w:r w:rsidRPr="00DD45BF">
        <w:rPr>
          <w:color w:val="2A2A2A"/>
          <w:spacing w:val="-14"/>
        </w:rPr>
        <w:t xml:space="preserve"> </w:t>
      </w:r>
      <w:r w:rsidRPr="00DD45BF">
        <w:rPr>
          <w:color w:val="2A2A2A"/>
        </w:rPr>
        <w:t>days</w:t>
      </w:r>
      <w:r w:rsidRPr="00DD45BF">
        <w:rPr>
          <w:color w:val="2A2A2A"/>
          <w:spacing w:val="-13"/>
        </w:rPr>
        <w:t xml:space="preserve"> </w:t>
      </w:r>
      <w:r w:rsidRPr="00DD45BF">
        <w:rPr>
          <w:color w:val="2A2A2A"/>
        </w:rPr>
        <w:t>before</w:t>
      </w:r>
      <w:r w:rsidRPr="00DD45BF">
        <w:rPr>
          <w:color w:val="2A2A2A"/>
          <w:spacing w:val="-13"/>
        </w:rPr>
        <w:t xml:space="preserve"> </w:t>
      </w:r>
      <w:r w:rsidRPr="00DD45BF">
        <w:rPr>
          <w:color w:val="2A2A2A"/>
        </w:rPr>
        <w:t>contract start date two (2) completed Standard Form 87, and two</w:t>
      </w:r>
      <w:r w:rsidR="00E703EC" w:rsidRPr="00DD45BF">
        <w:rPr>
          <w:color w:val="2A2A2A"/>
        </w:rPr>
        <w:t xml:space="preserve"> (2) </w:t>
      </w:r>
      <w:r w:rsidRPr="00DD45BF">
        <w:rPr>
          <w:color w:val="2A2A2A"/>
        </w:rPr>
        <w:t>applicant</w:t>
      </w:r>
      <w:r w:rsidRPr="00DD45BF">
        <w:rPr>
          <w:color w:val="2A2A2A"/>
          <w:spacing w:val="-8"/>
        </w:rPr>
        <w:t xml:space="preserve"> </w:t>
      </w:r>
      <w:r w:rsidRPr="00DD45BF">
        <w:rPr>
          <w:color w:val="2A2A2A"/>
        </w:rPr>
        <w:t>cards</w:t>
      </w:r>
      <w:r w:rsidRPr="00DD45BF">
        <w:rPr>
          <w:color w:val="2A2A2A"/>
          <w:spacing w:val="-6"/>
        </w:rPr>
        <w:t xml:space="preserve"> </w:t>
      </w:r>
      <w:r w:rsidRPr="00DD45BF">
        <w:rPr>
          <w:color w:val="2A2A2A"/>
        </w:rPr>
        <w:t>FD-258,</w:t>
      </w:r>
      <w:r w:rsidRPr="00DD45BF">
        <w:rPr>
          <w:color w:val="2A2A2A"/>
          <w:spacing w:val="-7"/>
        </w:rPr>
        <w:t xml:space="preserve"> </w:t>
      </w:r>
      <w:r w:rsidRPr="00DD45BF">
        <w:rPr>
          <w:color w:val="2A2A2A"/>
        </w:rPr>
        <w:t>(fingerprint</w:t>
      </w:r>
      <w:r w:rsidRPr="00DD45BF">
        <w:rPr>
          <w:color w:val="2A2A2A"/>
          <w:spacing w:val="-8"/>
        </w:rPr>
        <w:t xml:space="preserve"> </w:t>
      </w:r>
      <w:r w:rsidRPr="00DD45BF">
        <w:rPr>
          <w:color w:val="2A2A2A"/>
        </w:rPr>
        <w:t>cards),</w:t>
      </w:r>
      <w:r w:rsidRPr="00DD45BF">
        <w:rPr>
          <w:color w:val="2A2A2A"/>
          <w:spacing w:val="-7"/>
        </w:rPr>
        <w:t xml:space="preserve"> </w:t>
      </w:r>
      <w:r w:rsidRPr="00DD45BF">
        <w:rPr>
          <w:color w:val="2A2A2A"/>
        </w:rPr>
        <w:t>one</w:t>
      </w:r>
      <w:r w:rsidRPr="00DD45BF">
        <w:rPr>
          <w:color w:val="2A2A2A"/>
          <w:spacing w:val="-7"/>
        </w:rPr>
        <w:t xml:space="preserve"> </w:t>
      </w:r>
      <w:r w:rsidRPr="00DD45BF">
        <w:rPr>
          <w:color w:val="2A2A2A"/>
        </w:rPr>
        <w:t>(1)</w:t>
      </w:r>
      <w:r w:rsidRPr="00DD45BF">
        <w:rPr>
          <w:color w:val="2A2A2A"/>
          <w:spacing w:val="-8"/>
        </w:rPr>
        <w:t xml:space="preserve"> </w:t>
      </w:r>
      <w:r w:rsidRPr="00DD45BF">
        <w:rPr>
          <w:color w:val="2A2A2A"/>
        </w:rPr>
        <w:t>completed</w:t>
      </w:r>
      <w:r w:rsidRPr="00DD45BF">
        <w:rPr>
          <w:color w:val="2A2A2A"/>
          <w:spacing w:val="-4"/>
        </w:rPr>
        <w:t xml:space="preserve"> </w:t>
      </w:r>
      <w:r w:rsidRPr="00DD45BF">
        <w:rPr>
          <w:color w:val="2A2A2A"/>
        </w:rPr>
        <w:t>Standard Form</w:t>
      </w:r>
      <w:r w:rsidRPr="00DD45BF">
        <w:rPr>
          <w:color w:val="2A2A2A"/>
          <w:spacing w:val="-7"/>
        </w:rPr>
        <w:t xml:space="preserve"> </w:t>
      </w:r>
      <w:r w:rsidRPr="00DD45BF">
        <w:rPr>
          <w:color w:val="2A2A2A"/>
        </w:rPr>
        <w:t>85P,</w:t>
      </w:r>
      <w:r w:rsidRPr="00DD45BF">
        <w:rPr>
          <w:color w:val="2A2A2A"/>
          <w:spacing w:val="-11"/>
        </w:rPr>
        <w:t xml:space="preserve"> </w:t>
      </w:r>
      <w:r w:rsidRPr="00DD45BF">
        <w:rPr>
          <w:color w:val="2A2A2A"/>
        </w:rPr>
        <w:t>and</w:t>
      </w:r>
      <w:r w:rsidRPr="00DD45BF">
        <w:rPr>
          <w:color w:val="2A2A2A"/>
          <w:spacing w:val="-13"/>
        </w:rPr>
        <w:t xml:space="preserve"> </w:t>
      </w:r>
      <w:r w:rsidRPr="00DD45BF">
        <w:rPr>
          <w:color w:val="2A2A2A"/>
        </w:rPr>
        <w:t>one</w:t>
      </w:r>
      <w:r w:rsidRPr="00DD45BF">
        <w:rPr>
          <w:color w:val="2A2A2A"/>
          <w:spacing w:val="-11"/>
        </w:rPr>
        <w:t xml:space="preserve"> </w:t>
      </w:r>
      <w:r w:rsidRPr="00DD45BF">
        <w:rPr>
          <w:color w:val="2A2A2A"/>
        </w:rPr>
        <w:t>(1)</w:t>
      </w:r>
      <w:r w:rsidRPr="00DD45BF">
        <w:rPr>
          <w:color w:val="2A2A2A"/>
          <w:spacing w:val="-13"/>
        </w:rPr>
        <w:t xml:space="preserve"> </w:t>
      </w:r>
      <w:r w:rsidRPr="00DD45BF">
        <w:rPr>
          <w:color w:val="2A2A2A"/>
        </w:rPr>
        <w:t>Personnel</w:t>
      </w:r>
      <w:r w:rsidRPr="00DD45BF">
        <w:rPr>
          <w:color w:val="2A2A2A"/>
          <w:spacing w:val="-11"/>
        </w:rPr>
        <w:t xml:space="preserve"> </w:t>
      </w:r>
      <w:r w:rsidRPr="00DD45BF">
        <w:rPr>
          <w:color w:val="2A2A2A"/>
        </w:rPr>
        <w:t>Identification</w:t>
      </w:r>
      <w:r w:rsidRPr="00DD45BF">
        <w:rPr>
          <w:color w:val="2A2A2A"/>
          <w:spacing w:val="-13"/>
        </w:rPr>
        <w:t xml:space="preserve"> </w:t>
      </w:r>
      <w:r w:rsidRPr="00DD45BF">
        <w:rPr>
          <w:color w:val="2A2A2A"/>
        </w:rPr>
        <w:t>Verification</w:t>
      </w:r>
      <w:r w:rsidRPr="00DD45BF">
        <w:rPr>
          <w:color w:val="2A2A2A"/>
          <w:spacing w:val="-13"/>
        </w:rPr>
        <w:t xml:space="preserve"> </w:t>
      </w:r>
      <w:r w:rsidRPr="00DD45BF">
        <w:rPr>
          <w:color w:val="2A2A2A"/>
        </w:rPr>
        <w:t>Credential,</w:t>
      </w:r>
      <w:r w:rsidRPr="00DD45BF">
        <w:rPr>
          <w:color w:val="2A2A2A"/>
          <w:spacing w:val="-7"/>
        </w:rPr>
        <w:t xml:space="preserve"> </w:t>
      </w:r>
      <w:r w:rsidRPr="00DD45BF">
        <w:rPr>
          <w:color w:val="2A2A2A"/>
        </w:rPr>
        <w:t>(PIV). Necessary</w:t>
      </w:r>
      <w:r w:rsidRPr="00DD45BF">
        <w:rPr>
          <w:color w:val="2A2A2A"/>
          <w:spacing w:val="-1"/>
        </w:rPr>
        <w:t xml:space="preserve"> </w:t>
      </w:r>
      <w:r w:rsidRPr="00DD45BF">
        <w:rPr>
          <w:color w:val="2A2A2A"/>
        </w:rPr>
        <w:t>forms</w:t>
      </w:r>
      <w:r w:rsidRPr="00DD45BF">
        <w:rPr>
          <w:color w:val="2A2A2A"/>
          <w:spacing w:val="-3"/>
        </w:rPr>
        <w:t xml:space="preserve"> </w:t>
      </w:r>
      <w:r w:rsidRPr="00DD45BF">
        <w:rPr>
          <w:color w:val="2A2A2A"/>
        </w:rPr>
        <w:t>will</w:t>
      </w:r>
      <w:r w:rsidRPr="00DD45BF">
        <w:rPr>
          <w:color w:val="2A2A2A"/>
          <w:spacing w:val="-5"/>
        </w:rPr>
        <w:t xml:space="preserve"> </w:t>
      </w:r>
      <w:r w:rsidRPr="00DD45BF">
        <w:rPr>
          <w:color w:val="2A2A2A"/>
        </w:rPr>
        <w:t>be furnished</w:t>
      </w:r>
      <w:r w:rsidRPr="00DD45BF">
        <w:rPr>
          <w:color w:val="2A2A2A"/>
          <w:spacing w:val="-6"/>
        </w:rPr>
        <w:t xml:space="preserve"> </w:t>
      </w:r>
      <w:r w:rsidRPr="00DD45BF">
        <w:rPr>
          <w:color w:val="2A2A2A"/>
        </w:rPr>
        <w:t>by</w:t>
      </w:r>
      <w:r w:rsidRPr="00DD45BF">
        <w:rPr>
          <w:color w:val="2A2A2A"/>
          <w:spacing w:val="-1"/>
        </w:rPr>
        <w:t xml:space="preserve"> </w:t>
      </w:r>
      <w:r w:rsidRPr="00DD45BF">
        <w:rPr>
          <w:color w:val="2A2A2A"/>
        </w:rPr>
        <w:t>the</w:t>
      </w:r>
      <w:r w:rsidRPr="00DD45BF">
        <w:rPr>
          <w:color w:val="2A2A2A"/>
          <w:spacing w:val="-4"/>
        </w:rPr>
        <w:t xml:space="preserve"> </w:t>
      </w:r>
      <w:r w:rsidRPr="00DD45BF">
        <w:rPr>
          <w:color w:val="2A2A2A"/>
        </w:rPr>
        <w:t>Government.</w:t>
      </w:r>
      <w:r w:rsidRPr="00DD45BF">
        <w:rPr>
          <w:color w:val="2A2A2A"/>
          <w:spacing w:val="-4"/>
        </w:rPr>
        <w:t xml:space="preserve"> </w:t>
      </w:r>
      <w:r w:rsidRPr="00DD45BF">
        <w:rPr>
          <w:color w:val="2A2A2A"/>
        </w:rPr>
        <w:t>Employees</w:t>
      </w:r>
      <w:r w:rsidRPr="00DD45BF">
        <w:rPr>
          <w:color w:val="2A2A2A"/>
          <w:spacing w:val="-3"/>
        </w:rPr>
        <w:t xml:space="preserve"> </w:t>
      </w:r>
      <w:r w:rsidRPr="00DD45BF">
        <w:rPr>
          <w:color w:val="2A2A2A"/>
        </w:rPr>
        <w:t>must hand carry</w:t>
      </w:r>
      <w:r w:rsidRPr="00DD45BF">
        <w:rPr>
          <w:color w:val="2A2A2A"/>
          <w:spacing w:val="-5"/>
        </w:rPr>
        <w:t xml:space="preserve"> </w:t>
      </w:r>
      <w:r w:rsidRPr="00DD45BF">
        <w:rPr>
          <w:color w:val="2A2A2A"/>
        </w:rPr>
        <w:t>completed</w:t>
      </w:r>
      <w:r w:rsidRPr="00DD45BF">
        <w:rPr>
          <w:color w:val="2A2A2A"/>
          <w:spacing w:val="-5"/>
        </w:rPr>
        <w:t xml:space="preserve"> </w:t>
      </w:r>
      <w:r w:rsidRPr="00DD45BF">
        <w:rPr>
          <w:color w:val="2A2A2A"/>
        </w:rPr>
        <w:t>forms</w:t>
      </w:r>
      <w:r w:rsidRPr="00DD45BF">
        <w:rPr>
          <w:color w:val="2A2A2A"/>
          <w:spacing w:val="-7"/>
        </w:rPr>
        <w:t xml:space="preserve"> </w:t>
      </w:r>
      <w:r w:rsidRPr="00DD45BF">
        <w:rPr>
          <w:color w:val="2A2A2A"/>
        </w:rPr>
        <w:t>and</w:t>
      </w:r>
      <w:r w:rsidRPr="00DD45BF">
        <w:rPr>
          <w:color w:val="2A2A2A"/>
          <w:spacing w:val="-5"/>
        </w:rPr>
        <w:t xml:space="preserve"> </w:t>
      </w:r>
      <w:r w:rsidRPr="00DD45BF">
        <w:rPr>
          <w:color w:val="2A2A2A"/>
        </w:rPr>
        <w:t>positive</w:t>
      </w:r>
      <w:r w:rsidRPr="00DD45BF">
        <w:rPr>
          <w:color w:val="2A2A2A"/>
          <w:spacing w:val="-9"/>
        </w:rPr>
        <w:t xml:space="preserve"> </w:t>
      </w:r>
      <w:r w:rsidRPr="00DD45BF">
        <w:rPr>
          <w:color w:val="2A2A2A"/>
        </w:rPr>
        <w:t>identification</w:t>
      </w:r>
      <w:r w:rsidRPr="00DD45BF">
        <w:rPr>
          <w:color w:val="2A2A2A"/>
          <w:spacing w:val="-10"/>
        </w:rPr>
        <w:t xml:space="preserve"> </w:t>
      </w:r>
      <w:r w:rsidRPr="00DD45BF">
        <w:rPr>
          <w:color w:val="2A2A2A"/>
        </w:rPr>
        <w:t>as</w:t>
      </w:r>
      <w:r w:rsidRPr="00DD45BF">
        <w:rPr>
          <w:color w:val="2A2A2A"/>
          <w:spacing w:val="-7"/>
        </w:rPr>
        <w:t xml:space="preserve"> </w:t>
      </w:r>
      <w:r w:rsidRPr="00DD45BF">
        <w:rPr>
          <w:color w:val="2A2A2A"/>
        </w:rPr>
        <w:t>set</w:t>
      </w:r>
      <w:r w:rsidRPr="00DD45BF">
        <w:rPr>
          <w:color w:val="2A2A2A"/>
          <w:spacing w:val="-4"/>
        </w:rPr>
        <w:t xml:space="preserve"> </w:t>
      </w:r>
      <w:r w:rsidRPr="00DD45BF">
        <w:rPr>
          <w:color w:val="2A2A2A"/>
        </w:rPr>
        <w:t>forth</w:t>
      </w:r>
      <w:r w:rsidRPr="00DD45BF">
        <w:rPr>
          <w:color w:val="2A2A2A"/>
          <w:spacing w:val="-10"/>
        </w:rPr>
        <w:t xml:space="preserve"> </w:t>
      </w:r>
      <w:r w:rsidRPr="00DD45BF">
        <w:rPr>
          <w:color w:val="2A2A2A"/>
        </w:rPr>
        <w:t>in</w:t>
      </w:r>
      <w:r w:rsidRPr="00DD45BF">
        <w:rPr>
          <w:color w:val="2A2A2A"/>
          <w:spacing w:val="-5"/>
        </w:rPr>
        <w:t xml:space="preserve"> </w:t>
      </w:r>
      <w:r w:rsidRPr="00DD45BF">
        <w:rPr>
          <w:color w:val="2A2A2A"/>
        </w:rPr>
        <w:t>19</w:t>
      </w:r>
      <w:r w:rsidRPr="00DD45BF">
        <w:rPr>
          <w:color w:val="2A2A2A"/>
          <w:spacing w:val="-5"/>
        </w:rPr>
        <w:t xml:space="preserve"> </w:t>
      </w:r>
      <w:proofErr w:type="gramStart"/>
      <w:r w:rsidRPr="00DD45BF">
        <w:rPr>
          <w:color w:val="2A2A2A"/>
        </w:rPr>
        <w:t>form</w:t>
      </w:r>
      <w:proofErr w:type="gramEnd"/>
      <w:r w:rsidRPr="00DD45BF">
        <w:rPr>
          <w:color w:val="2A2A2A"/>
        </w:rPr>
        <w:t>,</w:t>
      </w:r>
      <w:r w:rsidRPr="00DD45BF">
        <w:rPr>
          <w:color w:val="2A2A2A"/>
          <w:spacing w:val="-3"/>
        </w:rPr>
        <w:t xml:space="preserve"> </w:t>
      </w:r>
      <w:r w:rsidRPr="00DD45BF">
        <w:rPr>
          <w:color w:val="2A2A2A"/>
        </w:rPr>
        <w:t>to</w:t>
      </w:r>
      <w:r w:rsidRPr="00DD45BF">
        <w:rPr>
          <w:color w:val="2A2A2A"/>
          <w:spacing w:val="-10"/>
        </w:rPr>
        <w:t xml:space="preserve"> </w:t>
      </w:r>
      <w:r w:rsidRPr="00DD45BF">
        <w:rPr>
          <w:color w:val="2A2A2A"/>
        </w:rPr>
        <w:t xml:space="preserve">be </w:t>
      </w:r>
      <w:r w:rsidRPr="00DD45BF">
        <w:rPr>
          <w:color w:val="2A2A2A"/>
          <w:spacing w:val="-2"/>
        </w:rPr>
        <w:t>provided.</w:t>
      </w:r>
    </w:p>
    <w:p w14:paraId="2C348DC7" w14:textId="77777777" w:rsidR="00826D56" w:rsidRPr="00DD45BF" w:rsidRDefault="00826D56">
      <w:pPr>
        <w:pStyle w:val="BodyText"/>
        <w:spacing w:before="41"/>
      </w:pPr>
    </w:p>
    <w:p w14:paraId="772FD638" w14:textId="77777777" w:rsidR="00826D56" w:rsidRPr="00DD45BF" w:rsidRDefault="0054424D">
      <w:pPr>
        <w:pStyle w:val="ListParagraph"/>
        <w:numPr>
          <w:ilvl w:val="0"/>
          <w:numId w:val="10"/>
        </w:numPr>
        <w:tabs>
          <w:tab w:val="left" w:pos="3280"/>
        </w:tabs>
        <w:spacing w:before="1" w:line="249" w:lineRule="auto"/>
        <w:ind w:right="2209" w:firstLine="0"/>
        <w:jc w:val="both"/>
      </w:pPr>
      <w:r w:rsidRPr="00DD45BF">
        <w:rPr>
          <w:b/>
          <w:color w:val="2A2A2A"/>
        </w:rPr>
        <w:t>Completed Fingerprint and Personal</w:t>
      </w:r>
      <w:r w:rsidRPr="00DD45BF">
        <w:rPr>
          <w:b/>
          <w:color w:val="2A2A2A"/>
          <w:spacing w:val="-3"/>
        </w:rPr>
        <w:t xml:space="preserve"> </w:t>
      </w:r>
      <w:r w:rsidRPr="00DD45BF">
        <w:rPr>
          <w:b/>
          <w:color w:val="2A2A2A"/>
        </w:rPr>
        <w:t xml:space="preserve">History: </w:t>
      </w:r>
      <w:r w:rsidRPr="00DD45BF">
        <w:rPr>
          <w:color w:val="2A2A2A"/>
        </w:rPr>
        <w:t>Forms</w:t>
      </w:r>
      <w:r w:rsidRPr="00DD45BF">
        <w:rPr>
          <w:color w:val="2A2A2A"/>
          <w:spacing w:val="-1"/>
        </w:rPr>
        <w:t xml:space="preserve"> </w:t>
      </w:r>
      <w:r w:rsidRPr="00DD45BF">
        <w:rPr>
          <w:color w:val="2A2A2A"/>
        </w:rPr>
        <w:t>shall</w:t>
      </w:r>
      <w:r w:rsidRPr="00DD45BF">
        <w:rPr>
          <w:color w:val="2A2A2A"/>
          <w:spacing w:val="-2"/>
        </w:rPr>
        <w:t xml:space="preserve"> </w:t>
      </w:r>
      <w:r w:rsidRPr="00DD45BF">
        <w:rPr>
          <w:color w:val="2A2A2A"/>
        </w:rPr>
        <w:t>also be submitted</w:t>
      </w:r>
      <w:r w:rsidRPr="00DD45BF">
        <w:rPr>
          <w:color w:val="2A2A2A"/>
          <w:spacing w:val="-5"/>
        </w:rPr>
        <w:t xml:space="preserve"> </w:t>
      </w:r>
      <w:r w:rsidRPr="00DD45BF">
        <w:rPr>
          <w:color w:val="2A2A2A"/>
        </w:rPr>
        <w:t>for all</w:t>
      </w:r>
      <w:r w:rsidRPr="00DD45BF">
        <w:rPr>
          <w:color w:val="2A2A2A"/>
          <w:spacing w:val="-4"/>
        </w:rPr>
        <w:t xml:space="preserve"> </w:t>
      </w:r>
      <w:r w:rsidRPr="00DD45BF">
        <w:rPr>
          <w:color w:val="2A2A2A"/>
        </w:rPr>
        <w:t>replacement</w:t>
      </w:r>
      <w:r w:rsidRPr="00DD45BF">
        <w:rPr>
          <w:color w:val="2A2A2A"/>
          <w:spacing w:val="-4"/>
        </w:rPr>
        <w:t xml:space="preserve"> </w:t>
      </w:r>
      <w:r w:rsidRPr="00DD45BF">
        <w:rPr>
          <w:color w:val="2A2A2A"/>
        </w:rPr>
        <w:t>personnel</w:t>
      </w:r>
      <w:r w:rsidRPr="00DD45BF">
        <w:rPr>
          <w:color w:val="2A2A2A"/>
          <w:spacing w:val="-4"/>
        </w:rPr>
        <w:t xml:space="preserve"> </w:t>
      </w:r>
      <w:r w:rsidRPr="00DD45BF">
        <w:rPr>
          <w:color w:val="2A2A2A"/>
        </w:rPr>
        <w:t>not</w:t>
      </w:r>
      <w:r w:rsidRPr="00DD45BF">
        <w:rPr>
          <w:color w:val="2A2A2A"/>
          <w:spacing w:val="-4"/>
        </w:rPr>
        <w:t xml:space="preserve"> </w:t>
      </w:r>
      <w:r w:rsidRPr="00DD45BF">
        <w:rPr>
          <w:color w:val="2A2A2A"/>
        </w:rPr>
        <w:t>later</w:t>
      </w:r>
      <w:r w:rsidRPr="00DD45BF">
        <w:rPr>
          <w:color w:val="2A2A2A"/>
          <w:spacing w:val="-5"/>
        </w:rPr>
        <w:t xml:space="preserve"> </w:t>
      </w:r>
      <w:r w:rsidRPr="00DD45BF">
        <w:rPr>
          <w:color w:val="2A2A2A"/>
        </w:rPr>
        <w:t>than seven</w:t>
      </w:r>
      <w:r w:rsidRPr="00DD45BF">
        <w:rPr>
          <w:color w:val="2A2A2A"/>
          <w:spacing w:val="-5"/>
        </w:rPr>
        <w:t xml:space="preserve"> </w:t>
      </w:r>
      <w:r w:rsidRPr="00DD45BF">
        <w:rPr>
          <w:color w:val="2A2A2A"/>
        </w:rPr>
        <w:t>(7) calendar</w:t>
      </w:r>
      <w:r w:rsidRPr="00DD45BF">
        <w:rPr>
          <w:color w:val="2A2A2A"/>
          <w:spacing w:val="-5"/>
        </w:rPr>
        <w:t xml:space="preserve"> </w:t>
      </w:r>
      <w:r w:rsidRPr="00DD45BF">
        <w:rPr>
          <w:color w:val="2A2A2A"/>
        </w:rPr>
        <w:t>days before he/she begins performing contract work.</w:t>
      </w:r>
    </w:p>
    <w:p w14:paraId="013A14C3" w14:textId="62BD55F2" w:rsidR="00826D56" w:rsidRPr="00DD45BF" w:rsidRDefault="0054424D">
      <w:pPr>
        <w:pStyle w:val="ListParagraph"/>
        <w:numPr>
          <w:ilvl w:val="0"/>
          <w:numId w:val="10"/>
        </w:numPr>
        <w:tabs>
          <w:tab w:val="left" w:pos="3280"/>
        </w:tabs>
        <w:spacing w:before="179" w:line="247" w:lineRule="auto"/>
        <w:ind w:right="2199" w:firstLine="0"/>
        <w:jc w:val="both"/>
      </w:pPr>
      <w:r w:rsidRPr="00DD45BF">
        <w:rPr>
          <w:b/>
          <w:color w:val="2A2A2A"/>
        </w:rPr>
        <w:t xml:space="preserve">Unacceptable Employee: </w:t>
      </w:r>
      <w:r w:rsidRPr="00DD45BF">
        <w:rPr>
          <w:rFonts w:ascii="Arial"/>
          <w:color w:val="2A2A2A"/>
        </w:rPr>
        <w:t xml:space="preserve">If </w:t>
      </w:r>
      <w:r w:rsidRPr="00DD45BF">
        <w:rPr>
          <w:color w:val="2A2A2A"/>
        </w:rPr>
        <w:t xml:space="preserve">the CO receives an unsuitable report on any employee after </w:t>
      </w:r>
      <w:proofErr w:type="gramStart"/>
      <w:r w:rsidRPr="00DD45BF">
        <w:rPr>
          <w:color w:val="2A2A2A"/>
        </w:rPr>
        <w:t>processing</w:t>
      </w:r>
      <w:r w:rsidR="00E703EC" w:rsidRPr="00DD45BF">
        <w:rPr>
          <w:color w:val="2A2A2A"/>
        </w:rPr>
        <w:t xml:space="preserve"> </w:t>
      </w:r>
      <w:r w:rsidRPr="00DD45BF">
        <w:rPr>
          <w:color w:val="2A2A2A"/>
        </w:rPr>
        <w:t>of</w:t>
      </w:r>
      <w:proofErr w:type="gramEnd"/>
      <w:r w:rsidRPr="00DD45BF">
        <w:rPr>
          <w:color w:val="2A2A2A"/>
        </w:rPr>
        <w:t xml:space="preserve"> these forms, or if the COTR finds a prospective employee to be unacceptable or unfit for his/her assigned duties, the</w:t>
      </w:r>
      <w:r w:rsidRPr="00DD45BF">
        <w:rPr>
          <w:color w:val="2A2A2A"/>
          <w:spacing w:val="-6"/>
        </w:rPr>
        <w:t xml:space="preserve"> </w:t>
      </w:r>
      <w:r w:rsidRPr="00DD45BF">
        <w:rPr>
          <w:color w:val="2A2A2A"/>
        </w:rPr>
        <w:t>Contractor</w:t>
      </w:r>
      <w:r w:rsidRPr="00DD45BF">
        <w:rPr>
          <w:color w:val="2A2A2A"/>
          <w:spacing w:val="-7"/>
        </w:rPr>
        <w:t xml:space="preserve"> </w:t>
      </w:r>
      <w:r w:rsidRPr="00DD45BF">
        <w:rPr>
          <w:color w:val="2A2A2A"/>
        </w:rPr>
        <w:t>shall</w:t>
      </w:r>
      <w:r w:rsidRPr="00DD45BF">
        <w:rPr>
          <w:color w:val="2A2A2A"/>
          <w:spacing w:val="-6"/>
        </w:rPr>
        <w:t xml:space="preserve"> </w:t>
      </w:r>
      <w:r w:rsidRPr="00DD45BF">
        <w:rPr>
          <w:color w:val="2A2A2A"/>
        </w:rPr>
        <w:t>be</w:t>
      </w:r>
      <w:r w:rsidRPr="00DD45BF">
        <w:rPr>
          <w:color w:val="2A2A2A"/>
          <w:spacing w:val="-6"/>
        </w:rPr>
        <w:t xml:space="preserve"> </w:t>
      </w:r>
      <w:r w:rsidRPr="00DD45BF">
        <w:rPr>
          <w:color w:val="2A2A2A"/>
        </w:rPr>
        <w:t>advised</w:t>
      </w:r>
      <w:r w:rsidRPr="00DD45BF">
        <w:rPr>
          <w:color w:val="2A2A2A"/>
          <w:spacing w:val="-7"/>
        </w:rPr>
        <w:t xml:space="preserve"> </w:t>
      </w:r>
      <w:r w:rsidRPr="00DD45BF">
        <w:rPr>
          <w:color w:val="2A2A2A"/>
        </w:rPr>
        <w:t>that</w:t>
      </w:r>
      <w:r w:rsidRPr="00DD45BF">
        <w:rPr>
          <w:color w:val="2A2A2A"/>
          <w:spacing w:val="-10"/>
        </w:rPr>
        <w:t xml:space="preserve"> </w:t>
      </w:r>
      <w:r w:rsidRPr="00DD45BF">
        <w:rPr>
          <w:color w:val="2A2A2A"/>
        </w:rPr>
        <w:t>such</w:t>
      </w:r>
      <w:r w:rsidRPr="00DD45BF">
        <w:rPr>
          <w:color w:val="2A2A2A"/>
          <w:spacing w:val="-7"/>
        </w:rPr>
        <w:t xml:space="preserve"> </w:t>
      </w:r>
      <w:r w:rsidRPr="00DD45BF">
        <w:rPr>
          <w:color w:val="2A2A2A"/>
        </w:rPr>
        <w:t>employee</w:t>
      </w:r>
      <w:r w:rsidRPr="00DD45BF">
        <w:rPr>
          <w:color w:val="2A2A2A"/>
          <w:spacing w:val="-11"/>
        </w:rPr>
        <w:t xml:space="preserve"> </w:t>
      </w:r>
      <w:r w:rsidRPr="00DD45BF">
        <w:rPr>
          <w:color w:val="2A2A2A"/>
        </w:rPr>
        <w:t>cannot</w:t>
      </w:r>
      <w:r w:rsidRPr="00DD45BF">
        <w:rPr>
          <w:color w:val="2A2A2A"/>
          <w:spacing w:val="-10"/>
        </w:rPr>
        <w:t xml:space="preserve"> </w:t>
      </w:r>
      <w:r w:rsidRPr="00DD45BF">
        <w:rPr>
          <w:color w:val="2A2A2A"/>
        </w:rPr>
        <w:t>continue</w:t>
      </w:r>
      <w:r w:rsidRPr="00DD45BF">
        <w:rPr>
          <w:color w:val="2A2A2A"/>
          <w:spacing w:val="-11"/>
        </w:rPr>
        <w:t xml:space="preserve"> </w:t>
      </w:r>
      <w:r w:rsidRPr="00DD45BF">
        <w:rPr>
          <w:color w:val="2A2A2A"/>
        </w:rPr>
        <w:t>to work</w:t>
      </w:r>
      <w:r w:rsidRPr="00DD45BF">
        <w:rPr>
          <w:color w:val="2A2A2A"/>
          <w:spacing w:val="-7"/>
        </w:rPr>
        <w:t xml:space="preserve"> </w:t>
      </w:r>
      <w:r w:rsidRPr="00DD45BF">
        <w:rPr>
          <w:color w:val="2A2A2A"/>
        </w:rPr>
        <w:t>or be assigned to work under this contract. The Contractor shall immediately relieve</w:t>
      </w:r>
      <w:r w:rsidRPr="00DD45BF">
        <w:rPr>
          <w:color w:val="2A2A2A"/>
          <w:spacing w:val="-2"/>
        </w:rPr>
        <w:t xml:space="preserve"> </w:t>
      </w:r>
      <w:r w:rsidRPr="00DD45BF">
        <w:rPr>
          <w:color w:val="2A2A2A"/>
        </w:rPr>
        <w:t>that</w:t>
      </w:r>
      <w:r w:rsidRPr="00DD45BF">
        <w:rPr>
          <w:color w:val="2A2A2A"/>
          <w:spacing w:val="-2"/>
        </w:rPr>
        <w:t xml:space="preserve"> </w:t>
      </w:r>
      <w:r w:rsidRPr="00DD45BF">
        <w:rPr>
          <w:color w:val="2A2A2A"/>
        </w:rPr>
        <w:t>employee of</w:t>
      </w:r>
      <w:r w:rsidRPr="00DD45BF">
        <w:rPr>
          <w:color w:val="2A2A2A"/>
          <w:spacing w:val="-3"/>
        </w:rPr>
        <w:t xml:space="preserve"> </w:t>
      </w:r>
      <w:r w:rsidRPr="00DD45BF">
        <w:rPr>
          <w:color w:val="2A2A2A"/>
        </w:rPr>
        <w:t>all duties</w:t>
      </w:r>
      <w:r w:rsidRPr="00DD45BF">
        <w:rPr>
          <w:color w:val="2A2A2A"/>
          <w:spacing w:val="-5"/>
        </w:rPr>
        <w:t xml:space="preserve"> </w:t>
      </w:r>
      <w:r w:rsidRPr="00DD45BF">
        <w:rPr>
          <w:color w:val="2A2A2A"/>
        </w:rPr>
        <w:t>and responsibilities related to</w:t>
      </w:r>
      <w:r w:rsidRPr="00DD45BF">
        <w:rPr>
          <w:color w:val="2A2A2A"/>
          <w:spacing w:val="-3"/>
        </w:rPr>
        <w:t xml:space="preserve"> </w:t>
      </w:r>
      <w:r w:rsidRPr="00DD45BF">
        <w:rPr>
          <w:color w:val="2A2A2A"/>
        </w:rPr>
        <w:t>this</w:t>
      </w:r>
      <w:r w:rsidRPr="00DD45BF">
        <w:rPr>
          <w:color w:val="2A2A2A"/>
          <w:spacing w:val="-5"/>
        </w:rPr>
        <w:t xml:space="preserve"> </w:t>
      </w:r>
      <w:r w:rsidRPr="00DD45BF">
        <w:rPr>
          <w:color w:val="2A2A2A"/>
        </w:rPr>
        <w:t>contract.</w:t>
      </w:r>
    </w:p>
    <w:p w14:paraId="2C3B3E67" w14:textId="77777777" w:rsidR="00826D56" w:rsidRPr="00DD45BF" w:rsidRDefault="00826D56">
      <w:pPr>
        <w:pStyle w:val="BodyText"/>
      </w:pPr>
    </w:p>
    <w:p w14:paraId="77D5CCC8" w14:textId="77777777" w:rsidR="00826D56" w:rsidRPr="00DD45BF" w:rsidRDefault="00826D56">
      <w:pPr>
        <w:pStyle w:val="BodyText"/>
        <w:spacing w:before="74"/>
      </w:pPr>
    </w:p>
    <w:p w14:paraId="601E186B" w14:textId="77777777" w:rsidR="00826D56" w:rsidRPr="00DD45BF" w:rsidRDefault="0054424D">
      <w:pPr>
        <w:pStyle w:val="Heading7"/>
        <w:numPr>
          <w:ilvl w:val="1"/>
          <w:numId w:val="11"/>
        </w:numPr>
        <w:tabs>
          <w:tab w:val="left" w:pos="2470"/>
        </w:tabs>
        <w:ind w:left="2470" w:hanging="609"/>
        <w:jc w:val="left"/>
        <w:rPr>
          <w:color w:val="2A2A2A"/>
        </w:rPr>
      </w:pPr>
      <w:bookmarkStart w:id="10" w:name="1.16__Insurance_Requirements/Worker's_Co"/>
      <w:bookmarkEnd w:id="10"/>
      <w:r w:rsidRPr="00DD45BF">
        <w:rPr>
          <w:color w:val="2A2A2A"/>
        </w:rPr>
        <w:t>Insurance</w:t>
      </w:r>
      <w:r w:rsidRPr="00DD45BF">
        <w:rPr>
          <w:color w:val="2A2A2A"/>
          <w:spacing w:val="-6"/>
        </w:rPr>
        <w:t xml:space="preserve"> </w:t>
      </w:r>
      <w:r w:rsidRPr="00DD45BF">
        <w:rPr>
          <w:color w:val="2A2A2A"/>
        </w:rPr>
        <w:t>Requirements/Worker's</w:t>
      </w:r>
      <w:r w:rsidRPr="00DD45BF">
        <w:rPr>
          <w:color w:val="2A2A2A"/>
          <w:spacing w:val="-6"/>
        </w:rPr>
        <w:t xml:space="preserve"> </w:t>
      </w:r>
      <w:r w:rsidRPr="00DD45BF">
        <w:rPr>
          <w:color w:val="2A2A2A"/>
        </w:rPr>
        <w:t>Compensation</w:t>
      </w:r>
      <w:r w:rsidRPr="00DD45BF">
        <w:rPr>
          <w:color w:val="2A2A2A"/>
          <w:spacing w:val="-3"/>
        </w:rPr>
        <w:t xml:space="preserve"> </w:t>
      </w:r>
      <w:r w:rsidRPr="00DD45BF">
        <w:rPr>
          <w:color w:val="2A2A2A"/>
        </w:rPr>
        <w:t>and</w:t>
      </w:r>
      <w:r w:rsidRPr="00DD45BF">
        <w:rPr>
          <w:color w:val="2A2A2A"/>
          <w:spacing w:val="-8"/>
        </w:rPr>
        <w:t xml:space="preserve"> </w:t>
      </w:r>
      <w:r w:rsidRPr="00DD45BF">
        <w:rPr>
          <w:color w:val="2A2A2A"/>
        </w:rPr>
        <w:t>Employer's</w:t>
      </w:r>
      <w:r w:rsidRPr="00DD45BF">
        <w:rPr>
          <w:color w:val="2A2A2A"/>
          <w:spacing w:val="-5"/>
        </w:rPr>
        <w:t xml:space="preserve"> </w:t>
      </w:r>
      <w:r w:rsidRPr="00DD45BF">
        <w:rPr>
          <w:color w:val="2A2A2A"/>
          <w:spacing w:val="-2"/>
        </w:rPr>
        <w:t>Liability</w:t>
      </w:r>
    </w:p>
    <w:p w14:paraId="7D9B978F" w14:textId="77777777" w:rsidR="00826D56" w:rsidRPr="00DD45BF" w:rsidRDefault="00826D56">
      <w:pPr>
        <w:pStyle w:val="BodyText"/>
        <w:rPr>
          <w:b/>
        </w:rPr>
      </w:pPr>
    </w:p>
    <w:p w14:paraId="3A76045D" w14:textId="77777777" w:rsidR="00826D56" w:rsidRPr="00DD45BF" w:rsidRDefault="0054424D">
      <w:pPr>
        <w:pStyle w:val="ListParagraph"/>
        <w:numPr>
          <w:ilvl w:val="2"/>
          <w:numId w:val="11"/>
        </w:numPr>
        <w:tabs>
          <w:tab w:val="left" w:pos="2411"/>
          <w:tab w:val="left" w:pos="2559"/>
        </w:tabs>
        <w:spacing w:line="247" w:lineRule="auto"/>
        <w:ind w:left="2411" w:right="2061" w:hanging="10"/>
        <w:rPr>
          <w:color w:val="2A2A2A"/>
        </w:rPr>
      </w:pPr>
      <w:r w:rsidRPr="00DD45BF">
        <w:rPr>
          <w:b/>
          <w:color w:val="2A2A2A"/>
        </w:rPr>
        <w:t xml:space="preserve">Worker's Compensation: </w:t>
      </w:r>
      <w:r w:rsidRPr="00DD45BF">
        <w:rPr>
          <w:color w:val="2A2A2A"/>
        </w:rPr>
        <w:t xml:space="preserve">The Contractor is required to comply with applicable Federal and State worker's compensation and occupational disease statutes; however, notwithstanding the permissibility of deductibles under those statutes, worker's compensation shall be obtained. </w:t>
      </w:r>
      <w:r w:rsidRPr="00DD45BF">
        <w:rPr>
          <w:rFonts w:ascii="Arial"/>
          <w:color w:val="2A2A2A"/>
        </w:rPr>
        <w:t xml:space="preserve">If </w:t>
      </w:r>
      <w:r w:rsidRPr="00DD45BF">
        <w:rPr>
          <w:color w:val="2A2A2A"/>
        </w:rPr>
        <w:t>occupational diseases are not compensable under those statutes, they shall be covered under the employer's liability</w:t>
      </w:r>
      <w:r w:rsidRPr="00DD45BF">
        <w:rPr>
          <w:color w:val="2A2A2A"/>
          <w:spacing w:val="-3"/>
        </w:rPr>
        <w:t xml:space="preserve"> </w:t>
      </w:r>
      <w:r w:rsidRPr="00DD45BF">
        <w:rPr>
          <w:color w:val="2A2A2A"/>
        </w:rPr>
        <w:t>section of</w:t>
      </w:r>
      <w:r w:rsidRPr="00DD45BF">
        <w:rPr>
          <w:color w:val="2A2A2A"/>
          <w:spacing w:val="-3"/>
        </w:rPr>
        <w:t xml:space="preserve"> </w:t>
      </w:r>
      <w:r w:rsidRPr="00DD45BF">
        <w:rPr>
          <w:color w:val="2A2A2A"/>
        </w:rPr>
        <w:t>the insurance</w:t>
      </w:r>
      <w:r w:rsidRPr="00DD45BF">
        <w:rPr>
          <w:color w:val="2A2A2A"/>
          <w:spacing w:val="-1"/>
        </w:rPr>
        <w:t xml:space="preserve"> </w:t>
      </w:r>
      <w:r w:rsidRPr="00DD45BF">
        <w:rPr>
          <w:color w:val="2A2A2A"/>
        </w:rPr>
        <w:t>policy.</w:t>
      </w:r>
      <w:r w:rsidRPr="00DD45BF">
        <w:rPr>
          <w:color w:val="2A2A2A"/>
          <w:spacing w:val="-1"/>
        </w:rPr>
        <w:t xml:space="preserve"> </w:t>
      </w:r>
      <w:r w:rsidRPr="00DD45BF">
        <w:rPr>
          <w:color w:val="2A2A2A"/>
        </w:rPr>
        <w:t>Employer's liability</w:t>
      </w:r>
      <w:r w:rsidRPr="00DD45BF">
        <w:rPr>
          <w:color w:val="2A2A2A"/>
          <w:spacing w:val="-3"/>
        </w:rPr>
        <w:t xml:space="preserve"> </w:t>
      </w:r>
      <w:r w:rsidRPr="00DD45BF">
        <w:rPr>
          <w:color w:val="2A2A2A"/>
        </w:rPr>
        <w:t>coverage</w:t>
      </w:r>
      <w:r w:rsidRPr="00DD45BF">
        <w:rPr>
          <w:color w:val="2A2A2A"/>
          <w:spacing w:val="-1"/>
        </w:rPr>
        <w:t xml:space="preserve"> </w:t>
      </w:r>
      <w:r w:rsidRPr="00DD45BF">
        <w:rPr>
          <w:color w:val="2A2A2A"/>
        </w:rPr>
        <w:t>of</w:t>
      </w:r>
      <w:r w:rsidRPr="00DD45BF">
        <w:rPr>
          <w:color w:val="2A2A2A"/>
          <w:spacing w:val="-3"/>
        </w:rPr>
        <w:t xml:space="preserve"> </w:t>
      </w:r>
      <w:r w:rsidRPr="00DD45BF">
        <w:rPr>
          <w:color w:val="2A2A2A"/>
        </w:rPr>
        <w:t>at</w:t>
      </w:r>
      <w:r w:rsidRPr="00DD45BF">
        <w:rPr>
          <w:color w:val="2A2A2A"/>
          <w:spacing w:val="-2"/>
        </w:rPr>
        <w:t xml:space="preserve"> </w:t>
      </w:r>
      <w:r w:rsidRPr="00DD45BF">
        <w:rPr>
          <w:color w:val="2A2A2A"/>
        </w:rPr>
        <w:t>least</w:t>
      </w:r>
      <w:r w:rsidRPr="00DD45BF">
        <w:rPr>
          <w:color w:val="2A2A2A"/>
          <w:spacing w:val="-2"/>
        </w:rPr>
        <w:t xml:space="preserve"> </w:t>
      </w:r>
      <w:r w:rsidRPr="00DD45BF">
        <w:rPr>
          <w:color w:val="2A2A2A"/>
        </w:rPr>
        <w:t>the following limits shall be provided:</w:t>
      </w:r>
    </w:p>
    <w:p w14:paraId="5C9248A3" w14:textId="77777777" w:rsidR="00826D56" w:rsidRPr="00DD45BF" w:rsidRDefault="0054424D">
      <w:pPr>
        <w:spacing w:before="66" w:line="261" w:lineRule="auto"/>
        <w:ind w:left="2976" w:right="3902"/>
      </w:pPr>
      <w:r w:rsidRPr="00DD45BF">
        <w:rPr>
          <w:color w:val="2C2C2C"/>
        </w:rPr>
        <w:t>Bodily</w:t>
      </w:r>
      <w:r w:rsidRPr="00DD45BF">
        <w:rPr>
          <w:color w:val="2C2C2C"/>
          <w:spacing w:val="-6"/>
        </w:rPr>
        <w:t xml:space="preserve"> </w:t>
      </w:r>
      <w:r w:rsidRPr="00DD45BF">
        <w:rPr>
          <w:color w:val="2C2C2C"/>
        </w:rPr>
        <w:t>Injury</w:t>
      </w:r>
      <w:r w:rsidRPr="00DD45BF">
        <w:rPr>
          <w:color w:val="2C2C2C"/>
          <w:spacing w:val="-5"/>
        </w:rPr>
        <w:t xml:space="preserve"> </w:t>
      </w:r>
      <w:r w:rsidRPr="00DD45BF">
        <w:rPr>
          <w:color w:val="2C2C2C"/>
        </w:rPr>
        <w:t>by</w:t>
      </w:r>
      <w:r w:rsidRPr="00DD45BF">
        <w:rPr>
          <w:color w:val="2C2C2C"/>
          <w:spacing w:val="-5"/>
        </w:rPr>
        <w:t xml:space="preserve"> </w:t>
      </w:r>
      <w:r w:rsidRPr="00DD45BF">
        <w:rPr>
          <w:color w:val="2C2C2C"/>
        </w:rPr>
        <w:t>Accident</w:t>
      </w:r>
      <w:r w:rsidRPr="00DD45BF">
        <w:rPr>
          <w:color w:val="2C2C2C"/>
          <w:spacing w:val="-4"/>
        </w:rPr>
        <w:t xml:space="preserve"> </w:t>
      </w:r>
      <w:r w:rsidRPr="00DD45BF">
        <w:rPr>
          <w:color w:val="2C2C2C"/>
        </w:rPr>
        <w:t>-</w:t>
      </w:r>
      <w:r w:rsidRPr="00DD45BF">
        <w:rPr>
          <w:color w:val="2C2C2C"/>
          <w:spacing w:val="-7"/>
        </w:rPr>
        <w:t xml:space="preserve"> </w:t>
      </w:r>
      <w:r w:rsidRPr="00DD45BF">
        <w:rPr>
          <w:color w:val="2C2C2C"/>
        </w:rPr>
        <w:t>$100,000</w:t>
      </w:r>
      <w:r w:rsidRPr="00DD45BF">
        <w:rPr>
          <w:color w:val="2C2C2C"/>
          <w:spacing w:val="-5"/>
        </w:rPr>
        <w:t xml:space="preserve"> </w:t>
      </w:r>
      <w:r w:rsidRPr="00DD45BF">
        <w:rPr>
          <w:color w:val="2C2C2C"/>
        </w:rPr>
        <w:t>each</w:t>
      </w:r>
      <w:r w:rsidRPr="00DD45BF">
        <w:rPr>
          <w:color w:val="2C2C2C"/>
          <w:spacing w:val="-5"/>
        </w:rPr>
        <w:t xml:space="preserve"> </w:t>
      </w:r>
      <w:r w:rsidRPr="00DD45BF">
        <w:rPr>
          <w:color w:val="2C2C2C"/>
        </w:rPr>
        <w:t>accident Bodily Injury by Disease - $500,000 policy limit</w:t>
      </w:r>
    </w:p>
    <w:p w14:paraId="72F981C8" w14:textId="77777777" w:rsidR="00826D56" w:rsidRPr="00DD45BF" w:rsidRDefault="00826D56">
      <w:pPr>
        <w:spacing w:line="261" w:lineRule="auto"/>
        <w:sectPr w:rsidR="00826D56" w:rsidRPr="00DD45BF">
          <w:pgSz w:w="12240" w:h="15840"/>
          <w:pgMar w:top="740" w:right="360" w:bottom="280" w:left="360" w:header="560" w:footer="0" w:gutter="0"/>
          <w:cols w:space="720"/>
        </w:sectPr>
      </w:pPr>
    </w:p>
    <w:p w14:paraId="68F4DD6D" w14:textId="77777777" w:rsidR="00826D56" w:rsidRPr="00DD45BF" w:rsidRDefault="0054424D">
      <w:pPr>
        <w:spacing w:before="14" w:line="252" w:lineRule="auto"/>
        <w:ind w:left="2981" w:right="2253" w:hanging="5"/>
        <w:jc w:val="both"/>
      </w:pPr>
      <w:r w:rsidRPr="00DD45BF">
        <w:rPr>
          <w:color w:val="2C2C2C"/>
        </w:rPr>
        <w:lastRenderedPageBreak/>
        <w:t>Bodily Injury by Diseases - $100,000 each employee except in states with exclusive or monopolistic funds that do not permit worker's compensation to be written by private carriers.</w:t>
      </w:r>
    </w:p>
    <w:p w14:paraId="14DF7D89" w14:textId="77777777" w:rsidR="00826D56" w:rsidRPr="00DD45BF" w:rsidRDefault="00826D56">
      <w:pPr>
        <w:pStyle w:val="BodyText"/>
        <w:spacing w:before="145"/>
      </w:pPr>
    </w:p>
    <w:p w14:paraId="5CDFA990" w14:textId="77777777" w:rsidR="00826D56" w:rsidRPr="00DD45BF" w:rsidRDefault="0054424D">
      <w:pPr>
        <w:spacing w:before="1" w:line="254" w:lineRule="auto"/>
        <w:ind w:left="2391" w:right="2209" w:hanging="10"/>
        <w:jc w:val="both"/>
      </w:pPr>
      <w:r w:rsidRPr="00DD45BF">
        <w:rPr>
          <w:color w:val="2C2C2C"/>
        </w:rPr>
        <w:t>Even though the laws of the State of Massachusetts might allow a contractor to be a non-subscriber</w:t>
      </w:r>
      <w:r w:rsidRPr="00DD45BF">
        <w:rPr>
          <w:color w:val="2C2C2C"/>
          <w:spacing w:val="-4"/>
        </w:rPr>
        <w:t xml:space="preserve"> </w:t>
      </w:r>
      <w:r w:rsidRPr="00DD45BF">
        <w:rPr>
          <w:color w:val="2C2C2C"/>
        </w:rPr>
        <w:t>to</w:t>
      </w:r>
      <w:r w:rsidRPr="00DD45BF">
        <w:rPr>
          <w:color w:val="2C2C2C"/>
          <w:spacing w:val="-2"/>
        </w:rPr>
        <w:t xml:space="preserve"> </w:t>
      </w:r>
      <w:r w:rsidRPr="00DD45BF">
        <w:rPr>
          <w:color w:val="2C2C2C"/>
        </w:rPr>
        <w:t>worker's</w:t>
      </w:r>
      <w:r w:rsidRPr="00DD45BF">
        <w:rPr>
          <w:color w:val="2C2C2C"/>
          <w:spacing w:val="-1"/>
        </w:rPr>
        <w:t xml:space="preserve"> </w:t>
      </w:r>
      <w:r w:rsidRPr="00DD45BF">
        <w:rPr>
          <w:color w:val="2C2C2C"/>
        </w:rPr>
        <w:t>compensation,</w:t>
      </w:r>
      <w:r w:rsidRPr="00DD45BF">
        <w:rPr>
          <w:color w:val="2C2C2C"/>
          <w:spacing w:val="-2"/>
        </w:rPr>
        <w:t xml:space="preserve"> </w:t>
      </w:r>
      <w:r w:rsidRPr="00DD45BF">
        <w:rPr>
          <w:color w:val="2C2C2C"/>
        </w:rPr>
        <w:t>Contractor</w:t>
      </w:r>
      <w:r w:rsidRPr="00DD45BF">
        <w:rPr>
          <w:color w:val="2C2C2C"/>
          <w:spacing w:val="-4"/>
        </w:rPr>
        <w:t xml:space="preserve"> </w:t>
      </w:r>
      <w:r w:rsidRPr="00DD45BF">
        <w:rPr>
          <w:color w:val="2C2C2C"/>
        </w:rPr>
        <w:t>is</w:t>
      </w:r>
      <w:r w:rsidRPr="00DD45BF">
        <w:rPr>
          <w:color w:val="2C2C2C"/>
          <w:spacing w:val="-1"/>
        </w:rPr>
        <w:t xml:space="preserve"> </w:t>
      </w:r>
      <w:r w:rsidRPr="00DD45BF">
        <w:rPr>
          <w:color w:val="2C2C2C"/>
        </w:rPr>
        <w:t>required</w:t>
      </w:r>
      <w:r w:rsidRPr="00DD45BF">
        <w:rPr>
          <w:color w:val="2C2C2C"/>
          <w:spacing w:val="-2"/>
        </w:rPr>
        <w:t xml:space="preserve"> </w:t>
      </w:r>
      <w:r w:rsidRPr="00DD45BF">
        <w:rPr>
          <w:color w:val="2C2C2C"/>
        </w:rPr>
        <w:t>to</w:t>
      </w:r>
      <w:r w:rsidRPr="00DD45BF">
        <w:rPr>
          <w:color w:val="2C2C2C"/>
          <w:spacing w:val="-2"/>
        </w:rPr>
        <w:t xml:space="preserve"> </w:t>
      </w:r>
      <w:r w:rsidRPr="00DD45BF">
        <w:rPr>
          <w:color w:val="2C2C2C"/>
        </w:rPr>
        <w:t>carry</w:t>
      </w:r>
      <w:r w:rsidRPr="00DD45BF">
        <w:rPr>
          <w:color w:val="2C2C2C"/>
          <w:spacing w:val="-2"/>
        </w:rPr>
        <w:t xml:space="preserve"> </w:t>
      </w:r>
      <w:r w:rsidRPr="00DD45BF">
        <w:rPr>
          <w:color w:val="2C2C2C"/>
        </w:rPr>
        <w:t>and</w:t>
      </w:r>
      <w:r w:rsidRPr="00DD45BF">
        <w:rPr>
          <w:color w:val="2C2C2C"/>
          <w:spacing w:val="-2"/>
        </w:rPr>
        <w:t xml:space="preserve"> </w:t>
      </w:r>
      <w:r w:rsidRPr="00DD45BF">
        <w:rPr>
          <w:color w:val="2C2C2C"/>
        </w:rPr>
        <w:t>maintain worker's compensation insurance and employer's liability insurance. If occupational diseases are not covered under the worker's compensation policy, it shall be covered under the employer's liability section of the insurance policy.</w:t>
      </w:r>
    </w:p>
    <w:p w14:paraId="39376394" w14:textId="77777777" w:rsidR="00826D56" w:rsidRPr="00DD45BF" w:rsidRDefault="00826D56">
      <w:pPr>
        <w:pStyle w:val="BodyText"/>
        <w:spacing w:before="206"/>
      </w:pPr>
    </w:p>
    <w:p w14:paraId="1CF3E73B" w14:textId="17F0FAF3" w:rsidR="00826D56" w:rsidRPr="00DD45BF" w:rsidRDefault="0054424D">
      <w:pPr>
        <w:pStyle w:val="ListParagraph"/>
        <w:numPr>
          <w:ilvl w:val="0"/>
          <w:numId w:val="9"/>
        </w:numPr>
        <w:tabs>
          <w:tab w:val="left" w:pos="2481"/>
          <w:tab w:val="left" w:pos="3281"/>
        </w:tabs>
        <w:spacing w:line="254" w:lineRule="auto"/>
        <w:ind w:right="2123" w:hanging="10"/>
        <w:jc w:val="both"/>
      </w:pPr>
      <w:r w:rsidRPr="00DD45BF">
        <w:rPr>
          <w:color w:val="2C2C2C"/>
        </w:rPr>
        <w:t xml:space="preserve">General </w:t>
      </w:r>
      <w:r w:rsidRPr="00DD45BF">
        <w:rPr>
          <w:b/>
          <w:color w:val="2C2C2C"/>
        </w:rPr>
        <w:t xml:space="preserve">Liability Insurance: </w:t>
      </w:r>
      <w:r w:rsidRPr="00DD45BF">
        <w:rPr>
          <w:color w:val="2C2C2C"/>
        </w:rPr>
        <w:t xml:space="preserve">General liability insurance coverage written on the comprehensive form of </w:t>
      </w:r>
      <w:r w:rsidR="006D075F" w:rsidRPr="00DD45BF">
        <w:rPr>
          <w:color w:val="2C2C2C"/>
        </w:rPr>
        <w:t>policy</w:t>
      </w:r>
      <w:r w:rsidRPr="00DD45BF">
        <w:rPr>
          <w:color w:val="2C2C2C"/>
        </w:rPr>
        <w:t xml:space="preserve"> is required in the amount of $500,000 per occurrence for bodily injury, and $50,000 per occurrence for property damage. The deductibles</w:t>
      </w:r>
      <w:r w:rsidRPr="00DD45BF">
        <w:rPr>
          <w:color w:val="2C2C2C"/>
          <w:spacing w:val="35"/>
        </w:rPr>
        <w:t xml:space="preserve"> </w:t>
      </w:r>
      <w:r w:rsidRPr="00DD45BF">
        <w:rPr>
          <w:color w:val="2C2C2C"/>
        </w:rPr>
        <w:t>under</w:t>
      </w:r>
      <w:r w:rsidRPr="00DD45BF">
        <w:rPr>
          <w:color w:val="2C2C2C"/>
          <w:spacing w:val="32"/>
        </w:rPr>
        <w:t xml:space="preserve"> </w:t>
      </w:r>
      <w:r w:rsidRPr="00DD45BF">
        <w:rPr>
          <w:color w:val="2C2C2C"/>
        </w:rPr>
        <w:t>such</w:t>
      </w:r>
      <w:r w:rsidRPr="00DD45BF">
        <w:rPr>
          <w:color w:val="2C2C2C"/>
          <w:spacing w:val="33"/>
        </w:rPr>
        <w:t xml:space="preserve"> </w:t>
      </w:r>
      <w:r w:rsidRPr="00DD45BF">
        <w:rPr>
          <w:color w:val="2C2C2C"/>
        </w:rPr>
        <w:t>policy</w:t>
      </w:r>
      <w:r w:rsidRPr="00DD45BF">
        <w:rPr>
          <w:color w:val="2C2C2C"/>
          <w:spacing w:val="33"/>
        </w:rPr>
        <w:t xml:space="preserve"> </w:t>
      </w:r>
      <w:r w:rsidRPr="00DD45BF">
        <w:rPr>
          <w:color w:val="2C2C2C"/>
        </w:rPr>
        <w:t>shall</w:t>
      </w:r>
      <w:r w:rsidRPr="00DD45BF">
        <w:rPr>
          <w:color w:val="2C2C2C"/>
          <w:spacing w:val="32"/>
        </w:rPr>
        <w:t xml:space="preserve"> </w:t>
      </w:r>
      <w:r w:rsidRPr="00DD45BF">
        <w:rPr>
          <w:color w:val="2C2C2C"/>
        </w:rPr>
        <w:t>not</w:t>
      </w:r>
      <w:r w:rsidRPr="00DD45BF">
        <w:rPr>
          <w:color w:val="2C2C2C"/>
          <w:spacing w:val="33"/>
        </w:rPr>
        <w:t xml:space="preserve"> </w:t>
      </w:r>
      <w:r w:rsidRPr="00DD45BF">
        <w:rPr>
          <w:color w:val="2C2C2C"/>
        </w:rPr>
        <w:t>be</w:t>
      </w:r>
      <w:r w:rsidRPr="00DD45BF">
        <w:rPr>
          <w:color w:val="2C2C2C"/>
          <w:spacing w:val="34"/>
        </w:rPr>
        <w:t xml:space="preserve"> </w:t>
      </w:r>
      <w:r w:rsidRPr="00DD45BF">
        <w:rPr>
          <w:color w:val="2C2C2C"/>
        </w:rPr>
        <w:t>greater</w:t>
      </w:r>
      <w:r w:rsidRPr="00DD45BF">
        <w:rPr>
          <w:color w:val="2C2C2C"/>
          <w:spacing w:val="38"/>
        </w:rPr>
        <w:t xml:space="preserve"> </w:t>
      </w:r>
      <w:r w:rsidRPr="00DD45BF">
        <w:rPr>
          <w:color w:val="2C2C2C"/>
        </w:rPr>
        <w:t>than</w:t>
      </w:r>
      <w:r w:rsidRPr="00DD45BF">
        <w:rPr>
          <w:color w:val="2C2C2C"/>
          <w:spacing w:val="33"/>
        </w:rPr>
        <w:t xml:space="preserve"> </w:t>
      </w:r>
      <w:r w:rsidRPr="00DD45BF">
        <w:rPr>
          <w:color w:val="2C2C2C"/>
        </w:rPr>
        <w:t>(a)</w:t>
      </w:r>
      <w:r w:rsidRPr="00DD45BF">
        <w:rPr>
          <w:color w:val="2C2C2C"/>
          <w:spacing w:val="40"/>
        </w:rPr>
        <w:t xml:space="preserve"> </w:t>
      </w:r>
      <w:r w:rsidRPr="00DD45BF">
        <w:rPr>
          <w:color w:val="2C2C2C"/>
        </w:rPr>
        <w:t>$10,000</w:t>
      </w:r>
      <w:r w:rsidRPr="00DD45BF">
        <w:rPr>
          <w:color w:val="2C2C2C"/>
          <w:spacing w:val="33"/>
        </w:rPr>
        <w:t xml:space="preserve"> </w:t>
      </w:r>
      <w:r w:rsidRPr="00DD45BF">
        <w:rPr>
          <w:color w:val="2C2C2C"/>
        </w:rPr>
        <w:t>per</w:t>
      </w:r>
      <w:r w:rsidRPr="00DD45BF">
        <w:rPr>
          <w:color w:val="2C2C2C"/>
          <w:spacing w:val="32"/>
        </w:rPr>
        <w:t xml:space="preserve"> </w:t>
      </w:r>
      <w:r w:rsidRPr="00DD45BF">
        <w:rPr>
          <w:color w:val="2C2C2C"/>
        </w:rPr>
        <w:t>person</w:t>
      </w:r>
      <w:r w:rsidRPr="00DD45BF">
        <w:rPr>
          <w:color w:val="2C2C2C"/>
          <w:spacing w:val="33"/>
        </w:rPr>
        <w:t xml:space="preserve"> </w:t>
      </w:r>
      <w:r w:rsidRPr="00DD45BF">
        <w:rPr>
          <w:color w:val="2C2C2C"/>
        </w:rPr>
        <w:t>or</w:t>
      </w:r>
    </w:p>
    <w:p w14:paraId="53FA7A54" w14:textId="77777777" w:rsidR="00826D56" w:rsidRPr="00DD45BF" w:rsidRDefault="0054424D">
      <w:pPr>
        <w:spacing w:before="2"/>
        <w:ind w:left="2481"/>
        <w:jc w:val="both"/>
      </w:pPr>
      <w:r w:rsidRPr="00DD45BF">
        <w:rPr>
          <w:color w:val="2C2C2C"/>
        </w:rPr>
        <w:t>$25,000</w:t>
      </w:r>
      <w:r w:rsidRPr="00DD45BF">
        <w:rPr>
          <w:color w:val="2C2C2C"/>
          <w:spacing w:val="-3"/>
        </w:rPr>
        <w:t xml:space="preserve"> </w:t>
      </w:r>
      <w:r w:rsidRPr="00DD45BF">
        <w:rPr>
          <w:color w:val="2C2C2C"/>
        </w:rPr>
        <w:t>per</w:t>
      </w:r>
      <w:r w:rsidRPr="00DD45BF">
        <w:rPr>
          <w:color w:val="2C2C2C"/>
          <w:spacing w:val="-3"/>
        </w:rPr>
        <w:t xml:space="preserve"> </w:t>
      </w:r>
      <w:r w:rsidRPr="00DD45BF">
        <w:rPr>
          <w:color w:val="2C2C2C"/>
        </w:rPr>
        <w:t>occurrence</w:t>
      </w:r>
      <w:r w:rsidRPr="00DD45BF">
        <w:rPr>
          <w:color w:val="2C2C2C"/>
          <w:spacing w:val="1"/>
        </w:rPr>
        <w:t xml:space="preserve"> </w:t>
      </w:r>
      <w:r w:rsidRPr="00DD45BF">
        <w:rPr>
          <w:color w:val="2C2C2C"/>
        </w:rPr>
        <w:t>for</w:t>
      </w:r>
      <w:r w:rsidRPr="00DD45BF">
        <w:rPr>
          <w:color w:val="2C2C2C"/>
          <w:spacing w:val="-3"/>
        </w:rPr>
        <w:t xml:space="preserve"> </w:t>
      </w:r>
      <w:r w:rsidRPr="00DD45BF">
        <w:rPr>
          <w:color w:val="2C2C2C"/>
        </w:rPr>
        <w:t>bodily injury</w:t>
      </w:r>
      <w:r w:rsidRPr="00DD45BF">
        <w:rPr>
          <w:color w:val="2C2C2C"/>
          <w:spacing w:val="-1"/>
        </w:rPr>
        <w:t xml:space="preserve"> </w:t>
      </w:r>
      <w:r w:rsidRPr="00DD45BF">
        <w:rPr>
          <w:color w:val="2C2C2C"/>
        </w:rPr>
        <w:t>or</w:t>
      </w:r>
      <w:r w:rsidRPr="00DD45BF">
        <w:rPr>
          <w:color w:val="2C2C2C"/>
          <w:spacing w:val="3"/>
        </w:rPr>
        <w:t xml:space="preserve"> </w:t>
      </w:r>
      <w:r w:rsidRPr="00DD45BF">
        <w:rPr>
          <w:color w:val="2C2C2C"/>
        </w:rPr>
        <w:t>(b)</w:t>
      </w:r>
      <w:r w:rsidRPr="00DD45BF">
        <w:rPr>
          <w:color w:val="2C2C2C"/>
          <w:spacing w:val="-3"/>
        </w:rPr>
        <w:t xml:space="preserve"> </w:t>
      </w:r>
      <w:r w:rsidRPr="00DD45BF">
        <w:rPr>
          <w:color w:val="2C2C2C"/>
        </w:rPr>
        <w:t>$10,000 for</w:t>
      </w:r>
      <w:r w:rsidRPr="00DD45BF">
        <w:rPr>
          <w:color w:val="2C2C2C"/>
          <w:spacing w:val="-3"/>
        </w:rPr>
        <w:t xml:space="preserve"> </w:t>
      </w:r>
      <w:r w:rsidRPr="00DD45BF">
        <w:rPr>
          <w:color w:val="2C2C2C"/>
        </w:rPr>
        <w:t>property</w:t>
      </w:r>
      <w:r w:rsidRPr="00DD45BF">
        <w:rPr>
          <w:color w:val="2C2C2C"/>
          <w:spacing w:val="-1"/>
        </w:rPr>
        <w:t xml:space="preserve"> </w:t>
      </w:r>
      <w:r w:rsidRPr="00DD45BF">
        <w:rPr>
          <w:color w:val="2C2C2C"/>
          <w:spacing w:val="-2"/>
        </w:rPr>
        <w:t>damage.</w:t>
      </w:r>
    </w:p>
    <w:p w14:paraId="4B33D5B0" w14:textId="77777777" w:rsidR="00826D56" w:rsidRPr="00DD45BF" w:rsidRDefault="0054424D">
      <w:pPr>
        <w:pStyle w:val="ListParagraph"/>
        <w:numPr>
          <w:ilvl w:val="0"/>
          <w:numId w:val="9"/>
        </w:numPr>
        <w:tabs>
          <w:tab w:val="left" w:pos="3281"/>
        </w:tabs>
        <w:spacing w:before="196"/>
        <w:ind w:left="3281" w:hanging="810"/>
        <w:jc w:val="both"/>
      </w:pPr>
      <w:r w:rsidRPr="00DD45BF">
        <w:rPr>
          <w:b/>
          <w:color w:val="2C2C2C"/>
        </w:rPr>
        <w:t>Automobile</w:t>
      </w:r>
      <w:r w:rsidRPr="00DD45BF">
        <w:rPr>
          <w:b/>
          <w:color w:val="2C2C2C"/>
          <w:spacing w:val="-5"/>
        </w:rPr>
        <w:t xml:space="preserve"> </w:t>
      </w:r>
      <w:r w:rsidRPr="00DD45BF">
        <w:rPr>
          <w:b/>
          <w:color w:val="2C2C2C"/>
        </w:rPr>
        <w:t>Liability</w:t>
      </w:r>
      <w:r w:rsidRPr="00DD45BF">
        <w:rPr>
          <w:b/>
          <w:color w:val="2C2C2C"/>
          <w:spacing w:val="-6"/>
        </w:rPr>
        <w:t xml:space="preserve"> </w:t>
      </w:r>
      <w:r w:rsidRPr="00DD45BF">
        <w:rPr>
          <w:b/>
          <w:color w:val="2C2C2C"/>
        </w:rPr>
        <w:t>Insurance:</w:t>
      </w:r>
      <w:r w:rsidRPr="00DD45BF">
        <w:rPr>
          <w:b/>
          <w:color w:val="2C2C2C"/>
          <w:spacing w:val="-3"/>
        </w:rPr>
        <w:t xml:space="preserve"> </w:t>
      </w:r>
      <w:r w:rsidRPr="00DD45BF">
        <w:rPr>
          <w:color w:val="2C2C2C"/>
        </w:rPr>
        <w:t>A</w:t>
      </w:r>
      <w:r w:rsidRPr="00DD45BF">
        <w:rPr>
          <w:color w:val="2C2C2C"/>
          <w:spacing w:val="-7"/>
        </w:rPr>
        <w:t xml:space="preserve"> </w:t>
      </w:r>
      <w:r w:rsidRPr="00DD45BF">
        <w:rPr>
          <w:color w:val="2C2C2C"/>
        </w:rPr>
        <w:t>minimum</w:t>
      </w:r>
      <w:r w:rsidRPr="00DD45BF">
        <w:rPr>
          <w:color w:val="2C2C2C"/>
          <w:spacing w:val="-9"/>
        </w:rPr>
        <w:t xml:space="preserve"> </w:t>
      </w:r>
      <w:r w:rsidRPr="00DD45BF">
        <w:rPr>
          <w:color w:val="2C2C2C"/>
        </w:rPr>
        <w:t>of</w:t>
      </w:r>
      <w:r w:rsidRPr="00DD45BF">
        <w:rPr>
          <w:color w:val="2C2C2C"/>
          <w:spacing w:val="-9"/>
        </w:rPr>
        <w:t xml:space="preserve"> </w:t>
      </w:r>
      <w:r w:rsidRPr="00DD45BF">
        <w:rPr>
          <w:color w:val="2C2C2C"/>
        </w:rPr>
        <w:t>$200,000</w:t>
      </w:r>
      <w:r w:rsidRPr="00DD45BF">
        <w:rPr>
          <w:color w:val="2C2C2C"/>
          <w:spacing w:val="-8"/>
        </w:rPr>
        <w:t xml:space="preserve"> </w:t>
      </w:r>
      <w:r w:rsidRPr="00DD45BF">
        <w:rPr>
          <w:color w:val="2C2C2C"/>
        </w:rPr>
        <w:t>per</w:t>
      </w:r>
      <w:r w:rsidRPr="00DD45BF">
        <w:rPr>
          <w:color w:val="2C2C2C"/>
          <w:spacing w:val="-9"/>
        </w:rPr>
        <w:t xml:space="preserve"> </w:t>
      </w:r>
      <w:r w:rsidRPr="00DD45BF">
        <w:rPr>
          <w:color w:val="2C2C2C"/>
        </w:rPr>
        <w:t>person</w:t>
      </w:r>
      <w:r w:rsidRPr="00DD45BF">
        <w:rPr>
          <w:color w:val="2C2C2C"/>
          <w:spacing w:val="-7"/>
        </w:rPr>
        <w:t xml:space="preserve"> </w:t>
      </w:r>
      <w:r w:rsidRPr="00DD45BF">
        <w:rPr>
          <w:color w:val="2C2C2C"/>
          <w:spacing w:val="-5"/>
        </w:rPr>
        <w:t>and</w:t>
      </w:r>
    </w:p>
    <w:p w14:paraId="1E998D5E" w14:textId="77777777" w:rsidR="00826D56" w:rsidRPr="00DD45BF" w:rsidRDefault="0054424D">
      <w:pPr>
        <w:spacing w:before="13" w:line="254" w:lineRule="auto"/>
        <w:ind w:left="2481" w:right="2115"/>
        <w:jc w:val="both"/>
      </w:pPr>
      <w:r w:rsidRPr="00DD45BF">
        <w:rPr>
          <w:color w:val="2C2C2C"/>
        </w:rPr>
        <w:t>$500,000 per occurrence for bodily injury and $20,000 per occurrence for property damage provided for automobile liability insurance coverage written on the comprehensive form of policy, covering the operation of all automobiles used in connection</w:t>
      </w:r>
      <w:r w:rsidRPr="00DD45BF">
        <w:rPr>
          <w:color w:val="2C2C2C"/>
          <w:spacing w:val="-8"/>
        </w:rPr>
        <w:t xml:space="preserve"> </w:t>
      </w:r>
      <w:r w:rsidRPr="00DD45BF">
        <w:rPr>
          <w:color w:val="2C2C2C"/>
        </w:rPr>
        <w:t>with</w:t>
      </w:r>
      <w:r w:rsidRPr="00DD45BF">
        <w:rPr>
          <w:color w:val="2C2C2C"/>
          <w:spacing w:val="-8"/>
        </w:rPr>
        <w:t xml:space="preserve"> </w:t>
      </w:r>
      <w:r w:rsidRPr="00DD45BF">
        <w:rPr>
          <w:color w:val="2C2C2C"/>
        </w:rPr>
        <w:t>performing</w:t>
      </w:r>
      <w:r w:rsidRPr="00DD45BF">
        <w:rPr>
          <w:color w:val="2C2C2C"/>
          <w:spacing w:val="-8"/>
        </w:rPr>
        <w:t xml:space="preserve"> </w:t>
      </w:r>
      <w:r w:rsidRPr="00DD45BF">
        <w:rPr>
          <w:color w:val="2C2C2C"/>
        </w:rPr>
        <w:t>the</w:t>
      </w:r>
      <w:r w:rsidRPr="00DD45BF">
        <w:rPr>
          <w:color w:val="2C2C2C"/>
          <w:spacing w:val="-7"/>
        </w:rPr>
        <w:t xml:space="preserve"> </w:t>
      </w:r>
      <w:r w:rsidRPr="00DD45BF">
        <w:rPr>
          <w:color w:val="2C2C2C"/>
        </w:rPr>
        <w:t>contract</w:t>
      </w:r>
      <w:r w:rsidRPr="00DD45BF">
        <w:rPr>
          <w:color w:val="2C2C2C"/>
          <w:spacing w:val="-9"/>
        </w:rPr>
        <w:t xml:space="preserve"> </w:t>
      </w:r>
      <w:r w:rsidRPr="00DD45BF">
        <w:rPr>
          <w:color w:val="2C2C2C"/>
        </w:rPr>
        <w:t>is</w:t>
      </w:r>
      <w:r w:rsidRPr="00DD45BF">
        <w:rPr>
          <w:color w:val="2C2C2C"/>
          <w:spacing w:val="-7"/>
        </w:rPr>
        <w:t xml:space="preserve"> </w:t>
      </w:r>
      <w:r w:rsidRPr="00DD45BF">
        <w:rPr>
          <w:color w:val="2C2C2C"/>
        </w:rPr>
        <w:t>required.</w:t>
      </w:r>
      <w:r w:rsidRPr="00DD45BF">
        <w:rPr>
          <w:color w:val="2C2C2C"/>
          <w:spacing w:val="-8"/>
        </w:rPr>
        <w:t xml:space="preserve"> </w:t>
      </w:r>
      <w:r w:rsidRPr="00DD45BF">
        <w:rPr>
          <w:color w:val="2C2C2C"/>
        </w:rPr>
        <w:t>The</w:t>
      </w:r>
      <w:r w:rsidRPr="00DD45BF">
        <w:rPr>
          <w:color w:val="2C2C2C"/>
          <w:spacing w:val="-7"/>
        </w:rPr>
        <w:t xml:space="preserve"> </w:t>
      </w:r>
      <w:r w:rsidRPr="00DD45BF">
        <w:rPr>
          <w:color w:val="2C2C2C"/>
        </w:rPr>
        <w:t>deductibles</w:t>
      </w:r>
      <w:r w:rsidRPr="00DD45BF">
        <w:rPr>
          <w:color w:val="2C2C2C"/>
          <w:spacing w:val="-7"/>
        </w:rPr>
        <w:t xml:space="preserve"> </w:t>
      </w:r>
      <w:r w:rsidRPr="00DD45BF">
        <w:rPr>
          <w:color w:val="2C2C2C"/>
        </w:rPr>
        <w:t>under</w:t>
      </w:r>
      <w:r w:rsidRPr="00DD45BF">
        <w:rPr>
          <w:color w:val="2C2C2C"/>
          <w:spacing w:val="-10"/>
        </w:rPr>
        <w:t xml:space="preserve"> </w:t>
      </w:r>
      <w:r w:rsidRPr="00DD45BF">
        <w:rPr>
          <w:color w:val="2C2C2C"/>
        </w:rPr>
        <w:t>such</w:t>
      </w:r>
      <w:r w:rsidRPr="00DD45BF">
        <w:rPr>
          <w:color w:val="2C2C2C"/>
          <w:spacing w:val="-8"/>
        </w:rPr>
        <w:t xml:space="preserve"> </w:t>
      </w:r>
      <w:r w:rsidRPr="00DD45BF">
        <w:rPr>
          <w:color w:val="2C2C2C"/>
        </w:rPr>
        <w:t>policy shall not be greater than (a) $10,000 per person or $25,000 per occurrence for bodily injury or (b) $2,000 for property damage.</w:t>
      </w:r>
    </w:p>
    <w:p w14:paraId="03D10D1E" w14:textId="77777777" w:rsidR="00826D56" w:rsidRPr="00DD45BF" w:rsidRDefault="00826D56">
      <w:pPr>
        <w:pStyle w:val="BodyText"/>
        <w:spacing w:before="203"/>
      </w:pPr>
    </w:p>
    <w:p w14:paraId="05F0F3B2" w14:textId="77777777" w:rsidR="00826D56" w:rsidRPr="00DD45BF" w:rsidRDefault="0054424D">
      <w:pPr>
        <w:spacing w:line="252" w:lineRule="auto"/>
        <w:ind w:left="2021" w:right="1935" w:hanging="10"/>
        <w:jc w:val="both"/>
      </w:pPr>
      <w:r w:rsidRPr="00DD45BF">
        <w:rPr>
          <w:b/>
          <w:i/>
          <w:color w:val="2C2C2C"/>
        </w:rPr>
        <w:t xml:space="preserve">Note: </w:t>
      </w:r>
      <w:r w:rsidRPr="00DD45BF">
        <w:rPr>
          <w:color w:val="2C2C2C"/>
        </w:rPr>
        <w:t>The Contractor agrees to insert the substance of this language in all subcontracts hereunder,</w:t>
      </w:r>
      <w:r w:rsidRPr="00DD45BF">
        <w:rPr>
          <w:color w:val="2C2C2C"/>
          <w:spacing w:val="-2"/>
        </w:rPr>
        <w:t xml:space="preserve"> </w:t>
      </w:r>
      <w:r w:rsidRPr="00DD45BF">
        <w:rPr>
          <w:color w:val="2C2C2C"/>
        </w:rPr>
        <w:t>if</w:t>
      </w:r>
      <w:r w:rsidRPr="00DD45BF">
        <w:rPr>
          <w:color w:val="2C2C2C"/>
          <w:spacing w:val="-4"/>
        </w:rPr>
        <w:t xml:space="preserve"> </w:t>
      </w:r>
      <w:r w:rsidRPr="00DD45BF">
        <w:rPr>
          <w:color w:val="2C2C2C"/>
        </w:rPr>
        <w:t>any</w:t>
      </w:r>
      <w:r w:rsidRPr="00DD45BF">
        <w:rPr>
          <w:color w:val="2C2C2C"/>
          <w:spacing w:val="-2"/>
        </w:rPr>
        <w:t xml:space="preserve"> </w:t>
      </w:r>
      <w:r w:rsidRPr="00DD45BF">
        <w:rPr>
          <w:color w:val="2C2C2C"/>
        </w:rPr>
        <w:t>evidence</w:t>
      </w:r>
      <w:r w:rsidRPr="00DD45BF">
        <w:rPr>
          <w:color w:val="2C2C2C"/>
          <w:spacing w:val="-1"/>
        </w:rPr>
        <w:t xml:space="preserve"> </w:t>
      </w:r>
      <w:r w:rsidRPr="00DD45BF">
        <w:rPr>
          <w:color w:val="2C2C2C"/>
        </w:rPr>
        <w:t>of</w:t>
      </w:r>
      <w:r w:rsidRPr="00DD45BF">
        <w:rPr>
          <w:color w:val="2C2C2C"/>
          <w:spacing w:val="-4"/>
        </w:rPr>
        <w:t xml:space="preserve"> </w:t>
      </w:r>
      <w:r w:rsidRPr="00DD45BF">
        <w:rPr>
          <w:color w:val="2C2C2C"/>
        </w:rPr>
        <w:t>insurance</w:t>
      </w:r>
      <w:r w:rsidRPr="00DD45BF">
        <w:rPr>
          <w:color w:val="2C2C2C"/>
          <w:spacing w:val="-1"/>
        </w:rPr>
        <w:t xml:space="preserve"> </w:t>
      </w:r>
      <w:r w:rsidRPr="00DD45BF">
        <w:rPr>
          <w:color w:val="2C2C2C"/>
        </w:rPr>
        <w:t>is</w:t>
      </w:r>
      <w:r w:rsidRPr="00DD45BF">
        <w:rPr>
          <w:color w:val="2C2C2C"/>
          <w:spacing w:val="-1"/>
        </w:rPr>
        <w:t xml:space="preserve"> </w:t>
      </w:r>
      <w:r w:rsidRPr="00DD45BF">
        <w:rPr>
          <w:color w:val="2C2C2C"/>
        </w:rPr>
        <w:t>to</w:t>
      </w:r>
      <w:r w:rsidRPr="00DD45BF">
        <w:rPr>
          <w:color w:val="2C2C2C"/>
          <w:spacing w:val="-2"/>
        </w:rPr>
        <w:t xml:space="preserve"> </w:t>
      </w:r>
      <w:r w:rsidRPr="00DD45BF">
        <w:rPr>
          <w:color w:val="2C2C2C"/>
        </w:rPr>
        <w:t>be provided</w:t>
      </w:r>
      <w:r w:rsidRPr="00DD45BF">
        <w:rPr>
          <w:color w:val="2C2C2C"/>
          <w:spacing w:val="-2"/>
        </w:rPr>
        <w:t xml:space="preserve"> </w:t>
      </w:r>
      <w:r w:rsidRPr="00DD45BF">
        <w:rPr>
          <w:color w:val="2C2C2C"/>
        </w:rPr>
        <w:t>to the address</w:t>
      </w:r>
      <w:r w:rsidRPr="00DD45BF">
        <w:rPr>
          <w:color w:val="2C2C2C"/>
          <w:spacing w:val="-1"/>
        </w:rPr>
        <w:t xml:space="preserve"> </w:t>
      </w:r>
      <w:r w:rsidRPr="00DD45BF">
        <w:rPr>
          <w:color w:val="2C2C2C"/>
        </w:rPr>
        <w:t>below</w:t>
      </w:r>
      <w:r w:rsidRPr="00DD45BF">
        <w:rPr>
          <w:color w:val="2C2C2C"/>
          <w:spacing w:val="-2"/>
        </w:rPr>
        <w:t xml:space="preserve"> </w:t>
      </w:r>
      <w:r w:rsidRPr="00DD45BF">
        <w:rPr>
          <w:color w:val="2C2C2C"/>
        </w:rPr>
        <w:t>before</w:t>
      </w:r>
      <w:r w:rsidRPr="00DD45BF">
        <w:rPr>
          <w:color w:val="2C2C2C"/>
          <w:spacing w:val="-1"/>
        </w:rPr>
        <w:t xml:space="preserve"> </w:t>
      </w:r>
      <w:r w:rsidRPr="00DD45BF">
        <w:rPr>
          <w:color w:val="2C2C2C"/>
        </w:rPr>
        <w:t>notice</w:t>
      </w:r>
      <w:r w:rsidRPr="00DD45BF">
        <w:rPr>
          <w:color w:val="2C2C2C"/>
          <w:spacing w:val="-1"/>
        </w:rPr>
        <w:t xml:space="preserve"> </w:t>
      </w:r>
      <w:r w:rsidRPr="00DD45BF">
        <w:rPr>
          <w:color w:val="2C2C2C"/>
        </w:rPr>
        <w:t>to proceed on contract can be issued:</w:t>
      </w:r>
    </w:p>
    <w:p w14:paraId="07C1A532" w14:textId="77777777" w:rsidR="00826D56" w:rsidRPr="00DD45BF" w:rsidRDefault="0054424D">
      <w:pPr>
        <w:spacing w:before="166"/>
        <w:ind w:left="3281"/>
      </w:pPr>
      <w:r w:rsidRPr="00DD45BF">
        <w:rPr>
          <w:color w:val="2C2C2C"/>
        </w:rPr>
        <w:t>FEMA,</w:t>
      </w:r>
      <w:r w:rsidRPr="00DD45BF">
        <w:rPr>
          <w:color w:val="2C2C2C"/>
          <w:spacing w:val="-3"/>
        </w:rPr>
        <w:t xml:space="preserve"> </w:t>
      </w:r>
      <w:r w:rsidRPr="00DD45BF">
        <w:rPr>
          <w:color w:val="2C2C2C"/>
        </w:rPr>
        <w:t>Contracting</w:t>
      </w:r>
      <w:r w:rsidRPr="00DD45BF">
        <w:rPr>
          <w:color w:val="2C2C2C"/>
          <w:spacing w:val="-3"/>
        </w:rPr>
        <w:t xml:space="preserve"> </w:t>
      </w:r>
      <w:r w:rsidRPr="00DD45BF">
        <w:rPr>
          <w:color w:val="2C2C2C"/>
          <w:spacing w:val="-2"/>
        </w:rPr>
        <w:t>Officer</w:t>
      </w:r>
    </w:p>
    <w:p w14:paraId="2AEB251D" w14:textId="77777777" w:rsidR="00826D56" w:rsidRPr="00DD45BF" w:rsidRDefault="00826D56">
      <w:pPr>
        <w:pStyle w:val="BodyText"/>
        <w:spacing w:before="20"/>
      </w:pPr>
    </w:p>
    <w:p w14:paraId="19FB9AFC" w14:textId="77777777" w:rsidR="00826D56" w:rsidRPr="00DD45BF" w:rsidRDefault="0054424D">
      <w:pPr>
        <w:ind w:left="2011"/>
        <w:jc w:val="both"/>
      </w:pPr>
      <w:r w:rsidRPr="00DD45BF">
        <w:rPr>
          <w:color w:val="2C2C2C"/>
        </w:rPr>
        <w:t>Employer's</w:t>
      </w:r>
      <w:r w:rsidRPr="00DD45BF">
        <w:rPr>
          <w:color w:val="2C2C2C"/>
          <w:spacing w:val="-2"/>
        </w:rPr>
        <w:t xml:space="preserve"> </w:t>
      </w:r>
      <w:r w:rsidRPr="00DD45BF">
        <w:rPr>
          <w:color w:val="2C2C2C"/>
        </w:rPr>
        <w:t>liability</w:t>
      </w:r>
      <w:r w:rsidRPr="00DD45BF">
        <w:rPr>
          <w:color w:val="2C2C2C"/>
          <w:spacing w:val="-3"/>
        </w:rPr>
        <w:t xml:space="preserve"> </w:t>
      </w:r>
      <w:r w:rsidRPr="00DD45BF">
        <w:rPr>
          <w:color w:val="2C2C2C"/>
        </w:rPr>
        <w:t>insurance</w:t>
      </w:r>
      <w:r w:rsidRPr="00DD45BF">
        <w:rPr>
          <w:color w:val="2C2C2C"/>
          <w:spacing w:val="-1"/>
        </w:rPr>
        <w:t xml:space="preserve"> </w:t>
      </w:r>
      <w:r w:rsidRPr="00DD45BF">
        <w:rPr>
          <w:color w:val="2C2C2C"/>
        </w:rPr>
        <w:t>coverage</w:t>
      </w:r>
      <w:r w:rsidRPr="00DD45BF">
        <w:rPr>
          <w:color w:val="2C2C2C"/>
          <w:spacing w:val="-1"/>
        </w:rPr>
        <w:t xml:space="preserve"> </w:t>
      </w:r>
      <w:r w:rsidRPr="00DD45BF">
        <w:rPr>
          <w:color w:val="2C2C2C"/>
        </w:rPr>
        <w:t>shall</w:t>
      </w:r>
      <w:r w:rsidRPr="00DD45BF">
        <w:rPr>
          <w:color w:val="2C2C2C"/>
          <w:spacing w:val="-4"/>
        </w:rPr>
        <w:t xml:space="preserve"> </w:t>
      </w:r>
      <w:r w:rsidRPr="00DD45BF">
        <w:rPr>
          <w:color w:val="2C2C2C"/>
        </w:rPr>
        <w:t>be</w:t>
      </w:r>
      <w:r w:rsidRPr="00DD45BF">
        <w:rPr>
          <w:color w:val="2C2C2C"/>
          <w:spacing w:val="-2"/>
        </w:rPr>
        <w:t xml:space="preserve"> </w:t>
      </w:r>
      <w:r w:rsidRPr="00DD45BF">
        <w:rPr>
          <w:color w:val="2C2C2C"/>
        </w:rPr>
        <w:t>as</w:t>
      </w:r>
      <w:r w:rsidRPr="00DD45BF">
        <w:rPr>
          <w:color w:val="2C2C2C"/>
          <w:spacing w:val="-1"/>
        </w:rPr>
        <w:t xml:space="preserve"> </w:t>
      </w:r>
      <w:r w:rsidRPr="00DD45BF">
        <w:rPr>
          <w:color w:val="2C2C2C"/>
        </w:rPr>
        <w:t>specified</w:t>
      </w:r>
      <w:r w:rsidRPr="00DD45BF">
        <w:rPr>
          <w:color w:val="2C2C2C"/>
          <w:spacing w:val="-2"/>
        </w:rPr>
        <w:t xml:space="preserve"> </w:t>
      </w:r>
      <w:r w:rsidRPr="00DD45BF">
        <w:rPr>
          <w:color w:val="2C2C2C"/>
        </w:rPr>
        <w:t>in</w:t>
      </w:r>
      <w:r w:rsidRPr="00DD45BF">
        <w:rPr>
          <w:color w:val="2C2C2C"/>
          <w:spacing w:val="-2"/>
        </w:rPr>
        <w:t xml:space="preserve"> </w:t>
      </w:r>
      <w:r w:rsidRPr="00DD45BF">
        <w:rPr>
          <w:color w:val="2C2C2C"/>
        </w:rPr>
        <w:t>(1.17)</w:t>
      </w:r>
      <w:r w:rsidRPr="00DD45BF">
        <w:rPr>
          <w:color w:val="2C2C2C"/>
          <w:spacing w:val="-4"/>
        </w:rPr>
        <w:t xml:space="preserve"> </w:t>
      </w:r>
      <w:r w:rsidRPr="00DD45BF">
        <w:rPr>
          <w:color w:val="2C2C2C"/>
          <w:spacing w:val="-2"/>
        </w:rPr>
        <w:t>above</w:t>
      </w:r>
    </w:p>
    <w:p w14:paraId="64757A08" w14:textId="77777777" w:rsidR="00826D56" w:rsidRPr="00DD45BF" w:rsidRDefault="00826D56">
      <w:pPr>
        <w:pStyle w:val="BodyText"/>
        <w:spacing w:before="61"/>
      </w:pPr>
    </w:p>
    <w:p w14:paraId="09D75F80" w14:textId="77777777" w:rsidR="00826D56" w:rsidRPr="00DD45BF" w:rsidRDefault="0054424D">
      <w:pPr>
        <w:pStyle w:val="ListParagraph"/>
        <w:numPr>
          <w:ilvl w:val="1"/>
          <w:numId w:val="11"/>
        </w:numPr>
        <w:tabs>
          <w:tab w:val="left" w:pos="2560"/>
        </w:tabs>
        <w:spacing w:line="249" w:lineRule="auto"/>
        <w:ind w:left="2026" w:right="2009" w:firstLine="5"/>
        <w:jc w:val="left"/>
        <w:rPr>
          <w:b/>
          <w:color w:val="2C2C2C"/>
        </w:rPr>
      </w:pPr>
      <w:r w:rsidRPr="00DD45BF">
        <w:rPr>
          <w:b/>
          <w:color w:val="2C2C2C"/>
        </w:rPr>
        <w:t xml:space="preserve">Government Quality Assurance: </w:t>
      </w:r>
      <w:r w:rsidRPr="00DD45BF">
        <w:rPr>
          <w:color w:val="2C2C2C"/>
        </w:rPr>
        <w:t>The Government will evaluate the Contractor performance under the contract using the quality assurance procedures specified below. All surveillance</w:t>
      </w:r>
      <w:r w:rsidRPr="00DD45BF">
        <w:rPr>
          <w:color w:val="2C2C2C"/>
          <w:spacing w:val="-3"/>
        </w:rPr>
        <w:t xml:space="preserve"> </w:t>
      </w:r>
      <w:r w:rsidRPr="00DD45BF">
        <w:rPr>
          <w:color w:val="2C2C2C"/>
        </w:rPr>
        <w:t>observations</w:t>
      </w:r>
      <w:r w:rsidRPr="00DD45BF">
        <w:rPr>
          <w:color w:val="2C2C2C"/>
          <w:spacing w:val="-3"/>
        </w:rPr>
        <w:t xml:space="preserve"> </w:t>
      </w:r>
      <w:r w:rsidRPr="00DD45BF">
        <w:rPr>
          <w:color w:val="2C2C2C"/>
        </w:rPr>
        <w:t>will</w:t>
      </w:r>
      <w:r w:rsidRPr="00DD45BF">
        <w:rPr>
          <w:color w:val="2C2C2C"/>
          <w:spacing w:val="-5"/>
        </w:rPr>
        <w:t xml:space="preserve"> </w:t>
      </w:r>
      <w:r w:rsidRPr="00DD45BF">
        <w:rPr>
          <w:color w:val="2C2C2C"/>
        </w:rPr>
        <w:t>be</w:t>
      </w:r>
      <w:r w:rsidRPr="00DD45BF">
        <w:rPr>
          <w:color w:val="2C2C2C"/>
          <w:spacing w:val="-3"/>
        </w:rPr>
        <w:t xml:space="preserve"> </w:t>
      </w:r>
      <w:r w:rsidRPr="00DD45BF">
        <w:rPr>
          <w:color w:val="2C2C2C"/>
        </w:rPr>
        <w:t>recorded</w:t>
      </w:r>
      <w:r w:rsidRPr="00DD45BF">
        <w:rPr>
          <w:color w:val="2C2C2C"/>
          <w:spacing w:val="-4"/>
        </w:rPr>
        <w:t xml:space="preserve"> </w:t>
      </w:r>
      <w:r w:rsidRPr="00DD45BF">
        <w:rPr>
          <w:color w:val="2C2C2C"/>
        </w:rPr>
        <w:t>by</w:t>
      </w:r>
      <w:r w:rsidRPr="00DD45BF">
        <w:rPr>
          <w:color w:val="2C2C2C"/>
          <w:spacing w:val="-4"/>
        </w:rPr>
        <w:t xml:space="preserve"> </w:t>
      </w:r>
      <w:r w:rsidRPr="00DD45BF">
        <w:rPr>
          <w:color w:val="2C2C2C"/>
        </w:rPr>
        <w:t>the</w:t>
      </w:r>
      <w:r w:rsidRPr="00DD45BF">
        <w:rPr>
          <w:color w:val="2C2C2C"/>
          <w:spacing w:val="-4"/>
        </w:rPr>
        <w:t xml:space="preserve"> </w:t>
      </w:r>
      <w:r w:rsidRPr="00DD45BF">
        <w:rPr>
          <w:color w:val="2C2C2C"/>
        </w:rPr>
        <w:t>government.</w:t>
      </w:r>
      <w:r w:rsidRPr="00DD45BF">
        <w:rPr>
          <w:color w:val="2C2C2C"/>
          <w:spacing w:val="-9"/>
        </w:rPr>
        <w:t xml:space="preserve"> </w:t>
      </w:r>
      <w:r w:rsidRPr="00DD45BF">
        <w:rPr>
          <w:color w:val="2C2C2C"/>
        </w:rPr>
        <w:t>When</w:t>
      </w:r>
      <w:r w:rsidRPr="00DD45BF">
        <w:rPr>
          <w:color w:val="2C2C2C"/>
          <w:spacing w:val="-4"/>
        </w:rPr>
        <w:t xml:space="preserve"> </w:t>
      </w:r>
      <w:r w:rsidRPr="00DD45BF">
        <w:rPr>
          <w:color w:val="2C2C2C"/>
        </w:rPr>
        <w:t>an</w:t>
      </w:r>
      <w:r w:rsidRPr="00DD45BF">
        <w:rPr>
          <w:color w:val="2C2C2C"/>
          <w:spacing w:val="-4"/>
        </w:rPr>
        <w:t xml:space="preserve"> </w:t>
      </w:r>
      <w:r w:rsidRPr="00DD45BF">
        <w:rPr>
          <w:color w:val="2C2C2C"/>
        </w:rPr>
        <w:t>observation</w:t>
      </w:r>
      <w:r w:rsidRPr="00DD45BF">
        <w:rPr>
          <w:color w:val="2C2C2C"/>
          <w:spacing w:val="-4"/>
        </w:rPr>
        <w:t xml:space="preserve"> </w:t>
      </w:r>
      <w:r w:rsidRPr="00DD45BF">
        <w:rPr>
          <w:color w:val="2C2C2C"/>
        </w:rPr>
        <w:t xml:space="preserve">indicates defective performance, the government COTR will require the Contractor to initial the </w:t>
      </w:r>
      <w:r w:rsidRPr="00DD45BF">
        <w:rPr>
          <w:color w:val="2C2C2C"/>
          <w:spacing w:val="-2"/>
        </w:rPr>
        <w:t>observation.</w:t>
      </w:r>
    </w:p>
    <w:p w14:paraId="267755C4" w14:textId="77777777" w:rsidR="00826D56" w:rsidRPr="00DD45BF" w:rsidRDefault="0054424D">
      <w:pPr>
        <w:pStyle w:val="ListParagraph"/>
        <w:numPr>
          <w:ilvl w:val="2"/>
          <w:numId w:val="11"/>
        </w:numPr>
        <w:tabs>
          <w:tab w:val="left" w:pos="2555"/>
        </w:tabs>
        <w:spacing w:before="187"/>
        <w:ind w:left="2555" w:hanging="214"/>
        <w:rPr>
          <w:b/>
          <w:color w:val="2C2C2C"/>
        </w:rPr>
      </w:pPr>
      <w:bookmarkStart w:id="11" w:name="a._Performance_Evaluation"/>
      <w:bookmarkEnd w:id="11"/>
      <w:r w:rsidRPr="00DD45BF">
        <w:rPr>
          <w:b/>
          <w:color w:val="2C2C2C"/>
        </w:rPr>
        <w:t>Performance</w:t>
      </w:r>
      <w:r w:rsidRPr="00DD45BF">
        <w:rPr>
          <w:b/>
          <w:color w:val="2C2C2C"/>
          <w:spacing w:val="-6"/>
        </w:rPr>
        <w:t xml:space="preserve"> </w:t>
      </w:r>
      <w:r w:rsidRPr="00DD45BF">
        <w:rPr>
          <w:b/>
          <w:color w:val="2C2C2C"/>
          <w:spacing w:val="-2"/>
        </w:rPr>
        <w:t>Evaluation</w:t>
      </w:r>
    </w:p>
    <w:p w14:paraId="4B2216BF" w14:textId="77777777" w:rsidR="00826D56" w:rsidRPr="00DD45BF" w:rsidRDefault="0054424D">
      <w:pPr>
        <w:spacing w:before="173" w:line="254" w:lineRule="auto"/>
        <w:ind w:left="2021" w:right="1927" w:hanging="10"/>
        <w:jc w:val="both"/>
      </w:pPr>
      <w:r w:rsidRPr="00DD45BF">
        <w:rPr>
          <w:color w:val="2C2C2C"/>
        </w:rPr>
        <w:t>During performance of this contract, the Contractor shall be evaluated by the COTR, or other designated</w:t>
      </w:r>
      <w:r w:rsidRPr="00DD45BF">
        <w:rPr>
          <w:color w:val="2C2C2C"/>
          <w:spacing w:val="-2"/>
        </w:rPr>
        <w:t xml:space="preserve"> </w:t>
      </w:r>
      <w:r w:rsidRPr="00DD45BF">
        <w:rPr>
          <w:color w:val="2C2C2C"/>
        </w:rPr>
        <w:t>personnel,</w:t>
      </w:r>
      <w:r w:rsidRPr="00DD45BF">
        <w:rPr>
          <w:color w:val="2C2C2C"/>
          <w:spacing w:val="-3"/>
        </w:rPr>
        <w:t xml:space="preserve"> </w:t>
      </w:r>
      <w:r w:rsidRPr="00DD45BF">
        <w:rPr>
          <w:color w:val="2C2C2C"/>
        </w:rPr>
        <w:t>in</w:t>
      </w:r>
      <w:r w:rsidRPr="00DD45BF">
        <w:rPr>
          <w:color w:val="2C2C2C"/>
          <w:spacing w:val="-2"/>
        </w:rPr>
        <w:t xml:space="preserve"> </w:t>
      </w:r>
      <w:r w:rsidRPr="00DD45BF">
        <w:rPr>
          <w:color w:val="2C2C2C"/>
        </w:rPr>
        <w:t>accordance</w:t>
      </w:r>
      <w:r w:rsidRPr="00DD45BF">
        <w:rPr>
          <w:color w:val="2C2C2C"/>
          <w:spacing w:val="-1"/>
        </w:rPr>
        <w:t xml:space="preserve"> </w:t>
      </w:r>
      <w:r w:rsidRPr="00DD45BF">
        <w:rPr>
          <w:color w:val="2C2C2C"/>
        </w:rPr>
        <w:t>with</w:t>
      </w:r>
      <w:r w:rsidRPr="00DD45BF">
        <w:rPr>
          <w:color w:val="2C2C2C"/>
          <w:spacing w:val="-2"/>
        </w:rPr>
        <w:t xml:space="preserve"> </w:t>
      </w:r>
      <w:r w:rsidRPr="00DD45BF">
        <w:rPr>
          <w:color w:val="2C2C2C"/>
        </w:rPr>
        <w:t>the</w:t>
      </w:r>
      <w:r w:rsidRPr="00DD45BF">
        <w:rPr>
          <w:color w:val="2C2C2C"/>
          <w:spacing w:val="-1"/>
        </w:rPr>
        <w:t xml:space="preserve"> </w:t>
      </w:r>
      <w:r w:rsidRPr="00DD45BF">
        <w:rPr>
          <w:color w:val="2C2C2C"/>
        </w:rPr>
        <w:t>overall</w:t>
      </w:r>
      <w:r w:rsidRPr="00DD45BF">
        <w:rPr>
          <w:color w:val="2C2C2C"/>
          <w:spacing w:val="-4"/>
        </w:rPr>
        <w:t xml:space="preserve"> </w:t>
      </w:r>
      <w:r w:rsidRPr="00DD45BF">
        <w:rPr>
          <w:color w:val="2C2C2C"/>
        </w:rPr>
        <w:t>level</w:t>
      </w:r>
      <w:r w:rsidRPr="00DD45BF">
        <w:rPr>
          <w:color w:val="2C2C2C"/>
          <w:spacing w:val="-3"/>
        </w:rPr>
        <w:t xml:space="preserve"> </w:t>
      </w:r>
      <w:r w:rsidRPr="00DD45BF">
        <w:rPr>
          <w:color w:val="2C2C2C"/>
        </w:rPr>
        <w:t>of</w:t>
      </w:r>
      <w:r w:rsidRPr="00DD45BF">
        <w:rPr>
          <w:color w:val="2C2C2C"/>
          <w:spacing w:val="-4"/>
        </w:rPr>
        <w:t xml:space="preserve"> </w:t>
      </w:r>
      <w:r w:rsidRPr="00DD45BF">
        <w:rPr>
          <w:color w:val="2C2C2C"/>
        </w:rPr>
        <w:t>compliance</w:t>
      </w:r>
      <w:r w:rsidRPr="00DD45BF">
        <w:rPr>
          <w:color w:val="2C2C2C"/>
          <w:spacing w:val="-1"/>
        </w:rPr>
        <w:t xml:space="preserve"> </w:t>
      </w:r>
      <w:r w:rsidRPr="00DD45BF">
        <w:rPr>
          <w:color w:val="2C2C2C"/>
        </w:rPr>
        <w:t>with</w:t>
      </w:r>
      <w:r w:rsidRPr="00DD45BF">
        <w:rPr>
          <w:color w:val="2C2C2C"/>
          <w:spacing w:val="-2"/>
        </w:rPr>
        <w:t xml:space="preserve"> </w:t>
      </w:r>
      <w:r w:rsidRPr="00DD45BF">
        <w:rPr>
          <w:color w:val="2C2C2C"/>
        </w:rPr>
        <w:t>the</w:t>
      </w:r>
      <w:r w:rsidRPr="00DD45BF">
        <w:rPr>
          <w:color w:val="2C2C2C"/>
          <w:spacing w:val="-1"/>
        </w:rPr>
        <w:t xml:space="preserve"> </w:t>
      </w:r>
      <w:r w:rsidRPr="00DD45BF">
        <w:rPr>
          <w:color w:val="2C2C2C"/>
        </w:rPr>
        <w:t>contract</w:t>
      </w:r>
      <w:r w:rsidRPr="00DD45BF">
        <w:rPr>
          <w:color w:val="2C2C2C"/>
          <w:spacing w:val="-3"/>
        </w:rPr>
        <w:t xml:space="preserve"> </w:t>
      </w:r>
      <w:r w:rsidRPr="00DD45BF">
        <w:rPr>
          <w:color w:val="2C2C2C"/>
        </w:rPr>
        <w:t>and the demonstrated quality and timeliness of the services provided. The Quality Assurance Surveillance Plan (QASP) lists the performance requirements by</w:t>
      </w:r>
    </w:p>
    <w:p w14:paraId="5C238CF7" w14:textId="77777777" w:rsidR="00826D56" w:rsidRPr="00DD45BF" w:rsidRDefault="0054424D">
      <w:pPr>
        <w:pStyle w:val="BodyText"/>
        <w:spacing w:line="247" w:lineRule="auto"/>
        <w:ind w:left="1731" w:right="2002" w:hanging="5"/>
        <w:jc w:val="both"/>
      </w:pPr>
      <w:r w:rsidRPr="00DD45BF">
        <w:rPr>
          <w:color w:val="2C2C2C"/>
        </w:rPr>
        <w:t>Selected Service Performance Areas (SSPA) for which contractor performance will be measured when performing under this contract. This does not replace the performance requirements stated in FAR 52.246-4 Inspection of Services - Fixed-Price. The Contractor's approved QASP will be incorporated into the contract upon award. The Government</w:t>
      </w:r>
      <w:r w:rsidRPr="00DD45BF">
        <w:rPr>
          <w:color w:val="2C2C2C"/>
          <w:spacing w:val="50"/>
        </w:rPr>
        <w:t xml:space="preserve"> </w:t>
      </w:r>
      <w:r w:rsidRPr="00DD45BF">
        <w:rPr>
          <w:color w:val="2C2C2C"/>
        </w:rPr>
        <w:t>and</w:t>
      </w:r>
      <w:r w:rsidRPr="00DD45BF">
        <w:rPr>
          <w:color w:val="2C2C2C"/>
          <w:spacing w:val="53"/>
        </w:rPr>
        <w:t xml:space="preserve"> </w:t>
      </w:r>
      <w:r w:rsidRPr="00DD45BF">
        <w:rPr>
          <w:color w:val="2C2C2C"/>
        </w:rPr>
        <w:t>the</w:t>
      </w:r>
      <w:r w:rsidRPr="00DD45BF">
        <w:rPr>
          <w:color w:val="2C2C2C"/>
          <w:spacing w:val="56"/>
        </w:rPr>
        <w:t xml:space="preserve"> </w:t>
      </w:r>
      <w:r w:rsidRPr="00DD45BF">
        <w:rPr>
          <w:color w:val="2C2C2C"/>
        </w:rPr>
        <w:t>Contractor</w:t>
      </w:r>
      <w:r w:rsidRPr="00DD45BF">
        <w:rPr>
          <w:color w:val="2C2C2C"/>
          <w:spacing w:val="55"/>
        </w:rPr>
        <w:t xml:space="preserve"> </w:t>
      </w:r>
      <w:r w:rsidRPr="00DD45BF">
        <w:rPr>
          <w:color w:val="2C2C2C"/>
        </w:rPr>
        <w:t>may</w:t>
      </w:r>
      <w:r w:rsidRPr="00DD45BF">
        <w:rPr>
          <w:color w:val="2C2C2C"/>
          <w:spacing w:val="54"/>
        </w:rPr>
        <w:t xml:space="preserve"> </w:t>
      </w:r>
      <w:r w:rsidRPr="00DD45BF">
        <w:rPr>
          <w:color w:val="2C2C2C"/>
        </w:rPr>
        <w:t>mutually</w:t>
      </w:r>
      <w:r w:rsidRPr="00DD45BF">
        <w:rPr>
          <w:color w:val="2C2C2C"/>
          <w:spacing w:val="53"/>
        </w:rPr>
        <w:t xml:space="preserve"> </w:t>
      </w:r>
      <w:r w:rsidRPr="00DD45BF">
        <w:rPr>
          <w:color w:val="2C2C2C"/>
        </w:rPr>
        <w:t>adjust</w:t>
      </w:r>
      <w:r w:rsidRPr="00DD45BF">
        <w:rPr>
          <w:color w:val="2C2C2C"/>
          <w:spacing w:val="61"/>
        </w:rPr>
        <w:t xml:space="preserve"> </w:t>
      </w:r>
      <w:r w:rsidRPr="00DD45BF">
        <w:rPr>
          <w:color w:val="2C2C2C"/>
        </w:rPr>
        <w:t>the</w:t>
      </w:r>
      <w:r w:rsidRPr="00DD45BF">
        <w:rPr>
          <w:color w:val="2C2C2C"/>
          <w:spacing w:val="56"/>
        </w:rPr>
        <w:t xml:space="preserve"> </w:t>
      </w:r>
      <w:r w:rsidRPr="00DD45BF">
        <w:rPr>
          <w:color w:val="2C2C2C"/>
        </w:rPr>
        <w:t>standards</w:t>
      </w:r>
      <w:r w:rsidRPr="00DD45BF">
        <w:rPr>
          <w:color w:val="2C2C2C"/>
          <w:spacing w:val="53"/>
        </w:rPr>
        <w:t xml:space="preserve"> </w:t>
      </w:r>
      <w:r w:rsidRPr="00DD45BF">
        <w:rPr>
          <w:color w:val="2C2C2C"/>
        </w:rPr>
        <w:t>and/or</w:t>
      </w:r>
      <w:r w:rsidRPr="00DD45BF">
        <w:rPr>
          <w:color w:val="2C2C2C"/>
          <w:spacing w:val="56"/>
        </w:rPr>
        <w:t xml:space="preserve"> </w:t>
      </w:r>
      <w:r w:rsidRPr="00DD45BF">
        <w:rPr>
          <w:color w:val="2C2C2C"/>
          <w:spacing w:val="-2"/>
        </w:rPr>
        <w:t>identify</w:t>
      </w:r>
    </w:p>
    <w:p w14:paraId="5AE3DA50" w14:textId="77777777" w:rsidR="00826D56" w:rsidRPr="00DD45BF" w:rsidRDefault="00826D56">
      <w:pPr>
        <w:pStyle w:val="BodyText"/>
        <w:spacing w:line="247" w:lineRule="auto"/>
        <w:jc w:val="both"/>
        <w:sectPr w:rsidR="00826D56" w:rsidRPr="00DD45BF">
          <w:pgSz w:w="12240" w:h="15840"/>
          <w:pgMar w:top="740" w:right="360" w:bottom="280" w:left="360" w:header="560" w:footer="0" w:gutter="0"/>
          <w:cols w:space="720"/>
        </w:sectPr>
      </w:pPr>
    </w:p>
    <w:p w14:paraId="723B0F31" w14:textId="77777777" w:rsidR="00826D56" w:rsidRPr="00DD45BF" w:rsidRDefault="0054424D">
      <w:pPr>
        <w:pStyle w:val="BodyText"/>
        <w:spacing w:before="15" w:line="247" w:lineRule="auto"/>
        <w:ind w:left="1731" w:right="2010"/>
        <w:jc w:val="both"/>
      </w:pPr>
      <w:r w:rsidRPr="00DD45BF">
        <w:rPr>
          <w:color w:val="2C2C2C"/>
        </w:rPr>
        <w:lastRenderedPageBreak/>
        <w:t xml:space="preserve">additional performance </w:t>
      </w:r>
      <w:proofErr w:type="gramStart"/>
      <w:r w:rsidRPr="00DD45BF">
        <w:rPr>
          <w:color w:val="2C2C2C"/>
        </w:rPr>
        <w:t>elements as</w:t>
      </w:r>
      <w:proofErr w:type="gramEnd"/>
      <w:r w:rsidRPr="00DD45BF">
        <w:rPr>
          <w:color w:val="2C2C2C"/>
        </w:rPr>
        <w:t xml:space="preserve"> may be necessary to ensure that the performance standards for work specified in the contract reflect the requirements.</w:t>
      </w:r>
    </w:p>
    <w:p w14:paraId="5EC2CCBA" w14:textId="77777777" w:rsidR="00826D56" w:rsidRPr="00DD45BF" w:rsidRDefault="0054424D">
      <w:pPr>
        <w:pStyle w:val="Heading7"/>
        <w:numPr>
          <w:ilvl w:val="2"/>
          <w:numId w:val="11"/>
        </w:numPr>
        <w:tabs>
          <w:tab w:val="left" w:pos="2300"/>
        </w:tabs>
        <w:spacing w:before="189"/>
        <w:ind w:left="2300" w:hanging="234"/>
        <w:rPr>
          <w:color w:val="2C2C2C"/>
        </w:rPr>
      </w:pPr>
      <w:bookmarkStart w:id="12" w:name="b._Government_Quality_Assurance_Plan_and"/>
      <w:bookmarkEnd w:id="12"/>
      <w:r w:rsidRPr="00DD45BF">
        <w:rPr>
          <w:color w:val="2C2C2C"/>
        </w:rPr>
        <w:t>Government</w:t>
      </w:r>
      <w:r w:rsidRPr="00DD45BF">
        <w:rPr>
          <w:color w:val="2C2C2C"/>
          <w:spacing w:val="-6"/>
        </w:rPr>
        <w:t xml:space="preserve"> </w:t>
      </w:r>
      <w:r w:rsidRPr="00DD45BF">
        <w:rPr>
          <w:color w:val="2C2C2C"/>
        </w:rPr>
        <w:t>Quality</w:t>
      </w:r>
      <w:r w:rsidRPr="00DD45BF">
        <w:rPr>
          <w:color w:val="2C2C2C"/>
          <w:spacing w:val="-5"/>
        </w:rPr>
        <w:t xml:space="preserve"> </w:t>
      </w:r>
      <w:r w:rsidRPr="00DD45BF">
        <w:rPr>
          <w:color w:val="2C2C2C"/>
        </w:rPr>
        <w:t>Assurance</w:t>
      </w:r>
      <w:r w:rsidRPr="00DD45BF">
        <w:rPr>
          <w:color w:val="2C2C2C"/>
          <w:spacing w:val="-3"/>
        </w:rPr>
        <w:t xml:space="preserve"> </w:t>
      </w:r>
      <w:r w:rsidRPr="00DD45BF">
        <w:rPr>
          <w:color w:val="2C2C2C"/>
        </w:rPr>
        <w:t>Plan</w:t>
      </w:r>
      <w:r w:rsidRPr="00DD45BF">
        <w:rPr>
          <w:color w:val="2C2C2C"/>
          <w:spacing w:val="-3"/>
        </w:rPr>
        <w:t xml:space="preserve"> </w:t>
      </w:r>
      <w:r w:rsidRPr="00DD45BF">
        <w:rPr>
          <w:color w:val="2C2C2C"/>
        </w:rPr>
        <w:t>and</w:t>
      </w:r>
      <w:r w:rsidRPr="00DD45BF">
        <w:rPr>
          <w:color w:val="2C2C2C"/>
          <w:spacing w:val="-3"/>
        </w:rPr>
        <w:t xml:space="preserve"> </w:t>
      </w:r>
      <w:r w:rsidRPr="00DD45BF">
        <w:rPr>
          <w:color w:val="2C2C2C"/>
          <w:spacing w:val="-2"/>
        </w:rPr>
        <w:t>Surveillance</w:t>
      </w:r>
    </w:p>
    <w:p w14:paraId="7234D435" w14:textId="77777777" w:rsidR="00826D56" w:rsidRPr="00DD45BF" w:rsidRDefault="0054424D">
      <w:pPr>
        <w:pStyle w:val="BodyText"/>
        <w:spacing w:before="167" w:line="247" w:lineRule="auto"/>
        <w:ind w:left="1731" w:right="1930" w:hanging="5"/>
        <w:jc w:val="both"/>
      </w:pPr>
      <w:r w:rsidRPr="00DD45BF">
        <w:rPr>
          <w:color w:val="2C2C2C"/>
        </w:rPr>
        <w:t>The Government will perform those quality assurance procedures that may be necessary to verify that performance is in accordance with the terms of the contract. Government quality</w:t>
      </w:r>
      <w:r w:rsidRPr="00DD45BF">
        <w:rPr>
          <w:color w:val="2C2C2C"/>
          <w:spacing w:val="-2"/>
        </w:rPr>
        <w:t xml:space="preserve"> </w:t>
      </w:r>
      <w:r w:rsidRPr="00DD45BF">
        <w:rPr>
          <w:color w:val="2C2C2C"/>
        </w:rPr>
        <w:t>assurance will</w:t>
      </w:r>
      <w:r w:rsidRPr="00DD45BF">
        <w:rPr>
          <w:color w:val="2C2C2C"/>
          <w:spacing w:val="-4"/>
        </w:rPr>
        <w:t xml:space="preserve"> </w:t>
      </w:r>
      <w:r w:rsidRPr="00DD45BF">
        <w:rPr>
          <w:color w:val="2C2C2C"/>
        </w:rPr>
        <w:t>be performed</w:t>
      </w:r>
      <w:r w:rsidRPr="00DD45BF">
        <w:rPr>
          <w:color w:val="2C2C2C"/>
          <w:spacing w:val="-2"/>
        </w:rPr>
        <w:t xml:space="preserve"> </w:t>
      </w:r>
      <w:r w:rsidRPr="00DD45BF">
        <w:rPr>
          <w:color w:val="2C2C2C"/>
        </w:rPr>
        <w:t>routinely</w:t>
      </w:r>
      <w:r w:rsidRPr="00DD45BF">
        <w:rPr>
          <w:color w:val="2C2C2C"/>
          <w:spacing w:val="-2"/>
        </w:rPr>
        <w:t xml:space="preserve"> </w:t>
      </w:r>
      <w:r w:rsidRPr="00DD45BF">
        <w:rPr>
          <w:color w:val="2C2C2C"/>
        </w:rPr>
        <w:t>by</w:t>
      </w:r>
      <w:r w:rsidRPr="00DD45BF">
        <w:rPr>
          <w:color w:val="2C2C2C"/>
          <w:spacing w:val="-2"/>
        </w:rPr>
        <w:t xml:space="preserve"> </w:t>
      </w:r>
      <w:r w:rsidRPr="00DD45BF">
        <w:rPr>
          <w:color w:val="2C2C2C"/>
        </w:rPr>
        <w:t>the COR;</w:t>
      </w:r>
      <w:r w:rsidRPr="00DD45BF">
        <w:rPr>
          <w:color w:val="2C2C2C"/>
          <w:spacing w:val="-4"/>
        </w:rPr>
        <w:t xml:space="preserve"> </w:t>
      </w:r>
      <w:r w:rsidRPr="00DD45BF">
        <w:rPr>
          <w:color w:val="2C2C2C"/>
        </w:rPr>
        <w:t>however,</w:t>
      </w:r>
      <w:r w:rsidRPr="00DD45BF">
        <w:rPr>
          <w:color w:val="2C2C2C"/>
          <w:spacing w:val="-2"/>
        </w:rPr>
        <w:t xml:space="preserve"> </w:t>
      </w:r>
      <w:r w:rsidRPr="00DD45BF">
        <w:rPr>
          <w:color w:val="2C2C2C"/>
        </w:rPr>
        <w:t>other</w:t>
      </w:r>
      <w:r w:rsidRPr="00DD45BF">
        <w:rPr>
          <w:color w:val="2C2C2C"/>
          <w:spacing w:val="-1"/>
        </w:rPr>
        <w:t xml:space="preserve"> </w:t>
      </w:r>
      <w:r w:rsidRPr="00DD45BF">
        <w:rPr>
          <w:color w:val="2C2C2C"/>
        </w:rPr>
        <w:t>activities may be called upon to support this effort as required. A Quality Assurance Surveillance Plan (QASP)</w:t>
      </w:r>
      <w:r w:rsidRPr="00DD45BF">
        <w:rPr>
          <w:color w:val="2C2C2C"/>
          <w:spacing w:val="-5"/>
        </w:rPr>
        <w:t xml:space="preserve"> </w:t>
      </w:r>
      <w:r w:rsidRPr="00DD45BF">
        <w:rPr>
          <w:color w:val="2C2C2C"/>
        </w:rPr>
        <w:t>will</w:t>
      </w:r>
      <w:r w:rsidRPr="00DD45BF">
        <w:rPr>
          <w:color w:val="2C2C2C"/>
          <w:spacing w:val="-8"/>
        </w:rPr>
        <w:t xml:space="preserve"> </w:t>
      </w:r>
      <w:r w:rsidRPr="00DD45BF">
        <w:rPr>
          <w:color w:val="2C2C2C"/>
        </w:rPr>
        <w:t>be</w:t>
      </w:r>
      <w:r w:rsidRPr="00DD45BF">
        <w:rPr>
          <w:color w:val="2C2C2C"/>
          <w:spacing w:val="-4"/>
        </w:rPr>
        <w:t xml:space="preserve"> </w:t>
      </w:r>
      <w:r w:rsidRPr="00DD45BF">
        <w:rPr>
          <w:color w:val="2C2C2C"/>
        </w:rPr>
        <w:t>provided</w:t>
      </w:r>
      <w:r w:rsidRPr="00DD45BF">
        <w:rPr>
          <w:color w:val="2C2C2C"/>
          <w:spacing w:val="-7"/>
        </w:rPr>
        <w:t xml:space="preserve"> </w:t>
      </w:r>
      <w:r w:rsidRPr="00DD45BF">
        <w:rPr>
          <w:color w:val="2C2C2C"/>
        </w:rPr>
        <w:t>by</w:t>
      </w:r>
      <w:r w:rsidRPr="00DD45BF">
        <w:rPr>
          <w:color w:val="2C2C2C"/>
          <w:spacing w:val="-7"/>
        </w:rPr>
        <w:t xml:space="preserve"> </w:t>
      </w:r>
      <w:r w:rsidRPr="00DD45BF">
        <w:rPr>
          <w:color w:val="2C2C2C"/>
        </w:rPr>
        <w:t>the</w:t>
      </w:r>
      <w:r w:rsidRPr="00DD45BF">
        <w:rPr>
          <w:color w:val="2C2C2C"/>
          <w:spacing w:val="-4"/>
        </w:rPr>
        <w:t xml:space="preserve"> </w:t>
      </w:r>
      <w:r w:rsidRPr="00DD45BF">
        <w:rPr>
          <w:color w:val="2C2C2C"/>
        </w:rPr>
        <w:t>Contractor</w:t>
      </w:r>
      <w:r w:rsidRPr="00DD45BF">
        <w:rPr>
          <w:color w:val="2C2C2C"/>
          <w:spacing w:val="-5"/>
        </w:rPr>
        <w:t xml:space="preserve"> </w:t>
      </w:r>
      <w:r w:rsidRPr="00DD45BF">
        <w:rPr>
          <w:color w:val="2C2C2C"/>
        </w:rPr>
        <w:t>and</w:t>
      </w:r>
      <w:r w:rsidRPr="00DD45BF">
        <w:rPr>
          <w:color w:val="2C2C2C"/>
          <w:spacing w:val="-7"/>
        </w:rPr>
        <w:t xml:space="preserve"> </w:t>
      </w:r>
      <w:r w:rsidRPr="00DD45BF">
        <w:rPr>
          <w:color w:val="2C2C2C"/>
        </w:rPr>
        <w:t>incorporated</w:t>
      </w:r>
      <w:r w:rsidRPr="00DD45BF">
        <w:rPr>
          <w:color w:val="2C2C2C"/>
          <w:spacing w:val="-7"/>
        </w:rPr>
        <w:t xml:space="preserve"> </w:t>
      </w:r>
      <w:r w:rsidRPr="00DD45BF">
        <w:rPr>
          <w:color w:val="2C2C2C"/>
        </w:rPr>
        <w:t>into</w:t>
      </w:r>
      <w:r w:rsidRPr="00DD45BF">
        <w:rPr>
          <w:color w:val="2C2C2C"/>
          <w:spacing w:val="-7"/>
        </w:rPr>
        <w:t xml:space="preserve"> </w:t>
      </w:r>
      <w:r w:rsidRPr="00DD45BF">
        <w:rPr>
          <w:color w:val="2C2C2C"/>
        </w:rPr>
        <w:t>the</w:t>
      </w:r>
      <w:r w:rsidRPr="00DD45BF">
        <w:rPr>
          <w:color w:val="2C2C2C"/>
          <w:spacing w:val="-4"/>
        </w:rPr>
        <w:t xml:space="preserve"> </w:t>
      </w:r>
      <w:r w:rsidRPr="00DD45BF">
        <w:rPr>
          <w:color w:val="2C2C2C"/>
        </w:rPr>
        <w:t>contract.</w:t>
      </w:r>
      <w:r w:rsidRPr="00DD45BF">
        <w:rPr>
          <w:color w:val="2C2C2C"/>
          <w:spacing w:val="-7"/>
        </w:rPr>
        <w:t xml:space="preserve"> </w:t>
      </w:r>
      <w:r w:rsidRPr="00DD45BF">
        <w:rPr>
          <w:color w:val="2C2C2C"/>
        </w:rPr>
        <w:t>The</w:t>
      </w:r>
      <w:r w:rsidRPr="00DD45BF">
        <w:rPr>
          <w:color w:val="2C2C2C"/>
          <w:spacing w:val="-4"/>
        </w:rPr>
        <w:t xml:space="preserve"> </w:t>
      </w:r>
      <w:r w:rsidRPr="00DD45BF">
        <w:rPr>
          <w:color w:val="2C2C2C"/>
        </w:rPr>
        <w:t>QASP is</w:t>
      </w:r>
      <w:r w:rsidRPr="00DD45BF">
        <w:rPr>
          <w:color w:val="2C2C2C"/>
          <w:spacing w:val="-7"/>
        </w:rPr>
        <w:t xml:space="preserve"> </w:t>
      </w:r>
      <w:r w:rsidRPr="00DD45BF">
        <w:rPr>
          <w:color w:val="2C2C2C"/>
        </w:rPr>
        <w:t>subject</w:t>
      </w:r>
      <w:r w:rsidRPr="00DD45BF">
        <w:rPr>
          <w:color w:val="2C2C2C"/>
          <w:spacing w:val="-8"/>
        </w:rPr>
        <w:t xml:space="preserve"> </w:t>
      </w:r>
      <w:r w:rsidRPr="00DD45BF">
        <w:rPr>
          <w:color w:val="2C2C2C"/>
        </w:rPr>
        <w:t>to</w:t>
      </w:r>
      <w:r w:rsidRPr="00DD45BF">
        <w:rPr>
          <w:color w:val="2C2C2C"/>
          <w:spacing w:val="-7"/>
        </w:rPr>
        <w:t xml:space="preserve"> </w:t>
      </w:r>
      <w:r w:rsidRPr="00DD45BF">
        <w:rPr>
          <w:color w:val="2C2C2C"/>
        </w:rPr>
        <w:t>approval</w:t>
      </w:r>
      <w:r w:rsidRPr="00DD45BF">
        <w:rPr>
          <w:color w:val="2C2C2C"/>
          <w:spacing w:val="-8"/>
        </w:rPr>
        <w:t xml:space="preserve"> </w:t>
      </w:r>
      <w:r w:rsidRPr="00DD45BF">
        <w:rPr>
          <w:color w:val="2C2C2C"/>
        </w:rPr>
        <w:t>of</w:t>
      </w:r>
      <w:r w:rsidRPr="00DD45BF">
        <w:rPr>
          <w:color w:val="2C2C2C"/>
          <w:spacing w:val="-5"/>
        </w:rPr>
        <w:t xml:space="preserve"> </w:t>
      </w:r>
      <w:r w:rsidRPr="00DD45BF">
        <w:rPr>
          <w:color w:val="2C2C2C"/>
        </w:rPr>
        <w:t>the</w:t>
      </w:r>
      <w:r w:rsidRPr="00DD45BF">
        <w:rPr>
          <w:color w:val="2C2C2C"/>
          <w:spacing w:val="-4"/>
        </w:rPr>
        <w:t xml:space="preserve"> </w:t>
      </w:r>
      <w:r w:rsidRPr="00DD45BF">
        <w:rPr>
          <w:color w:val="2C2C2C"/>
        </w:rPr>
        <w:t>COR</w:t>
      </w:r>
      <w:r w:rsidRPr="00DD45BF">
        <w:rPr>
          <w:color w:val="2C2C2C"/>
          <w:spacing w:val="-8"/>
        </w:rPr>
        <w:t xml:space="preserve"> </w:t>
      </w:r>
      <w:r w:rsidRPr="00DD45BF">
        <w:rPr>
          <w:color w:val="2C2C2C"/>
        </w:rPr>
        <w:t>and</w:t>
      </w:r>
      <w:r w:rsidRPr="00DD45BF">
        <w:rPr>
          <w:color w:val="2C2C2C"/>
          <w:spacing w:val="-7"/>
        </w:rPr>
        <w:t xml:space="preserve"> </w:t>
      </w:r>
      <w:r w:rsidRPr="00DD45BF">
        <w:rPr>
          <w:color w:val="2C2C2C"/>
        </w:rPr>
        <w:t>shall</w:t>
      </w:r>
      <w:r w:rsidRPr="00DD45BF">
        <w:rPr>
          <w:color w:val="2C2C2C"/>
          <w:spacing w:val="-8"/>
        </w:rPr>
        <w:t xml:space="preserve"> </w:t>
      </w:r>
      <w:r w:rsidRPr="00DD45BF">
        <w:rPr>
          <w:color w:val="2C2C2C"/>
        </w:rPr>
        <w:t>be</w:t>
      </w:r>
      <w:r w:rsidRPr="00DD45BF">
        <w:rPr>
          <w:color w:val="2C2C2C"/>
          <w:spacing w:val="-4"/>
        </w:rPr>
        <w:t xml:space="preserve"> </w:t>
      </w:r>
      <w:r w:rsidRPr="00DD45BF">
        <w:rPr>
          <w:color w:val="2C2C2C"/>
        </w:rPr>
        <w:t>submitted</w:t>
      </w:r>
      <w:r w:rsidRPr="00DD45BF">
        <w:rPr>
          <w:color w:val="2C2C2C"/>
          <w:spacing w:val="-7"/>
        </w:rPr>
        <w:t xml:space="preserve"> </w:t>
      </w:r>
      <w:r w:rsidRPr="00DD45BF">
        <w:rPr>
          <w:color w:val="2C2C2C"/>
        </w:rPr>
        <w:t>seven,</w:t>
      </w:r>
      <w:r w:rsidRPr="00DD45BF">
        <w:rPr>
          <w:color w:val="2C2C2C"/>
          <w:spacing w:val="-7"/>
        </w:rPr>
        <w:t xml:space="preserve"> </w:t>
      </w:r>
      <w:r w:rsidRPr="00DD45BF">
        <w:rPr>
          <w:color w:val="2C2C2C"/>
        </w:rPr>
        <w:t>(7),</w:t>
      </w:r>
      <w:r w:rsidRPr="00DD45BF">
        <w:rPr>
          <w:color w:val="2C2C2C"/>
          <w:spacing w:val="-11"/>
        </w:rPr>
        <w:t xml:space="preserve"> </w:t>
      </w:r>
      <w:r w:rsidRPr="00DD45BF">
        <w:rPr>
          <w:color w:val="2C2C2C"/>
        </w:rPr>
        <w:t>calendar</w:t>
      </w:r>
      <w:r w:rsidRPr="00DD45BF">
        <w:rPr>
          <w:color w:val="2C2C2C"/>
          <w:spacing w:val="-5"/>
        </w:rPr>
        <w:t xml:space="preserve"> </w:t>
      </w:r>
      <w:r w:rsidRPr="00DD45BF">
        <w:rPr>
          <w:color w:val="2C2C2C"/>
        </w:rPr>
        <w:t>days</w:t>
      </w:r>
      <w:r w:rsidRPr="00DD45BF">
        <w:rPr>
          <w:color w:val="2C2C2C"/>
          <w:spacing w:val="-7"/>
        </w:rPr>
        <w:t xml:space="preserve"> </w:t>
      </w:r>
      <w:r w:rsidRPr="00DD45BF">
        <w:rPr>
          <w:color w:val="2C2C2C"/>
        </w:rPr>
        <w:t>prior</w:t>
      </w:r>
      <w:r w:rsidRPr="00DD45BF">
        <w:rPr>
          <w:color w:val="2C2C2C"/>
          <w:spacing w:val="-5"/>
        </w:rPr>
        <w:t xml:space="preserve"> </w:t>
      </w:r>
      <w:r w:rsidRPr="00DD45BF">
        <w:rPr>
          <w:color w:val="2C2C2C"/>
        </w:rPr>
        <w:t>to start of the</w:t>
      </w:r>
      <w:r w:rsidRPr="00DD45BF">
        <w:rPr>
          <w:color w:val="2C2C2C"/>
          <w:spacing w:val="-1"/>
        </w:rPr>
        <w:t xml:space="preserve"> </w:t>
      </w:r>
      <w:r w:rsidRPr="00DD45BF">
        <w:rPr>
          <w:color w:val="2C2C2C"/>
        </w:rPr>
        <w:t>contract, along</w:t>
      </w:r>
      <w:r w:rsidRPr="00DD45BF">
        <w:rPr>
          <w:color w:val="2C2C2C"/>
          <w:spacing w:val="-2"/>
        </w:rPr>
        <w:t xml:space="preserve"> </w:t>
      </w:r>
      <w:r w:rsidRPr="00DD45BF">
        <w:rPr>
          <w:color w:val="2C2C2C"/>
        </w:rPr>
        <w:t>with the Quality Control Program. The QASP</w:t>
      </w:r>
      <w:r w:rsidRPr="00DD45BF">
        <w:rPr>
          <w:color w:val="2C2C2C"/>
          <w:spacing w:val="-1"/>
        </w:rPr>
        <w:t xml:space="preserve"> </w:t>
      </w:r>
      <w:r w:rsidRPr="00DD45BF">
        <w:rPr>
          <w:color w:val="2C2C2C"/>
        </w:rPr>
        <w:t>will be used by the Government to evaluate the contractor's performance over the life of the contract. Through this evaluation, the COR will identify both positive and negative aspects of the contractor's</w:t>
      </w:r>
      <w:r w:rsidRPr="00DD45BF">
        <w:rPr>
          <w:color w:val="2C2C2C"/>
          <w:spacing w:val="-14"/>
        </w:rPr>
        <w:t xml:space="preserve"> </w:t>
      </w:r>
      <w:r w:rsidRPr="00DD45BF">
        <w:rPr>
          <w:color w:val="2C2C2C"/>
        </w:rPr>
        <w:t>performance.</w:t>
      </w:r>
      <w:r w:rsidRPr="00DD45BF">
        <w:rPr>
          <w:color w:val="2C2C2C"/>
          <w:spacing w:val="-14"/>
        </w:rPr>
        <w:t xml:space="preserve"> </w:t>
      </w:r>
      <w:r w:rsidRPr="00DD45BF">
        <w:rPr>
          <w:color w:val="2C2C2C"/>
        </w:rPr>
        <w:t>This</w:t>
      </w:r>
      <w:r w:rsidRPr="00DD45BF">
        <w:rPr>
          <w:color w:val="2C2C2C"/>
          <w:spacing w:val="-14"/>
        </w:rPr>
        <w:t xml:space="preserve"> </w:t>
      </w:r>
      <w:r w:rsidRPr="00DD45BF">
        <w:rPr>
          <w:color w:val="2C2C2C"/>
        </w:rPr>
        <w:t>will</w:t>
      </w:r>
      <w:r w:rsidRPr="00DD45BF">
        <w:rPr>
          <w:color w:val="2C2C2C"/>
          <w:spacing w:val="-13"/>
        </w:rPr>
        <w:t xml:space="preserve"> </w:t>
      </w:r>
      <w:r w:rsidRPr="00DD45BF">
        <w:rPr>
          <w:color w:val="2C2C2C"/>
        </w:rPr>
        <w:t>allow</w:t>
      </w:r>
      <w:r w:rsidRPr="00DD45BF">
        <w:rPr>
          <w:color w:val="2C2C2C"/>
          <w:spacing w:val="-14"/>
        </w:rPr>
        <w:t xml:space="preserve"> </w:t>
      </w:r>
      <w:r w:rsidRPr="00DD45BF">
        <w:rPr>
          <w:color w:val="2C2C2C"/>
        </w:rPr>
        <w:t>the</w:t>
      </w:r>
      <w:r w:rsidRPr="00DD45BF">
        <w:rPr>
          <w:color w:val="2C2C2C"/>
          <w:spacing w:val="-14"/>
        </w:rPr>
        <w:t xml:space="preserve"> </w:t>
      </w:r>
      <w:r w:rsidRPr="00DD45BF">
        <w:rPr>
          <w:color w:val="2C2C2C"/>
        </w:rPr>
        <w:t>COR</w:t>
      </w:r>
      <w:r w:rsidRPr="00DD45BF">
        <w:rPr>
          <w:color w:val="2C2C2C"/>
          <w:spacing w:val="-14"/>
        </w:rPr>
        <w:t xml:space="preserve"> </w:t>
      </w:r>
      <w:r w:rsidRPr="00DD45BF">
        <w:rPr>
          <w:color w:val="2C2C2C"/>
        </w:rPr>
        <w:t>to</w:t>
      </w:r>
      <w:r w:rsidRPr="00DD45BF">
        <w:rPr>
          <w:color w:val="2C2C2C"/>
          <w:spacing w:val="-13"/>
        </w:rPr>
        <w:t xml:space="preserve"> </w:t>
      </w:r>
      <w:r w:rsidRPr="00DD45BF">
        <w:rPr>
          <w:color w:val="2C2C2C"/>
        </w:rPr>
        <w:t>communicate</w:t>
      </w:r>
      <w:r w:rsidRPr="00DD45BF">
        <w:rPr>
          <w:color w:val="2C2C2C"/>
          <w:spacing w:val="-12"/>
        </w:rPr>
        <w:t xml:space="preserve"> </w:t>
      </w:r>
      <w:r w:rsidRPr="00DD45BF">
        <w:rPr>
          <w:color w:val="2C2C2C"/>
        </w:rPr>
        <w:t>to</w:t>
      </w:r>
      <w:r w:rsidRPr="00DD45BF">
        <w:rPr>
          <w:color w:val="2C2C2C"/>
          <w:spacing w:val="-14"/>
        </w:rPr>
        <w:t xml:space="preserve"> </w:t>
      </w:r>
      <w:r w:rsidRPr="00DD45BF">
        <w:rPr>
          <w:color w:val="2C2C2C"/>
        </w:rPr>
        <w:t>the</w:t>
      </w:r>
      <w:r w:rsidRPr="00DD45BF">
        <w:rPr>
          <w:color w:val="2C2C2C"/>
          <w:spacing w:val="26"/>
        </w:rPr>
        <w:t xml:space="preserve"> </w:t>
      </w:r>
      <w:r w:rsidRPr="00DD45BF">
        <w:rPr>
          <w:color w:val="2C2C2C"/>
        </w:rPr>
        <w:t>contractor</w:t>
      </w:r>
      <w:r w:rsidRPr="00DD45BF">
        <w:rPr>
          <w:color w:val="2C2C2C"/>
          <w:spacing w:val="-13"/>
        </w:rPr>
        <w:t xml:space="preserve"> </w:t>
      </w:r>
      <w:r w:rsidRPr="00DD45BF">
        <w:rPr>
          <w:color w:val="2C2C2C"/>
        </w:rPr>
        <w:t>those aspects that are strengths of their performance, and those aspects considered to be deficiencies/weaknesses in their performance and which need to be addressed and corrected. For those tasks listed in the QASP, the COR or designated quality assurance evaluators will follow the methods of surveillance specified in this contract. The CO or designated quality assurance</w:t>
      </w:r>
      <w:r w:rsidRPr="00DD45BF">
        <w:rPr>
          <w:color w:val="2C2C2C"/>
          <w:spacing w:val="-1"/>
        </w:rPr>
        <w:t xml:space="preserve"> </w:t>
      </w:r>
      <w:r w:rsidRPr="00DD45BF">
        <w:rPr>
          <w:color w:val="2C2C2C"/>
        </w:rPr>
        <w:t>evaluators</w:t>
      </w:r>
      <w:r w:rsidRPr="00DD45BF">
        <w:rPr>
          <w:color w:val="2C2C2C"/>
          <w:spacing w:val="-4"/>
        </w:rPr>
        <w:t xml:space="preserve"> </w:t>
      </w:r>
      <w:r w:rsidRPr="00DD45BF">
        <w:rPr>
          <w:color w:val="2C2C2C"/>
        </w:rPr>
        <w:t>will record</w:t>
      </w:r>
      <w:r w:rsidRPr="00DD45BF">
        <w:rPr>
          <w:color w:val="2C2C2C"/>
          <w:spacing w:val="-3"/>
        </w:rPr>
        <w:t xml:space="preserve"> </w:t>
      </w:r>
      <w:r w:rsidRPr="00DD45BF">
        <w:rPr>
          <w:color w:val="2C2C2C"/>
        </w:rPr>
        <w:t>all surveillance</w:t>
      </w:r>
      <w:r w:rsidRPr="00DD45BF">
        <w:rPr>
          <w:color w:val="2C2C2C"/>
          <w:spacing w:val="-1"/>
        </w:rPr>
        <w:t xml:space="preserve"> </w:t>
      </w:r>
      <w:r w:rsidRPr="00DD45BF">
        <w:rPr>
          <w:color w:val="2C2C2C"/>
        </w:rPr>
        <w:t>observations and</w:t>
      </w:r>
      <w:r w:rsidRPr="00DD45BF">
        <w:rPr>
          <w:color w:val="2C2C2C"/>
          <w:spacing w:val="-3"/>
        </w:rPr>
        <w:t xml:space="preserve"> </w:t>
      </w:r>
      <w:r w:rsidRPr="00DD45BF">
        <w:rPr>
          <w:color w:val="2C2C2C"/>
        </w:rPr>
        <w:t>will maintain a file of all inspections results. Government</w:t>
      </w:r>
      <w:r w:rsidRPr="00DD45BF">
        <w:rPr>
          <w:color w:val="2C2C2C"/>
          <w:spacing w:val="40"/>
        </w:rPr>
        <w:t xml:space="preserve"> </w:t>
      </w:r>
      <w:r w:rsidRPr="00DD45BF">
        <w:rPr>
          <w:color w:val="2C2C2C"/>
        </w:rPr>
        <w:t>surveillance of tasks not listed in the QASP may occur during the performance of this contract. Such surveillance will be done according to standard inspection procedures or other</w:t>
      </w:r>
      <w:r w:rsidRPr="00DD45BF">
        <w:rPr>
          <w:color w:val="2C2C2C"/>
          <w:spacing w:val="40"/>
        </w:rPr>
        <w:t xml:space="preserve"> </w:t>
      </w:r>
      <w:r w:rsidRPr="00DD45BF">
        <w:rPr>
          <w:color w:val="2C2C2C"/>
        </w:rPr>
        <w:t>contract</w:t>
      </w:r>
      <w:r w:rsidRPr="00DD45BF">
        <w:rPr>
          <w:color w:val="2C2C2C"/>
          <w:spacing w:val="40"/>
        </w:rPr>
        <w:t xml:space="preserve"> </w:t>
      </w:r>
      <w:r w:rsidRPr="00DD45BF">
        <w:rPr>
          <w:color w:val="2C2C2C"/>
        </w:rPr>
        <w:t>provisions. Successive months of unsatisfactory performance for any contact program of work item may result in other appropriate action(s) by the CO in accordance with the Inspection of Services</w:t>
      </w:r>
      <w:r w:rsidRPr="00DD45BF">
        <w:rPr>
          <w:color w:val="2C2C2C"/>
          <w:spacing w:val="-3"/>
        </w:rPr>
        <w:t xml:space="preserve"> </w:t>
      </w:r>
      <w:r w:rsidRPr="00DD45BF">
        <w:rPr>
          <w:color w:val="2C2C2C"/>
        </w:rPr>
        <w:t>clause,</w:t>
      </w:r>
      <w:r w:rsidRPr="00DD45BF">
        <w:rPr>
          <w:color w:val="2C2C2C"/>
          <w:spacing w:val="-2"/>
        </w:rPr>
        <w:t xml:space="preserve"> </w:t>
      </w:r>
      <w:r w:rsidRPr="00DD45BF">
        <w:rPr>
          <w:color w:val="2C2C2C"/>
        </w:rPr>
        <w:t>including</w:t>
      </w:r>
      <w:r w:rsidRPr="00DD45BF">
        <w:rPr>
          <w:color w:val="2C2C2C"/>
          <w:spacing w:val="-2"/>
        </w:rPr>
        <w:t xml:space="preserve"> </w:t>
      </w:r>
      <w:r w:rsidRPr="00DD45BF">
        <w:rPr>
          <w:color w:val="2C2C2C"/>
        </w:rPr>
        <w:t>Termination</w:t>
      </w:r>
      <w:r w:rsidRPr="00DD45BF">
        <w:rPr>
          <w:color w:val="2C2C2C"/>
          <w:spacing w:val="-2"/>
        </w:rPr>
        <w:t xml:space="preserve"> </w:t>
      </w:r>
      <w:r w:rsidRPr="00DD45BF">
        <w:rPr>
          <w:color w:val="2C2C2C"/>
        </w:rPr>
        <w:t>for</w:t>
      </w:r>
      <w:r w:rsidRPr="00DD45BF">
        <w:rPr>
          <w:color w:val="2C2C2C"/>
          <w:spacing w:val="-1"/>
        </w:rPr>
        <w:t xml:space="preserve"> </w:t>
      </w:r>
      <w:r w:rsidRPr="00DD45BF">
        <w:rPr>
          <w:color w:val="2C2C2C"/>
        </w:rPr>
        <w:t>Cause.</w:t>
      </w:r>
      <w:r w:rsidRPr="00DD45BF">
        <w:rPr>
          <w:color w:val="2C2C2C"/>
          <w:spacing w:val="-2"/>
        </w:rPr>
        <w:t xml:space="preserve"> </w:t>
      </w:r>
      <w:r w:rsidRPr="00DD45BF">
        <w:rPr>
          <w:color w:val="2C2C2C"/>
        </w:rPr>
        <w:t>Any</w:t>
      </w:r>
      <w:r w:rsidRPr="00DD45BF">
        <w:rPr>
          <w:color w:val="2C2C2C"/>
          <w:spacing w:val="-8"/>
        </w:rPr>
        <w:t xml:space="preserve"> </w:t>
      </w:r>
      <w:r w:rsidRPr="00DD45BF">
        <w:rPr>
          <w:color w:val="2C2C2C"/>
        </w:rPr>
        <w:t>action</w:t>
      </w:r>
      <w:r w:rsidRPr="00DD45BF">
        <w:rPr>
          <w:color w:val="2C2C2C"/>
          <w:spacing w:val="-2"/>
        </w:rPr>
        <w:t xml:space="preserve"> </w:t>
      </w:r>
      <w:r w:rsidRPr="00DD45BF">
        <w:rPr>
          <w:color w:val="2C2C2C"/>
        </w:rPr>
        <w:t>taken</w:t>
      </w:r>
      <w:r w:rsidRPr="00DD45BF">
        <w:rPr>
          <w:color w:val="2C2C2C"/>
          <w:spacing w:val="-2"/>
        </w:rPr>
        <w:t xml:space="preserve"> </w:t>
      </w:r>
      <w:r w:rsidRPr="00DD45BF">
        <w:rPr>
          <w:color w:val="2C2C2C"/>
        </w:rPr>
        <w:t>by</w:t>
      </w:r>
      <w:r w:rsidRPr="00DD45BF">
        <w:rPr>
          <w:color w:val="2C2C2C"/>
          <w:spacing w:val="-2"/>
        </w:rPr>
        <w:t xml:space="preserve"> </w:t>
      </w:r>
      <w:r w:rsidRPr="00DD45BF">
        <w:rPr>
          <w:color w:val="2C2C2C"/>
        </w:rPr>
        <w:t>the CO</w:t>
      </w:r>
      <w:r w:rsidRPr="00DD45BF">
        <w:rPr>
          <w:color w:val="2C2C2C"/>
          <w:spacing w:val="-2"/>
        </w:rPr>
        <w:t xml:space="preserve"> </w:t>
      </w:r>
      <w:proofErr w:type="gramStart"/>
      <w:r w:rsidRPr="00DD45BF">
        <w:rPr>
          <w:color w:val="2C2C2C"/>
        </w:rPr>
        <w:t>as</w:t>
      </w:r>
      <w:r w:rsidRPr="00DD45BF">
        <w:rPr>
          <w:color w:val="2C2C2C"/>
          <w:spacing w:val="-3"/>
        </w:rPr>
        <w:t xml:space="preserve"> </w:t>
      </w:r>
      <w:r w:rsidRPr="00DD45BF">
        <w:rPr>
          <w:color w:val="2C2C2C"/>
        </w:rPr>
        <w:t>a</w:t>
      </w:r>
      <w:r w:rsidRPr="00DD45BF">
        <w:rPr>
          <w:color w:val="2C2C2C"/>
          <w:spacing w:val="-1"/>
        </w:rPr>
        <w:t xml:space="preserve"> </w:t>
      </w:r>
      <w:r w:rsidRPr="00DD45BF">
        <w:rPr>
          <w:color w:val="2C2C2C"/>
        </w:rPr>
        <w:t>result of</w:t>
      </w:r>
      <w:proofErr w:type="gramEnd"/>
      <w:r w:rsidRPr="00DD45BF">
        <w:rPr>
          <w:color w:val="2C2C2C"/>
        </w:rPr>
        <w:t xml:space="preserve"> surveillance will be in accordance with the terms of this contract.</w:t>
      </w:r>
    </w:p>
    <w:p w14:paraId="64CF0336" w14:textId="77777777" w:rsidR="00826D56" w:rsidRPr="00DD45BF" w:rsidRDefault="00826D56">
      <w:pPr>
        <w:pStyle w:val="BodyText"/>
        <w:spacing w:before="117"/>
      </w:pPr>
    </w:p>
    <w:p w14:paraId="74BB2B38" w14:textId="77777777" w:rsidR="00826D56" w:rsidRPr="00DD45BF" w:rsidRDefault="0054424D">
      <w:pPr>
        <w:pStyle w:val="ListParagraph"/>
        <w:numPr>
          <w:ilvl w:val="2"/>
          <w:numId w:val="11"/>
        </w:numPr>
        <w:tabs>
          <w:tab w:val="left" w:pos="2380"/>
        </w:tabs>
        <w:ind w:left="2380" w:hanging="364"/>
        <w:rPr>
          <w:b/>
          <w:color w:val="2E2E2E"/>
        </w:rPr>
      </w:pPr>
      <w:bookmarkStart w:id="13" w:name="c._Methods_of_Surveillance"/>
      <w:bookmarkEnd w:id="13"/>
      <w:r w:rsidRPr="00DD45BF">
        <w:rPr>
          <w:b/>
          <w:color w:val="2E2E2E"/>
        </w:rPr>
        <w:t>Methods</w:t>
      </w:r>
      <w:r w:rsidRPr="00DD45BF">
        <w:rPr>
          <w:b/>
          <w:color w:val="2E2E2E"/>
          <w:spacing w:val="-2"/>
        </w:rPr>
        <w:t xml:space="preserve"> </w:t>
      </w:r>
      <w:r w:rsidRPr="00DD45BF">
        <w:rPr>
          <w:b/>
          <w:color w:val="2E2E2E"/>
        </w:rPr>
        <w:t xml:space="preserve">of </w:t>
      </w:r>
      <w:r w:rsidRPr="00DD45BF">
        <w:rPr>
          <w:b/>
          <w:color w:val="2E2E2E"/>
          <w:spacing w:val="-2"/>
        </w:rPr>
        <w:t>Surveillance</w:t>
      </w:r>
    </w:p>
    <w:p w14:paraId="4B76062B" w14:textId="77777777" w:rsidR="00826D56" w:rsidRPr="00DD45BF" w:rsidRDefault="0054424D">
      <w:pPr>
        <w:pStyle w:val="BodyText"/>
        <w:spacing w:before="179" w:line="247" w:lineRule="auto"/>
        <w:ind w:left="1691" w:right="1986" w:hanging="5"/>
        <w:jc w:val="both"/>
      </w:pPr>
      <w:r w:rsidRPr="00DD45BF">
        <w:rPr>
          <w:color w:val="2E2E2E"/>
        </w:rPr>
        <w:t>The Government may use a variety of surveillance methods to evaluate the contractor's performance.</w:t>
      </w:r>
      <w:r w:rsidRPr="00DD45BF">
        <w:rPr>
          <w:color w:val="2E2E2E"/>
          <w:spacing w:val="-14"/>
        </w:rPr>
        <w:t xml:space="preserve"> </w:t>
      </w:r>
      <w:r w:rsidRPr="00DD45BF">
        <w:rPr>
          <w:color w:val="2E2E2E"/>
        </w:rPr>
        <w:t>These</w:t>
      </w:r>
      <w:r w:rsidRPr="00DD45BF">
        <w:rPr>
          <w:color w:val="2E2E2E"/>
          <w:spacing w:val="-14"/>
        </w:rPr>
        <w:t xml:space="preserve"> </w:t>
      </w:r>
      <w:r w:rsidRPr="00DD45BF">
        <w:rPr>
          <w:color w:val="2E2E2E"/>
        </w:rPr>
        <w:t>include,</w:t>
      </w:r>
      <w:r w:rsidRPr="00DD45BF">
        <w:rPr>
          <w:color w:val="2E2E2E"/>
          <w:spacing w:val="-14"/>
        </w:rPr>
        <w:t xml:space="preserve"> </w:t>
      </w:r>
      <w:r w:rsidRPr="00DD45BF">
        <w:rPr>
          <w:color w:val="2E2E2E"/>
        </w:rPr>
        <w:t>but</w:t>
      </w:r>
      <w:r w:rsidRPr="00DD45BF">
        <w:rPr>
          <w:color w:val="2E2E2E"/>
          <w:spacing w:val="-13"/>
        </w:rPr>
        <w:t xml:space="preserve"> </w:t>
      </w:r>
      <w:r w:rsidRPr="00DD45BF">
        <w:rPr>
          <w:color w:val="2E2E2E"/>
        </w:rPr>
        <w:t>are</w:t>
      </w:r>
      <w:r w:rsidRPr="00DD45BF">
        <w:rPr>
          <w:color w:val="2E2E2E"/>
          <w:spacing w:val="-14"/>
        </w:rPr>
        <w:t xml:space="preserve"> </w:t>
      </w:r>
      <w:r w:rsidRPr="00DD45BF">
        <w:rPr>
          <w:color w:val="2E2E2E"/>
        </w:rPr>
        <w:t>not</w:t>
      </w:r>
      <w:r w:rsidRPr="00DD45BF">
        <w:rPr>
          <w:color w:val="2E2E2E"/>
          <w:spacing w:val="-14"/>
        </w:rPr>
        <w:t xml:space="preserve"> </w:t>
      </w:r>
      <w:r w:rsidRPr="00DD45BF">
        <w:rPr>
          <w:color w:val="2E2E2E"/>
        </w:rPr>
        <w:t>limited</w:t>
      </w:r>
      <w:r w:rsidRPr="00DD45BF">
        <w:rPr>
          <w:color w:val="2E2E2E"/>
          <w:spacing w:val="-14"/>
        </w:rPr>
        <w:t xml:space="preserve"> </w:t>
      </w:r>
      <w:r w:rsidRPr="00DD45BF">
        <w:rPr>
          <w:color w:val="2E2E2E"/>
        </w:rPr>
        <w:t>to,</w:t>
      </w:r>
      <w:r w:rsidRPr="00DD45BF">
        <w:rPr>
          <w:color w:val="2E2E2E"/>
          <w:spacing w:val="-13"/>
        </w:rPr>
        <w:t xml:space="preserve"> </w:t>
      </w:r>
      <w:r w:rsidRPr="00DD45BF">
        <w:rPr>
          <w:color w:val="2E2E2E"/>
        </w:rPr>
        <w:t>random</w:t>
      </w:r>
      <w:r w:rsidRPr="00DD45BF">
        <w:rPr>
          <w:color w:val="2E2E2E"/>
          <w:spacing w:val="-14"/>
        </w:rPr>
        <w:t xml:space="preserve"> </w:t>
      </w:r>
      <w:r w:rsidRPr="00DD45BF">
        <w:rPr>
          <w:color w:val="2E2E2E"/>
        </w:rPr>
        <w:t>sampling</w:t>
      </w:r>
      <w:r w:rsidRPr="00DD45BF">
        <w:rPr>
          <w:color w:val="2E2E2E"/>
          <w:spacing w:val="-14"/>
        </w:rPr>
        <w:t xml:space="preserve"> </w:t>
      </w:r>
      <w:r w:rsidRPr="00DD45BF">
        <w:rPr>
          <w:color w:val="2E2E2E"/>
        </w:rPr>
        <w:t>of</w:t>
      </w:r>
      <w:r w:rsidRPr="00DD45BF">
        <w:rPr>
          <w:color w:val="2E2E2E"/>
          <w:spacing w:val="-13"/>
        </w:rPr>
        <w:t xml:space="preserve"> </w:t>
      </w:r>
      <w:r w:rsidRPr="00DD45BF">
        <w:rPr>
          <w:color w:val="2E2E2E"/>
        </w:rPr>
        <w:t>recurring</w:t>
      </w:r>
      <w:r w:rsidRPr="00DD45BF">
        <w:rPr>
          <w:color w:val="2E2E2E"/>
          <w:spacing w:val="-13"/>
        </w:rPr>
        <w:t xml:space="preserve"> </w:t>
      </w:r>
      <w:r w:rsidRPr="00DD45BF">
        <w:rPr>
          <w:color w:val="2E2E2E"/>
        </w:rPr>
        <w:t xml:space="preserve">services, periodic surveillance of the contractor's quality control program, and validated customer </w:t>
      </w:r>
      <w:r w:rsidRPr="00DD45BF">
        <w:rPr>
          <w:color w:val="2E2E2E"/>
          <w:spacing w:val="-2"/>
        </w:rPr>
        <w:t>complaints.</w:t>
      </w:r>
    </w:p>
    <w:p w14:paraId="09D77F29" w14:textId="77777777" w:rsidR="00826D56" w:rsidRPr="00DD45BF" w:rsidRDefault="0054424D">
      <w:pPr>
        <w:spacing w:before="168"/>
        <w:ind w:left="1796"/>
        <w:rPr>
          <w:b/>
        </w:rPr>
      </w:pPr>
      <w:bookmarkStart w:id="14" w:name="PERFORMANCE_OF_GOVERNMENT_CONTRACT_QUALI"/>
      <w:bookmarkEnd w:id="14"/>
      <w:r w:rsidRPr="00DD45BF">
        <w:rPr>
          <w:b/>
          <w:color w:val="2E2E2E"/>
        </w:rPr>
        <w:t>PERFORMANCE</w:t>
      </w:r>
      <w:r w:rsidRPr="00DD45BF">
        <w:rPr>
          <w:b/>
          <w:color w:val="2E2E2E"/>
          <w:spacing w:val="-7"/>
        </w:rPr>
        <w:t xml:space="preserve"> </w:t>
      </w:r>
      <w:r w:rsidRPr="00DD45BF">
        <w:rPr>
          <w:b/>
          <w:color w:val="2E2E2E"/>
        </w:rPr>
        <w:t>OF</w:t>
      </w:r>
      <w:r w:rsidRPr="00DD45BF">
        <w:rPr>
          <w:b/>
          <w:color w:val="2E2E2E"/>
          <w:spacing w:val="-7"/>
        </w:rPr>
        <w:t xml:space="preserve"> </w:t>
      </w:r>
      <w:r w:rsidRPr="00DD45BF">
        <w:rPr>
          <w:b/>
          <w:color w:val="2E2E2E"/>
        </w:rPr>
        <w:t>GOVERNMENT</w:t>
      </w:r>
      <w:r w:rsidRPr="00DD45BF">
        <w:rPr>
          <w:b/>
          <w:color w:val="2E2E2E"/>
          <w:spacing w:val="-4"/>
        </w:rPr>
        <w:t xml:space="preserve"> </w:t>
      </w:r>
      <w:r w:rsidRPr="00DD45BF">
        <w:rPr>
          <w:b/>
          <w:color w:val="2E2E2E"/>
        </w:rPr>
        <w:t>CONTRACT</w:t>
      </w:r>
      <w:r w:rsidRPr="00DD45BF">
        <w:rPr>
          <w:b/>
          <w:color w:val="2E2E2E"/>
          <w:spacing w:val="-5"/>
        </w:rPr>
        <w:t xml:space="preserve"> </w:t>
      </w:r>
      <w:r w:rsidRPr="00DD45BF">
        <w:rPr>
          <w:b/>
          <w:color w:val="2E2E2E"/>
        </w:rPr>
        <w:t>QUALITY</w:t>
      </w:r>
      <w:r w:rsidRPr="00DD45BF">
        <w:rPr>
          <w:b/>
          <w:color w:val="2E2E2E"/>
          <w:spacing w:val="-5"/>
        </w:rPr>
        <w:t xml:space="preserve"> </w:t>
      </w:r>
      <w:r w:rsidRPr="00DD45BF">
        <w:rPr>
          <w:b/>
          <w:color w:val="2E2E2E"/>
          <w:spacing w:val="-2"/>
        </w:rPr>
        <w:t>ASSURANCE</w:t>
      </w:r>
    </w:p>
    <w:p w14:paraId="2B35EBB6" w14:textId="77777777" w:rsidR="00826D56" w:rsidRPr="00DD45BF" w:rsidRDefault="0054424D">
      <w:pPr>
        <w:spacing w:before="18"/>
        <w:ind w:right="322"/>
        <w:jc w:val="center"/>
        <w:rPr>
          <w:b/>
        </w:rPr>
      </w:pPr>
      <w:r w:rsidRPr="00DD45BF">
        <w:rPr>
          <w:b/>
          <w:color w:val="2E2E2E"/>
          <w:spacing w:val="-2"/>
        </w:rPr>
        <w:t>FUNCTIONS</w:t>
      </w:r>
    </w:p>
    <w:p w14:paraId="4EA07836" w14:textId="77777777" w:rsidR="00826D56" w:rsidRPr="00DD45BF" w:rsidRDefault="0054424D">
      <w:pPr>
        <w:pStyle w:val="BodyText"/>
        <w:spacing w:before="169" w:line="252" w:lineRule="auto"/>
        <w:ind w:left="1696" w:right="1991" w:hanging="5"/>
        <w:jc w:val="both"/>
      </w:pPr>
      <w:r w:rsidRPr="00DD45BF">
        <w:rPr>
          <w:color w:val="2E2E2E"/>
        </w:rPr>
        <w:t>In accordance with the Inspection of Services clause of this contract, the government intends to perform the quality assurance functions listed in the QASP.</w:t>
      </w:r>
    </w:p>
    <w:p w14:paraId="7D309A50" w14:textId="77777777" w:rsidR="00826D56" w:rsidRPr="00DD45BF" w:rsidRDefault="0054424D">
      <w:pPr>
        <w:pStyle w:val="ListParagraph"/>
        <w:numPr>
          <w:ilvl w:val="1"/>
          <w:numId w:val="11"/>
        </w:numPr>
        <w:tabs>
          <w:tab w:val="left" w:pos="1686"/>
          <w:tab w:val="left" w:pos="2105"/>
        </w:tabs>
        <w:spacing w:before="155"/>
        <w:ind w:left="1686" w:right="2082" w:hanging="10"/>
        <w:jc w:val="left"/>
        <w:rPr>
          <w:b/>
          <w:color w:val="2E2E2E"/>
        </w:rPr>
      </w:pPr>
      <w:r w:rsidRPr="00DD45BF">
        <w:rPr>
          <w:b/>
          <w:color w:val="2E2E2E"/>
        </w:rPr>
        <w:t xml:space="preserve">Subcontracting: </w:t>
      </w:r>
      <w:r w:rsidRPr="00DD45BF">
        <w:rPr>
          <w:color w:val="2E2E2E"/>
        </w:rPr>
        <w:t>The contractor may obtain certain requirements of the contract from other sources that the Contractor may choose at no additional cost to the Government, provided subcontracting is entered into in accordance with the Limitations of</w:t>
      </w:r>
    </w:p>
    <w:p w14:paraId="4C9CE214" w14:textId="77777777" w:rsidR="00826D56" w:rsidRPr="00DD45BF" w:rsidRDefault="0054424D">
      <w:pPr>
        <w:pStyle w:val="BodyText"/>
        <w:spacing w:before="3" w:line="247" w:lineRule="auto"/>
        <w:ind w:left="1696" w:right="1650" w:hanging="5"/>
      </w:pPr>
      <w:r w:rsidRPr="00DD45BF">
        <w:rPr>
          <w:color w:val="2E2E2E"/>
        </w:rPr>
        <w:t>Subcontracting</w:t>
      </w:r>
      <w:r w:rsidRPr="00DD45BF">
        <w:rPr>
          <w:color w:val="2E2E2E"/>
          <w:spacing w:val="40"/>
        </w:rPr>
        <w:t xml:space="preserve"> </w:t>
      </w:r>
      <w:r w:rsidRPr="00DD45BF">
        <w:rPr>
          <w:color w:val="2E2E2E"/>
        </w:rPr>
        <w:t>clause,</w:t>
      </w:r>
      <w:r w:rsidRPr="00DD45BF">
        <w:rPr>
          <w:color w:val="2E2E2E"/>
          <w:spacing w:val="40"/>
        </w:rPr>
        <w:t xml:space="preserve"> </w:t>
      </w:r>
      <w:r w:rsidRPr="00DD45BF">
        <w:rPr>
          <w:color w:val="2E2E2E"/>
        </w:rPr>
        <w:t>52.219-14.</w:t>
      </w:r>
      <w:r w:rsidRPr="00DD45BF">
        <w:rPr>
          <w:color w:val="2E2E2E"/>
          <w:spacing w:val="-3"/>
        </w:rPr>
        <w:t xml:space="preserve"> </w:t>
      </w:r>
      <w:r w:rsidRPr="00DD45BF">
        <w:rPr>
          <w:color w:val="2E2E2E"/>
        </w:rPr>
        <w:t>The</w:t>
      </w:r>
      <w:r w:rsidRPr="00DD45BF">
        <w:rPr>
          <w:color w:val="2E2E2E"/>
          <w:spacing w:val="-2"/>
        </w:rPr>
        <w:t xml:space="preserve"> </w:t>
      </w:r>
      <w:r w:rsidRPr="00DD45BF">
        <w:rPr>
          <w:color w:val="2E2E2E"/>
        </w:rPr>
        <w:t>performance</w:t>
      </w:r>
      <w:r w:rsidRPr="00DD45BF">
        <w:rPr>
          <w:color w:val="2E2E2E"/>
          <w:spacing w:val="-2"/>
        </w:rPr>
        <w:t xml:space="preserve"> </w:t>
      </w:r>
      <w:r w:rsidRPr="00DD45BF">
        <w:rPr>
          <w:color w:val="2E2E2E"/>
        </w:rPr>
        <w:t>standards</w:t>
      </w:r>
      <w:r w:rsidRPr="00DD45BF">
        <w:rPr>
          <w:color w:val="2E2E2E"/>
          <w:spacing w:val="-4"/>
        </w:rPr>
        <w:t xml:space="preserve"> </w:t>
      </w:r>
      <w:r w:rsidRPr="00DD45BF">
        <w:rPr>
          <w:color w:val="2E2E2E"/>
        </w:rPr>
        <w:t>of</w:t>
      </w:r>
      <w:r w:rsidRPr="00DD45BF">
        <w:rPr>
          <w:color w:val="2E2E2E"/>
          <w:spacing w:val="-3"/>
        </w:rPr>
        <w:t xml:space="preserve"> </w:t>
      </w:r>
      <w:r w:rsidRPr="00DD45BF">
        <w:rPr>
          <w:color w:val="2E2E2E"/>
        </w:rPr>
        <w:t>such</w:t>
      </w:r>
      <w:r w:rsidRPr="00DD45BF">
        <w:rPr>
          <w:color w:val="2E2E2E"/>
          <w:spacing w:val="-3"/>
        </w:rPr>
        <w:t xml:space="preserve"> </w:t>
      </w:r>
      <w:r w:rsidRPr="00DD45BF">
        <w:rPr>
          <w:color w:val="2E2E2E"/>
        </w:rPr>
        <w:t>services</w:t>
      </w:r>
      <w:r w:rsidRPr="00DD45BF">
        <w:rPr>
          <w:color w:val="2E2E2E"/>
          <w:spacing w:val="-4"/>
        </w:rPr>
        <w:t xml:space="preserve"> </w:t>
      </w:r>
      <w:r w:rsidRPr="00DD45BF">
        <w:rPr>
          <w:color w:val="2E2E2E"/>
        </w:rPr>
        <w:t>obtained from other sources shall meet those standards specified in the contract.</w:t>
      </w:r>
    </w:p>
    <w:p w14:paraId="3999EC36" w14:textId="77777777" w:rsidR="00826D56" w:rsidRPr="00DD45BF" w:rsidRDefault="0054424D">
      <w:pPr>
        <w:pStyle w:val="ListParagraph"/>
        <w:numPr>
          <w:ilvl w:val="1"/>
          <w:numId w:val="11"/>
        </w:numPr>
        <w:tabs>
          <w:tab w:val="left" w:pos="2135"/>
        </w:tabs>
        <w:spacing w:before="164" w:line="247" w:lineRule="auto"/>
        <w:ind w:left="1691" w:right="1986" w:firstLine="0"/>
        <w:jc w:val="left"/>
        <w:rPr>
          <w:b/>
          <w:color w:val="2E2E2E"/>
        </w:rPr>
      </w:pPr>
      <w:r w:rsidRPr="00DD45BF">
        <w:rPr>
          <w:b/>
          <w:color w:val="2E2E2E"/>
        </w:rPr>
        <w:t xml:space="preserve">Service and Maintenance Management: </w:t>
      </w:r>
      <w:r w:rsidRPr="00DD45BF">
        <w:rPr>
          <w:color w:val="2E2E2E"/>
        </w:rPr>
        <w:t>The Contractor shall provide all janitorial services required to perform the work and meet all performance standards as specified.</w:t>
      </w:r>
    </w:p>
    <w:p w14:paraId="6107B060" w14:textId="77777777" w:rsidR="00826D56" w:rsidRPr="00DD45BF" w:rsidRDefault="0054424D">
      <w:pPr>
        <w:pStyle w:val="ListParagraph"/>
        <w:numPr>
          <w:ilvl w:val="1"/>
          <w:numId w:val="11"/>
        </w:numPr>
        <w:tabs>
          <w:tab w:val="left" w:pos="1696"/>
          <w:tab w:val="left" w:pos="2105"/>
        </w:tabs>
        <w:spacing w:before="164" w:line="249" w:lineRule="auto"/>
        <w:ind w:left="1696" w:right="1989" w:hanging="5"/>
        <w:jc w:val="both"/>
        <w:rPr>
          <w:b/>
          <w:color w:val="2E2E2E"/>
        </w:rPr>
      </w:pPr>
      <w:r w:rsidRPr="00DD45BF">
        <w:rPr>
          <w:b/>
          <w:color w:val="2E2E2E"/>
        </w:rPr>
        <w:t xml:space="preserve">Start-up Deficiency Report: </w:t>
      </w:r>
      <w:r w:rsidRPr="00DD45BF">
        <w:rPr>
          <w:color w:val="2E2E2E"/>
        </w:rPr>
        <w:t>The Contractor, in the presence of the COTR, shall</w:t>
      </w:r>
      <w:r w:rsidRPr="00DD45BF">
        <w:rPr>
          <w:color w:val="2E2E2E"/>
          <w:spacing w:val="-2"/>
        </w:rPr>
        <w:t xml:space="preserve"> </w:t>
      </w:r>
      <w:r w:rsidRPr="00DD45BF">
        <w:rPr>
          <w:color w:val="2E2E2E"/>
        </w:rPr>
        <w:t>make a comprehensive</w:t>
      </w:r>
      <w:r w:rsidRPr="00DD45BF">
        <w:rPr>
          <w:color w:val="2E2E2E"/>
          <w:spacing w:val="-4"/>
        </w:rPr>
        <w:t xml:space="preserve"> </w:t>
      </w:r>
      <w:r w:rsidRPr="00DD45BF">
        <w:rPr>
          <w:color w:val="2E2E2E"/>
        </w:rPr>
        <w:t>inspection of all</w:t>
      </w:r>
      <w:r w:rsidRPr="00DD45BF">
        <w:rPr>
          <w:color w:val="2E2E2E"/>
          <w:spacing w:val="-9"/>
        </w:rPr>
        <w:t xml:space="preserve"> </w:t>
      </w:r>
      <w:r w:rsidRPr="00DD45BF">
        <w:rPr>
          <w:color w:val="2E2E2E"/>
        </w:rPr>
        <w:t>areas</w:t>
      </w:r>
      <w:r w:rsidRPr="00DD45BF">
        <w:rPr>
          <w:color w:val="2E2E2E"/>
          <w:spacing w:val="-8"/>
        </w:rPr>
        <w:t xml:space="preserve"> </w:t>
      </w:r>
      <w:r w:rsidRPr="00DD45BF">
        <w:rPr>
          <w:color w:val="2E2E2E"/>
        </w:rPr>
        <w:t>and submit</w:t>
      </w:r>
      <w:r w:rsidRPr="00DD45BF">
        <w:rPr>
          <w:color w:val="2E2E2E"/>
          <w:spacing w:val="-2"/>
        </w:rPr>
        <w:t xml:space="preserve"> </w:t>
      </w:r>
      <w:r w:rsidRPr="00DD45BF">
        <w:rPr>
          <w:color w:val="2E2E2E"/>
        </w:rPr>
        <w:t>a Deficiency Report</w:t>
      </w:r>
      <w:r w:rsidRPr="00DD45BF">
        <w:rPr>
          <w:color w:val="2E2E2E"/>
          <w:spacing w:val="-9"/>
        </w:rPr>
        <w:t xml:space="preserve"> </w:t>
      </w:r>
      <w:r w:rsidRPr="00DD45BF">
        <w:rPr>
          <w:color w:val="2E2E2E"/>
        </w:rPr>
        <w:t>seven</w:t>
      </w:r>
      <w:r w:rsidRPr="00DD45BF">
        <w:rPr>
          <w:color w:val="2E2E2E"/>
          <w:spacing w:val="-7"/>
        </w:rPr>
        <w:t xml:space="preserve"> </w:t>
      </w:r>
      <w:r w:rsidRPr="00DD45BF">
        <w:rPr>
          <w:color w:val="2E2E2E"/>
        </w:rPr>
        <w:t>(7)</w:t>
      </w:r>
      <w:r w:rsidRPr="00DD45BF">
        <w:rPr>
          <w:color w:val="2E2E2E"/>
          <w:spacing w:val="-5"/>
        </w:rPr>
        <w:t xml:space="preserve"> </w:t>
      </w:r>
      <w:r w:rsidRPr="00DD45BF">
        <w:rPr>
          <w:color w:val="2E2E2E"/>
        </w:rPr>
        <w:t>calendar days</w:t>
      </w:r>
      <w:r w:rsidRPr="00DD45BF">
        <w:rPr>
          <w:color w:val="2E2E2E"/>
          <w:spacing w:val="70"/>
        </w:rPr>
        <w:t xml:space="preserve"> </w:t>
      </w:r>
      <w:r w:rsidRPr="00DD45BF">
        <w:rPr>
          <w:color w:val="2E2E2E"/>
        </w:rPr>
        <w:t>prior</w:t>
      </w:r>
      <w:r w:rsidRPr="00DD45BF">
        <w:rPr>
          <w:color w:val="2E2E2E"/>
          <w:spacing w:val="67"/>
        </w:rPr>
        <w:t xml:space="preserve"> </w:t>
      </w:r>
      <w:r w:rsidRPr="00DD45BF">
        <w:rPr>
          <w:color w:val="2E2E2E"/>
        </w:rPr>
        <w:t>to</w:t>
      </w:r>
      <w:r w:rsidRPr="00DD45BF">
        <w:rPr>
          <w:color w:val="2E2E2E"/>
          <w:spacing w:val="70"/>
        </w:rPr>
        <w:t xml:space="preserve"> </w:t>
      </w:r>
      <w:r w:rsidRPr="00DD45BF">
        <w:rPr>
          <w:color w:val="2E2E2E"/>
        </w:rPr>
        <w:t>the</w:t>
      </w:r>
      <w:r w:rsidRPr="00DD45BF">
        <w:rPr>
          <w:color w:val="2E2E2E"/>
          <w:spacing w:val="73"/>
        </w:rPr>
        <w:t xml:space="preserve"> </w:t>
      </w:r>
      <w:r w:rsidRPr="00DD45BF">
        <w:rPr>
          <w:color w:val="2E2E2E"/>
        </w:rPr>
        <w:t>start</w:t>
      </w:r>
      <w:r w:rsidRPr="00DD45BF">
        <w:rPr>
          <w:color w:val="2E2E2E"/>
          <w:spacing w:val="69"/>
        </w:rPr>
        <w:t xml:space="preserve"> </w:t>
      </w:r>
      <w:r w:rsidRPr="00DD45BF">
        <w:rPr>
          <w:color w:val="2E2E2E"/>
        </w:rPr>
        <w:t>date</w:t>
      </w:r>
      <w:r w:rsidRPr="00DD45BF">
        <w:rPr>
          <w:color w:val="2E2E2E"/>
          <w:spacing w:val="73"/>
        </w:rPr>
        <w:t xml:space="preserve"> </w:t>
      </w:r>
      <w:r w:rsidRPr="00DD45BF">
        <w:rPr>
          <w:color w:val="2E2E2E"/>
        </w:rPr>
        <w:t>of</w:t>
      </w:r>
      <w:r w:rsidRPr="00DD45BF">
        <w:rPr>
          <w:color w:val="2E2E2E"/>
          <w:spacing w:val="72"/>
        </w:rPr>
        <w:t xml:space="preserve"> </w:t>
      </w:r>
      <w:r w:rsidRPr="00DD45BF">
        <w:rPr>
          <w:color w:val="2E2E2E"/>
        </w:rPr>
        <w:t>the</w:t>
      </w:r>
      <w:r w:rsidRPr="00DD45BF">
        <w:rPr>
          <w:color w:val="2E2E2E"/>
          <w:spacing w:val="68"/>
        </w:rPr>
        <w:t xml:space="preserve"> </w:t>
      </w:r>
      <w:r w:rsidRPr="00DD45BF">
        <w:rPr>
          <w:color w:val="2E2E2E"/>
        </w:rPr>
        <w:t>contract.</w:t>
      </w:r>
      <w:r w:rsidRPr="00DD45BF">
        <w:rPr>
          <w:color w:val="2E2E2E"/>
          <w:spacing w:val="70"/>
        </w:rPr>
        <w:t xml:space="preserve"> </w:t>
      </w:r>
      <w:r w:rsidRPr="00DD45BF">
        <w:rPr>
          <w:color w:val="2E2E2E"/>
        </w:rPr>
        <w:t>The</w:t>
      </w:r>
      <w:r w:rsidRPr="00DD45BF">
        <w:rPr>
          <w:color w:val="2E2E2E"/>
          <w:spacing w:val="73"/>
        </w:rPr>
        <w:t xml:space="preserve"> </w:t>
      </w:r>
      <w:r w:rsidRPr="00DD45BF">
        <w:rPr>
          <w:color w:val="2E2E2E"/>
        </w:rPr>
        <w:t>Deficiency</w:t>
      </w:r>
      <w:r w:rsidRPr="00DD45BF">
        <w:rPr>
          <w:color w:val="2E2E2E"/>
          <w:spacing w:val="65"/>
        </w:rPr>
        <w:t xml:space="preserve"> </w:t>
      </w:r>
      <w:r w:rsidRPr="00DD45BF">
        <w:rPr>
          <w:color w:val="2E2E2E"/>
        </w:rPr>
        <w:t>Report</w:t>
      </w:r>
      <w:r w:rsidRPr="00DD45BF">
        <w:rPr>
          <w:color w:val="2E2E2E"/>
          <w:spacing w:val="69"/>
        </w:rPr>
        <w:t xml:space="preserve"> </w:t>
      </w:r>
      <w:r w:rsidRPr="00DD45BF">
        <w:rPr>
          <w:color w:val="2E2E2E"/>
        </w:rPr>
        <w:t>shall</w:t>
      </w:r>
      <w:r w:rsidRPr="00DD45BF">
        <w:rPr>
          <w:color w:val="2E2E2E"/>
          <w:spacing w:val="69"/>
        </w:rPr>
        <w:t xml:space="preserve"> </w:t>
      </w:r>
      <w:r w:rsidRPr="00DD45BF">
        <w:rPr>
          <w:color w:val="2E2E2E"/>
        </w:rPr>
        <w:t>list</w:t>
      </w:r>
      <w:r w:rsidRPr="00DD45BF">
        <w:rPr>
          <w:color w:val="2E2E2E"/>
          <w:spacing w:val="69"/>
        </w:rPr>
        <w:t xml:space="preserve"> </w:t>
      </w:r>
      <w:r w:rsidRPr="00DD45BF">
        <w:rPr>
          <w:color w:val="2E2E2E"/>
        </w:rPr>
        <w:t>all</w:t>
      </w:r>
    </w:p>
    <w:p w14:paraId="7F064E21" w14:textId="77777777" w:rsidR="00826D56" w:rsidRPr="00DD45BF" w:rsidRDefault="00826D56">
      <w:pPr>
        <w:pStyle w:val="ListParagraph"/>
        <w:spacing w:line="249" w:lineRule="auto"/>
        <w:jc w:val="both"/>
        <w:rPr>
          <w:b/>
        </w:rPr>
        <w:sectPr w:rsidR="00826D56" w:rsidRPr="00DD45BF">
          <w:pgSz w:w="12240" w:h="15840"/>
          <w:pgMar w:top="740" w:right="360" w:bottom="280" w:left="360" w:header="560" w:footer="0" w:gutter="0"/>
          <w:cols w:space="720"/>
        </w:sectPr>
      </w:pPr>
    </w:p>
    <w:p w14:paraId="2FF04079" w14:textId="77777777" w:rsidR="00826D56" w:rsidRPr="00DD45BF" w:rsidRDefault="0054424D">
      <w:pPr>
        <w:pStyle w:val="BodyText"/>
        <w:spacing w:before="15" w:line="247" w:lineRule="auto"/>
        <w:ind w:left="1696" w:right="1992"/>
        <w:jc w:val="both"/>
      </w:pPr>
      <w:r w:rsidRPr="00DD45BF">
        <w:rPr>
          <w:color w:val="2E2E2E"/>
        </w:rPr>
        <w:lastRenderedPageBreak/>
        <w:t>discrepancies found and all work anticipated. The CO/COR shall review and discuss all deficiencies. A final Deficiency List shall be agreed upon by all parties prior to contract start date.</w:t>
      </w:r>
    </w:p>
    <w:p w14:paraId="2EE63ECB" w14:textId="77777777" w:rsidR="00826D56" w:rsidRPr="00DD45BF" w:rsidRDefault="0054424D">
      <w:pPr>
        <w:pStyle w:val="ListParagraph"/>
        <w:numPr>
          <w:ilvl w:val="1"/>
          <w:numId w:val="11"/>
        </w:numPr>
        <w:tabs>
          <w:tab w:val="left" w:pos="2180"/>
        </w:tabs>
        <w:spacing w:before="164" w:line="247" w:lineRule="auto"/>
        <w:ind w:left="1691" w:right="1986" w:firstLine="0"/>
        <w:jc w:val="both"/>
        <w:rPr>
          <w:b/>
          <w:color w:val="2E2E2E"/>
        </w:rPr>
      </w:pPr>
      <w:r w:rsidRPr="00DD45BF">
        <w:rPr>
          <w:b/>
          <w:color w:val="2E2E2E"/>
        </w:rPr>
        <w:t xml:space="preserve">Contractor Contact with Government Personnel, Caution to Contractor: </w:t>
      </w:r>
      <w:r w:rsidRPr="00DD45BF">
        <w:rPr>
          <w:color w:val="2E2E2E"/>
        </w:rPr>
        <w:t>The Contractor is advised that any work at the direction of unauthorized Government personnel will not be credited as work accomplished under the contract. Authorized Government Officials are the Program Manager, Contracting Officer and COR.</w:t>
      </w:r>
    </w:p>
    <w:p w14:paraId="5203CD9B" w14:textId="77777777" w:rsidR="00826D56" w:rsidRPr="00DD45BF" w:rsidRDefault="0054424D">
      <w:pPr>
        <w:pStyle w:val="BodyText"/>
        <w:spacing w:before="168" w:line="247" w:lineRule="auto"/>
        <w:ind w:left="1691" w:right="1988" w:hanging="5"/>
        <w:jc w:val="both"/>
        <w:rPr>
          <w:b/>
        </w:rPr>
      </w:pPr>
      <w:r w:rsidRPr="00DD45BF">
        <w:rPr>
          <w:color w:val="2E2E2E"/>
        </w:rPr>
        <w:t>The</w:t>
      </w:r>
      <w:r w:rsidRPr="00DD45BF">
        <w:rPr>
          <w:color w:val="2E2E2E"/>
          <w:spacing w:val="-2"/>
        </w:rPr>
        <w:t xml:space="preserve"> </w:t>
      </w:r>
      <w:r w:rsidRPr="00DD45BF">
        <w:rPr>
          <w:color w:val="2E2E2E"/>
        </w:rPr>
        <w:t>Contractor</w:t>
      </w:r>
      <w:r w:rsidRPr="00DD45BF">
        <w:rPr>
          <w:color w:val="2E2E2E"/>
          <w:spacing w:val="-3"/>
        </w:rPr>
        <w:t xml:space="preserve"> </w:t>
      </w:r>
      <w:r w:rsidRPr="00DD45BF">
        <w:rPr>
          <w:color w:val="2E2E2E"/>
        </w:rPr>
        <w:t>shall</w:t>
      </w:r>
      <w:r w:rsidRPr="00DD45BF">
        <w:rPr>
          <w:color w:val="2E2E2E"/>
          <w:spacing w:val="-6"/>
        </w:rPr>
        <w:t xml:space="preserve"> </w:t>
      </w:r>
      <w:r w:rsidRPr="00DD45BF">
        <w:rPr>
          <w:color w:val="2E2E2E"/>
        </w:rPr>
        <w:t>provide</w:t>
      </w:r>
      <w:r w:rsidRPr="00DD45BF">
        <w:rPr>
          <w:color w:val="2E2E2E"/>
          <w:spacing w:val="-7"/>
        </w:rPr>
        <w:t xml:space="preserve"> </w:t>
      </w:r>
      <w:r w:rsidRPr="00DD45BF">
        <w:rPr>
          <w:color w:val="2E2E2E"/>
        </w:rPr>
        <w:t>a</w:t>
      </w:r>
      <w:r w:rsidRPr="00DD45BF">
        <w:rPr>
          <w:color w:val="2E2E2E"/>
          <w:spacing w:val="-2"/>
        </w:rPr>
        <w:t xml:space="preserve"> </w:t>
      </w:r>
      <w:r w:rsidRPr="00DD45BF">
        <w:rPr>
          <w:color w:val="2E2E2E"/>
        </w:rPr>
        <w:t>local</w:t>
      </w:r>
      <w:r w:rsidRPr="00DD45BF">
        <w:rPr>
          <w:color w:val="2E2E2E"/>
          <w:spacing w:val="-6"/>
        </w:rPr>
        <w:t xml:space="preserve"> </w:t>
      </w:r>
      <w:r w:rsidRPr="00DD45BF">
        <w:rPr>
          <w:color w:val="2E2E2E"/>
        </w:rPr>
        <w:t>telephone</w:t>
      </w:r>
      <w:r w:rsidRPr="00DD45BF">
        <w:rPr>
          <w:color w:val="2E2E2E"/>
          <w:spacing w:val="-2"/>
        </w:rPr>
        <w:t xml:space="preserve"> </w:t>
      </w:r>
      <w:r w:rsidRPr="00DD45BF">
        <w:rPr>
          <w:color w:val="2E2E2E"/>
        </w:rPr>
        <w:t>number(s)</w:t>
      </w:r>
      <w:r w:rsidRPr="00DD45BF">
        <w:rPr>
          <w:color w:val="2E2E2E"/>
          <w:spacing w:val="-12"/>
        </w:rPr>
        <w:t xml:space="preserve"> </w:t>
      </w:r>
      <w:r w:rsidRPr="00DD45BF">
        <w:rPr>
          <w:color w:val="2E2E2E"/>
        </w:rPr>
        <w:t>within</w:t>
      </w:r>
      <w:r w:rsidRPr="00DD45BF">
        <w:rPr>
          <w:color w:val="2E2E2E"/>
          <w:spacing w:val="-4"/>
        </w:rPr>
        <w:t xml:space="preserve"> </w:t>
      </w:r>
      <w:r w:rsidRPr="00DD45BF">
        <w:rPr>
          <w:color w:val="2E2E2E"/>
        </w:rPr>
        <w:t>ten</w:t>
      </w:r>
      <w:r w:rsidRPr="00DD45BF">
        <w:rPr>
          <w:color w:val="2E2E2E"/>
          <w:spacing w:val="-4"/>
        </w:rPr>
        <w:t xml:space="preserve"> </w:t>
      </w:r>
      <w:r w:rsidRPr="00DD45BF">
        <w:rPr>
          <w:color w:val="2E2E2E"/>
        </w:rPr>
        <w:t>(10)</w:t>
      </w:r>
      <w:r w:rsidRPr="00DD45BF">
        <w:rPr>
          <w:color w:val="2E2E2E"/>
          <w:spacing w:val="-8"/>
        </w:rPr>
        <w:t xml:space="preserve"> </w:t>
      </w:r>
      <w:r w:rsidRPr="00DD45BF">
        <w:rPr>
          <w:color w:val="2E2E2E"/>
        </w:rPr>
        <w:t>days</w:t>
      </w:r>
      <w:r w:rsidRPr="00DD45BF">
        <w:rPr>
          <w:color w:val="2E2E2E"/>
          <w:spacing w:val="-5"/>
        </w:rPr>
        <w:t xml:space="preserve"> </w:t>
      </w:r>
      <w:r w:rsidRPr="00DD45BF">
        <w:rPr>
          <w:color w:val="2E2E2E"/>
        </w:rPr>
        <w:t>of</w:t>
      </w:r>
      <w:r w:rsidRPr="00DD45BF">
        <w:rPr>
          <w:color w:val="2E2E2E"/>
          <w:spacing w:val="-3"/>
        </w:rPr>
        <w:t xml:space="preserve"> </w:t>
      </w:r>
      <w:r w:rsidRPr="00DD45BF">
        <w:rPr>
          <w:color w:val="2E2E2E"/>
        </w:rPr>
        <w:t>contract award</w:t>
      </w:r>
      <w:r w:rsidRPr="00DD45BF">
        <w:rPr>
          <w:color w:val="2E2E2E"/>
          <w:spacing w:val="-14"/>
        </w:rPr>
        <w:t xml:space="preserve"> </w:t>
      </w:r>
      <w:r w:rsidRPr="00DD45BF">
        <w:rPr>
          <w:color w:val="2E2E2E"/>
        </w:rPr>
        <w:t>which</w:t>
      </w:r>
      <w:r w:rsidRPr="00DD45BF">
        <w:rPr>
          <w:color w:val="2E2E2E"/>
          <w:spacing w:val="-13"/>
        </w:rPr>
        <w:t xml:space="preserve"> </w:t>
      </w:r>
      <w:r w:rsidRPr="00DD45BF">
        <w:rPr>
          <w:color w:val="2E2E2E"/>
        </w:rPr>
        <w:t>is</w:t>
      </w:r>
      <w:r w:rsidRPr="00DD45BF">
        <w:rPr>
          <w:color w:val="2E2E2E"/>
          <w:spacing w:val="-13"/>
        </w:rPr>
        <w:t xml:space="preserve"> </w:t>
      </w:r>
      <w:r w:rsidRPr="00DD45BF">
        <w:rPr>
          <w:color w:val="2E2E2E"/>
        </w:rPr>
        <w:t>answered</w:t>
      </w:r>
      <w:r w:rsidRPr="00DD45BF">
        <w:rPr>
          <w:color w:val="2E2E2E"/>
          <w:spacing w:val="-13"/>
        </w:rPr>
        <w:t xml:space="preserve"> </w:t>
      </w:r>
      <w:r w:rsidRPr="00DD45BF">
        <w:rPr>
          <w:color w:val="2E2E2E"/>
        </w:rPr>
        <w:t>24</w:t>
      </w:r>
      <w:r w:rsidRPr="00DD45BF">
        <w:rPr>
          <w:color w:val="2E2E2E"/>
          <w:spacing w:val="-13"/>
        </w:rPr>
        <w:t xml:space="preserve"> </w:t>
      </w:r>
      <w:r w:rsidRPr="00DD45BF">
        <w:rPr>
          <w:color w:val="2E2E2E"/>
        </w:rPr>
        <w:t>hours</w:t>
      </w:r>
      <w:r w:rsidRPr="00DD45BF">
        <w:rPr>
          <w:color w:val="2E2E2E"/>
          <w:spacing w:val="-13"/>
        </w:rPr>
        <w:t xml:space="preserve"> </w:t>
      </w:r>
      <w:r w:rsidRPr="00DD45BF">
        <w:rPr>
          <w:color w:val="2E2E2E"/>
        </w:rPr>
        <w:t>per</w:t>
      </w:r>
      <w:r w:rsidRPr="00DD45BF">
        <w:rPr>
          <w:color w:val="2E2E2E"/>
          <w:spacing w:val="-12"/>
        </w:rPr>
        <w:t xml:space="preserve"> </w:t>
      </w:r>
      <w:r w:rsidRPr="00DD45BF">
        <w:rPr>
          <w:color w:val="2E2E2E"/>
        </w:rPr>
        <w:t>day,</w:t>
      </w:r>
      <w:r w:rsidRPr="00DD45BF">
        <w:rPr>
          <w:color w:val="2E2E2E"/>
          <w:spacing w:val="-13"/>
        </w:rPr>
        <w:t xml:space="preserve"> </w:t>
      </w:r>
      <w:r w:rsidRPr="00DD45BF">
        <w:rPr>
          <w:color w:val="2E2E2E"/>
        </w:rPr>
        <w:t>7</w:t>
      </w:r>
      <w:r w:rsidRPr="00DD45BF">
        <w:rPr>
          <w:color w:val="2E2E2E"/>
          <w:spacing w:val="-13"/>
        </w:rPr>
        <w:t xml:space="preserve"> </w:t>
      </w:r>
      <w:r w:rsidRPr="00DD45BF">
        <w:rPr>
          <w:color w:val="2E2E2E"/>
        </w:rPr>
        <w:t>days</w:t>
      </w:r>
      <w:r w:rsidRPr="00DD45BF">
        <w:rPr>
          <w:color w:val="2E2E2E"/>
          <w:spacing w:val="-13"/>
        </w:rPr>
        <w:t xml:space="preserve"> </w:t>
      </w:r>
      <w:r w:rsidRPr="00DD45BF">
        <w:rPr>
          <w:color w:val="2E2E2E"/>
        </w:rPr>
        <w:t>per</w:t>
      </w:r>
      <w:r w:rsidRPr="00DD45BF">
        <w:rPr>
          <w:color w:val="2E2E2E"/>
          <w:spacing w:val="-14"/>
        </w:rPr>
        <w:t xml:space="preserve"> </w:t>
      </w:r>
      <w:r w:rsidRPr="00DD45BF">
        <w:rPr>
          <w:color w:val="2E2E2E"/>
        </w:rPr>
        <w:t>week,</w:t>
      </w:r>
      <w:r w:rsidRPr="00DD45BF">
        <w:rPr>
          <w:color w:val="2E2E2E"/>
          <w:spacing w:val="-12"/>
        </w:rPr>
        <w:t xml:space="preserve"> </w:t>
      </w:r>
      <w:r w:rsidRPr="00DD45BF">
        <w:rPr>
          <w:color w:val="2E2E2E"/>
        </w:rPr>
        <w:t>each</w:t>
      </w:r>
      <w:r w:rsidRPr="00DD45BF">
        <w:rPr>
          <w:color w:val="2E2E2E"/>
          <w:spacing w:val="-13"/>
        </w:rPr>
        <w:t xml:space="preserve"> </w:t>
      </w:r>
      <w:r w:rsidRPr="00DD45BF">
        <w:rPr>
          <w:color w:val="2E2E2E"/>
        </w:rPr>
        <w:t>day</w:t>
      </w:r>
      <w:r w:rsidRPr="00DD45BF">
        <w:rPr>
          <w:color w:val="2E2E2E"/>
          <w:spacing w:val="-13"/>
        </w:rPr>
        <w:t xml:space="preserve"> </w:t>
      </w:r>
      <w:r w:rsidRPr="00DD45BF">
        <w:rPr>
          <w:color w:val="2E2E2E"/>
        </w:rPr>
        <w:t>of</w:t>
      </w:r>
      <w:r w:rsidRPr="00DD45BF">
        <w:rPr>
          <w:color w:val="2E2E2E"/>
          <w:spacing w:val="-12"/>
        </w:rPr>
        <w:t xml:space="preserve"> </w:t>
      </w:r>
      <w:r w:rsidRPr="00DD45BF">
        <w:rPr>
          <w:color w:val="2E2E2E"/>
        </w:rPr>
        <w:t>the</w:t>
      </w:r>
      <w:r w:rsidRPr="00DD45BF">
        <w:rPr>
          <w:color w:val="2E2E2E"/>
          <w:spacing w:val="-11"/>
        </w:rPr>
        <w:t xml:space="preserve"> </w:t>
      </w:r>
      <w:r w:rsidRPr="00DD45BF">
        <w:rPr>
          <w:color w:val="2E2E2E"/>
        </w:rPr>
        <w:t>year,</w:t>
      </w:r>
      <w:r w:rsidRPr="00DD45BF">
        <w:rPr>
          <w:color w:val="2E2E2E"/>
          <w:spacing w:val="-13"/>
        </w:rPr>
        <w:t xml:space="preserve"> </w:t>
      </w:r>
      <w:r w:rsidRPr="00DD45BF">
        <w:rPr>
          <w:color w:val="2E2E2E"/>
        </w:rPr>
        <w:t>at</w:t>
      </w:r>
      <w:r w:rsidRPr="00DD45BF">
        <w:rPr>
          <w:color w:val="2E2E2E"/>
          <w:spacing w:val="-13"/>
        </w:rPr>
        <w:t xml:space="preserve"> </w:t>
      </w:r>
      <w:r w:rsidRPr="00DD45BF">
        <w:rPr>
          <w:color w:val="2E2E2E"/>
        </w:rPr>
        <w:t>which Contractor</w:t>
      </w:r>
      <w:r w:rsidRPr="00DD45BF">
        <w:rPr>
          <w:color w:val="2E2E2E"/>
          <w:spacing w:val="-1"/>
        </w:rPr>
        <w:t xml:space="preserve"> </w:t>
      </w:r>
      <w:r w:rsidRPr="00DD45BF">
        <w:rPr>
          <w:color w:val="2E2E2E"/>
        </w:rPr>
        <w:t>can</w:t>
      </w:r>
      <w:r w:rsidRPr="00DD45BF">
        <w:rPr>
          <w:color w:val="2E2E2E"/>
          <w:spacing w:val="-2"/>
        </w:rPr>
        <w:t xml:space="preserve"> </w:t>
      </w:r>
      <w:r w:rsidRPr="00DD45BF">
        <w:rPr>
          <w:color w:val="2E2E2E"/>
        </w:rPr>
        <w:t>be notified</w:t>
      </w:r>
      <w:r w:rsidRPr="00DD45BF">
        <w:rPr>
          <w:color w:val="2E2E2E"/>
          <w:spacing w:val="-2"/>
        </w:rPr>
        <w:t xml:space="preserve"> </w:t>
      </w:r>
      <w:r w:rsidRPr="00DD45BF">
        <w:rPr>
          <w:color w:val="2E2E2E"/>
        </w:rPr>
        <w:t>of</w:t>
      </w:r>
      <w:r w:rsidRPr="00DD45BF">
        <w:rPr>
          <w:color w:val="2E2E2E"/>
          <w:spacing w:val="-1"/>
        </w:rPr>
        <w:t xml:space="preserve"> </w:t>
      </w:r>
      <w:r w:rsidRPr="00DD45BF">
        <w:rPr>
          <w:color w:val="2E2E2E"/>
        </w:rPr>
        <w:t>emergency</w:t>
      </w:r>
      <w:r w:rsidRPr="00DD45BF">
        <w:rPr>
          <w:color w:val="2E2E2E"/>
          <w:spacing w:val="-2"/>
        </w:rPr>
        <w:t xml:space="preserve"> </w:t>
      </w:r>
      <w:r w:rsidRPr="00DD45BF">
        <w:rPr>
          <w:color w:val="2E2E2E"/>
        </w:rPr>
        <w:t>work.</w:t>
      </w:r>
      <w:r w:rsidRPr="00DD45BF">
        <w:rPr>
          <w:color w:val="2E2E2E"/>
          <w:spacing w:val="-2"/>
        </w:rPr>
        <w:t xml:space="preserve"> </w:t>
      </w:r>
      <w:r w:rsidRPr="00DD45BF">
        <w:rPr>
          <w:color w:val="2E2E2E"/>
        </w:rPr>
        <w:t xml:space="preserve">The Government </w:t>
      </w:r>
      <w:r w:rsidRPr="00DD45BF">
        <w:rPr>
          <w:color w:val="2E2E2E"/>
          <w:u w:val="single" w:color="2E2E2E"/>
        </w:rPr>
        <w:t>shall</w:t>
      </w:r>
      <w:r w:rsidRPr="00DD45BF">
        <w:rPr>
          <w:color w:val="2E2E2E"/>
          <w:spacing w:val="-3"/>
          <w:u w:val="single" w:color="2E2E2E"/>
        </w:rPr>
        <w:t xml:space="preserve"> </w:t>
      </w:r>
      <w:r w:rsidRPr="00DD45BF">
        <w:rPr>
          <w:color w:val="2E2E2E"/>
          <w:u w:val="single" w:color="2E2E2E"/>
        </w:rPr>
        <w:t>not</w:t>
      </w:r>
      <w:r w:rsidRPr="00DD45BF">
        <w:rPr>
          <w:color w:val="2E2E2E"/>
          <w:spacing w:val="-3"/>
        </w:rPr>
        <w:t xml:space="preserve"> </w:t>
      </w:r>
      <w:r w:rsidRPr="00DD45BF">
        <w:rPr>
          <w:color w:val="2E2E2E"/>
        </w:rPr>
        <w:t>be expected</w:t>
      </w:r>
      <w:r w:rsidRPr="00DD45BF">
        <w:rPr>
          <w:color w:val="2E2E2E"/>
          <w:spacing w:val="-2"/>
        </w:rPr>
        <w:t xml:space="preserve"> </w:t>
      </w:r>
      <w:r w:rsidRPr="00DD45BF">
        <w:rPr>
          <w:color w:val="2E2E2E"/>
        </w:rPr>
        <w:t xml:space="preserve">to call a series of phone numbers to locate the Contractor or Contractor designated representative. </w:t>
      </w:r>
      <w:r w:rsidRPr="00DD45BF">
        <w:rPr>
          <w:b/>
          <w:color w:val="2E2E2E"/>
        </w:rPr>
        <w:t>FAILURE TO MAINTAIN ACCEPTABLE COMMUNICATION CHANNELS SHALL BE DEEMED "UNSATISFACTORY</w:t>
      </w:r>
    </w:p>
    <w:p w14:paraId="76F3A7AB" w14:textId="77777777" w:rsidR="00826D56" w:rsidRPr="00DD45BF" w:rsidRDefault="0054424D">
      <w:pPr>
        <w:spacing w:before="3"/>
        <w:ind w:left="1691"/>
        <w:rPr>
          <w:b/>
        </w:rPr>
      </w:pPr>
      <w:r w:rsidRPr="00DD45BF">
        <w:rPr>
          <w:b/>
          <w:color w:val="2E2E2E"/>
          <w:spacing w:val="-2"/>
        </w:rPr>
        <w:t>SERVICE".</w:t>
      </w:r>
    </w:p>
    <w:p w14:paraId="14FBDB02" w14:textId="77777777" w:rsidR="00826D56" w:rsidRPr="00DD45BF" w:rsidRDefault="0054424D">
      <w:pPr>
        <w:pStyle w:val="BodyText"/>
        <w:spacing w:before="117" w:line="420" w:lineRule="atLeast"/>
        <w:ind w:left="2971" w:right="3054" w:hanging="1306"/>
      </w:pPr>
      <w:r w:rsidRPr="00DD45BF">
        <w:rPr>
          <w:color w:val="2C2C2C"/>
        </w:rPr>
        <w:t>Personnel</w:t>
      </w:r>
      <w:r w:rsidRPr="00DD45BF">
        <w:rPr>
          <w:color w:val="2C2C2C"/>
          <w:spacing w:val="-5"/>
        </w:rPr>
        <w:t xml:space="preserve"> </w:t>
      </w:r>
      <w:r w:rsidRPr="00DD45BF">
        <w:rPr>
          <w:color w:val="2C2C2C"/>
        </w:rPr>
        <w:t>authorized</w:t>
      </w:r>
      <w:r w:rsidRPr="00DD45BF">
        <w:rPr>
          <w:color w:val="2C2C2C"/>
          <w:spacing w:val="-3"/>
        </w:rPr>
        <w:t xml:space="preserve"> </w:t>
      </w:r>
      <w:r w:rsidRPr="00DD45BF">
        <w:rPr>
          <w:color w:val="2C2C2C"/>
        </w:rPr>
        <w:t>to</w:t>
      </w:r>
      <w:r w:rsidRPr="00DD45BF">
        <w:rPr>
          <w:color w:val="2C2C2C"/>
          <w:spacing w:val="-3"/>
        </w:rPr>
        <w:t xml:space="preserve"> </w:t>
      </w:r>
      <w:r w:rsidRPr="00DD45BF">
        <w:rPr>
          <w:color w:val="2C2C2C"/>
        </w:rPr>
        <w:t>contact</w:t>
      </w:r>
      <w:r w:rsidRPr="00DD45BF">
        <w:rPr>
          <w:color w:val="2C2C2C"/>
          <w:spacing w:val="-5"/>
        </w:rPr>
        <w:t xml:space="preserve"> </w:t>
      </w:r>
      <w:r w:rsidRPr="00DD45BF">
        <w:rPr>
          <w:color w:val="2C2C2C"/>
        </w:rPr>
        <w:t>the</w:t>
      </w:r>
      <w:r w:rsidRPr="00DD45BF">
        <w:rPr>
          <w:color w:val="2C2C2C"/>
          <w:spacing w:val="-1"/>
        </w:rPr>
        <w:t xml:space="preserve"> </w:t>
      </w:r>
      <w:r w:rsidRPr="00DD45BF">
        <w:rPr>
          <w:color w:val="2C2C2C"/>
        </w:rPr>
        <w:t>contractor</w:t>
      </w:r>
      <w:r w:rsidRPr="00DD45BF">
        <w:rPr>
          <w:color w:val="2C2C2C"/>
          <w:spacing w:val="-6"/>
        </w:rPr>
        <w:t xml:space="preserve"> </w:t>
      </w:r>
      <w:r w:rsidRPr="00DD45BF">
        <w:rPr>
          <w:color w:val="2C2C2C"/>
        </w:rPr>
        <w:t>for</w:t>
      </w:r>
      <w:r w:rsidRPr="00DD45BF">
        <w:rPr>
          <w:color w:val="2C2C2C"/>
          <w:spacing w:val="-6"/>
        </w:rPr>
        <w:t xml:space="preserve"> </w:t>
      </w:r>
      <w:r w:rsidRPr="00DD45BF">
        <w:rPr>
          <w:color w:val="2C2C2C"/>
        </w:rPr>
        <w:t>emergency</w:t>
      </w:r>
      <w:r w:rsidRPr="00DD45BF">
        <w:rPr>
          <w:color w:val="2C2C2C"/>
          <w:spacing w:val="-3"/>
        </w:rPr>
        <w:t xml:space="preserve"> </w:t>
      </w:r>
      <w:r w:rsidRPr="00DD45BF">
        <w:rPr>
          <w:color w:val="2C2C2C"/>
        </w:rPr>
        <w:t>work</w:t>
      </w:r>
      <w:r w:rsidRPr="00DD45BF">
        <w:rPr>
          <w:color w:val="2C2C2C"/>
          <w:spacing w:val="-8"/>
        </w:rPr>
        <w:t xml:space="preserve"> </w:t>
      </w:r>
      <w:proofErr w:type="gramStart"/>
      <w:r w:rsidRPr="00DD45BF">
        <w:rPr>
          <w:color w:val="2C2C2C"/>
        </w:rPr>
        <w:t>are:</w:t>
      </w:r>
      <w:proofErr w:type="gramEnd"/>
      <w:r w:rsidRPr="00DD45BF">
        <w:rPr>
          <w:color w:val="2C2C2C"/>
        </w:rPr>
        <w:t xml:space="preserve"> MERS Detachment Chief</w:t>
      </w:r>
    </w:p>
    <w:p w14:paraId="1D0D9533" w14:textId="77777777" w:rsidR="00826D56" w:rsidRPr="00DD45BF" w:rsidRDefault="0054424D">
      <w:pPr>
        <w:pStyle w:val="BodyText"/>
        <w:spacing w:before="22" w:line="256" w:lineRule="auto"/>
        <w:ind w:left="2971" w:right="3902"/>
      </w:pPr>
      <w:r w:rsidRPr="00DD45BF">
        <w:rPr>
          <w:color w:val="2C2C2C"/>
        </w:rPr>
        <w:t>MERS</w:t>
      </w:r>
      <w:r w:rsidRPr="00DD45BF">
        <w:rPr>
          <w:color w:val="2C2C2C"/>
          <w:spacing w:val="-8"/>
        </w:rPr>
        <w:t xml:space="preserve"> </w:t>
      </w:r>
      <w:r w:rsidRPr="00DD45BF">
        <w:rPr>
          <w:color w:val="2C2C2C"/>
        </w:rPr>
        <w:t>Detachment</w:t>
      </w:r>
      <w:r w:rsidRPr="00DD45BF">
        <w:rPr>
          <w:color w:val="2C2C2C"/>
          <w:spacing w:val="-11"/>
        </w:rPr>
        <w:t xml:space="preserve"> </w:t>
      </w:r>
      <w:r w:rsidRPr="00DD45BF">
        <w:rPr>
          <w:color w:val="2C2C2C"/>
        </w:rPr>
        <w:t>Logistics</w:t>
      </w:r>
      <w:r w:rsidRPr="00DD45BF">
        <w:rPr>
          <w:color w:val="2C2C2C"/>
          <w:spacing w:val="-10"/>
        </w:rPr>
        <w:t xml:space="preserve"> </w:t>
      </w:r>
      <w:r w:rsidRPr="00DD45BF">
        <w:rPr>
          <w:color w:val="2C2C2C"/>
        </w:rPr>
        <w:t>Section</w:t>
      </w:r>
      <w:r w:rsidRPr="00DD45BF">
        <w:rPr>
          <w:color w:val="2C2C2C"/>
          <w:spacing w:val="-10"/>
        </w:rPr>
        <w:t xml:space="preserve"> </w:t>
      </w:r>
      <w:r w:rsidRPr="00DD45BF">
        <w:rPr>
          <w:color w:val="2C2C2C"/>
        </w:rPr>
        <w:t>Chief Contracting Officer</w:t>
      </w:r>
    </w:p>
    <w:p w14:paraId="2D218538" w14:textId="77777777" w:rsidR="00826D56" w:rsidRPr="00DD45BF" w:rsidRDefault="0054424D">
      <w:pPr>
        <w:pStyle w:val="BodyText"/>
        <w:spacing w:line="252" w:lineRule="exact"/>
        <w:ind w:left="2971"/>
      </w:pPr>
      <w:r w:rsidRPr="00DD45BF">
        <w:rPr>
          <w:color w:val="2C2C2C"/>
          <w:spacing w:val="-4"/>
        </w:rPr>
        <w:t>COTR</w:t>
      </w:r>
    </w:p>
    <w:p w14:paraId="7A0077F4" w14:textId="77777777" w:rsidR="00826D56" w:rsidRPr="00DD45BF" w:rsidRDefault="0054424D">
      <w:pPr>
        <w:pStyle w:val="ListParagraph"/>
        <w:numPr>
          <w:ilvl w:val="1"/>
          <w:numId w:val="11"/>
        </w:numPr>
        <w:tabs>
          <w:tab w:val="left" w:pos="2125"/>
        </w:tabs>
        <w:spacing w:before="171"/>
        <w:ind w:left="2125" w:hanging="429"/>
        <w:jc w:val="left"/>
        <w:rPr>
          <w:b/>
          <w:color w:val="2C2C2C"/>
        </w:rPr>
      </w:pPr>
      <w:bookmarkStart w:id="15" w:name="1.22_Vehicle_Registration_and_Access_Pas"/>
      <w:bookmarkEnd w:id="15"/>
      <w:r w:rsidRPr="00DD45BF">
        <w:rPr>
          <w:b/>
          <w:color w:val="2C2C2C"/>
        </w:rPr>
        <w:t>Vehicle</w:t>
      </w:r>
      <w:r w:rsidRPr="00DD45BF">
        <w:rPr>
          <w:b/>
          <w:color w:val="2C2C2C"/>
          <w:spacing w:val="-3"/>
        </w:rPr>
        <w:t xml:space="preserve"> </w:t>
      </w:r>
      <w:r w:rsidRPr="00DD45BF">
        <w:rPr>
          <w:b/>
          <w:color w:val="2C2C2C"/>
        </w:rPr>
        <w:t>Registration</w:t>
      </w:r>
      <w:r w:rsidRPr="00DD45BF">
        <w:rPr>
          <w:b/>
          <w:color w:val="2C2C2C"/>
          <w:spacing w:val="-5"/>
        </w:rPr>
        <w:t xml:space="preserve"> </w:t>
      </w:r>
      <w:r w:rsidRPr="00DD45BF">
        <w:rPr>
          <w:b/>
          <w:color w:val="2C2C2C"/>
        </w:rPr>
        <w:t>and</w:t>
      </w:r>
      <w:r w:rsidRPr="00DD45BF">
        <w:rPr>
          <w:b/>
          <w:color w:val="2C2C2C"/>
          <w:spacing w:val="-5"/>
        </w:rPr>
        <w:t xml:space="preserve"> </w:t>
      </w:r>
      <w:r w:rsidRPr="00DD45BF">
        <w:rPr>
          <w:b/>
          <w:color w:val="2C2C2C"/>
        </w:rPr>
        <w:t>Access</w:t>
      </w:r>
      <w:r w:rsidRPr="00DD45BF">
        <w:rPr>
          <w:b/>
          <w:color w:val="2C2C2C"/>
          <w:spacing w:val="-5"/>
        </w:rPr>
        <w:t xml:space="preserve"> </w:t>
      </w:r>
      <w:r w:rsidRPr="00DD45BF">
        <w:rPr>
          <w:b/>
          <w:color w:val="2C2C2C"/>
          <w:spacing w:val="-4"/>
        </w:rPr>
        <w:t>Pass</w:t>
      </w:r>
    </w:p>
    <w:p w14:paraId="7F06B7D5" w14:textId="77777777" w:rsidR="00826D56" w:rsidRPr="00DD45BF" w:rsidRDefault="0054424D">
      <w:pPr>
        <w:pStyle w:val="ListParagraph"/>
        <w:numPr>
          <w:ilvl w:val="2"/>
          <w:numId w:val="11"/>
        </w:numPr>
        <w:tabs>
          <w:tab w:val="left" w:pos="2336"/>
          <w:tab w:val="left" w:pos="2560"/>
        </w:tabs>
        <w:spacing w:before="200" w:line="244" w:lineRule="auto"/>
        <w:ind w:left="2336" w:right="2103" w:hanging="5"/>
        <w:rPr>
          <w:color w:val="2C2C2C"/>
        </w:rPr>
      </w:pPr>
      <w:r w:rsidRPr="00DD45BF">
        <w:rPr>
          <w:color w:val="2C2C2C"/>
        </w:rPr>
        <w:t>All vehicles operated in support of the contract, including Contractor and Contractor</w:t>
      </w:r>
      <w:r w:rsidRPr="00DD45BF">
        <w:rPr>
          <w:color w:val="2C2C2C"/>
          <w:spacing w:val="-4"/>
        </w:rPr>
        <w:t xml:space="preserve"> </w:t>
      </w:r>
      <w:r w:rsidRPr="00DD45BF">
        <w:rPr>
          <w:color w:val="2C2C2C"/>
        </w:rPr>
        <w:t>employees'</w:t>
      </w:r>
      <w:r w:rsidRPr="00DD45BF">
        <w:rPr>
          <w:color w:val="2C2C2C"/>
          <w:spacing w:val="-5"/>
        </w:rPr>
        <w:t xml:space="preserve"> </w:t>
      </w:r>
      <w:r w:rsidRPr="00DD45BF">
        <w:rPr>
          <w:color w:val="2C2C2C"/>
        </w:rPr>
        <w:t>privately</w:t>
      </w:r>
      <w:r w:rsidRPr="00DD45BF">
        <w:rPr>
          <w:color w:val="2C2C2C"/>
          <w:spacing w:val="-5"/>
        </w:rPr>
        <w:t xml:space="preserve"> </w:t>
      </w:r>
      <w:r w:rsidRPr="00DD45BF">
        <w:rPr>
          <w:color w:val="2C2C2C"/>
        </w:rPr>
        <w:t>owned</w:t>
      </w:r>
      <w:r w:rsidRPr="00DD45BF">
        <w:rPr>
          <w:color w:val="2C2C2C"/>
          <w:spacing w:val="-5"/>
        </w:rPr>
        <w:t xml:space="preserve"> </w:t>
      </w:r>
      <w:r w:rsidRPr="00DD45BF">
        <w:rPr>
          <w:color w:val="2C2C2C"/>
        </w:rPr>
        <w:t>vehicles</w:t>
      </w:r>
      <w:r w:rsidRPr="00DD45BF">
        <w:rPr>
          <w:color w:val="2C2C2C"/>
          <w:spacing w:val="-5"/>
        </w:rPr>
        <w:t xml:space="preserve"> </w:t>
      </w:r>
      <w:r w:rsidRPr="00DD45BF">
        <w:rPr>
          <w:color w:val="2C2C2C"/>
        </w:rPr>
        <w:t>or</w:t>
      </w:r>
      <w:r w:rsidRPr="00DD45BF">
        <w:rPr>
          <w:color w:val="2C2C2C"/>
          <w:spacing w:val="-5"/>
        </w:rPr>
        <w:t xml:space="preserve"> </w:t>
      </w:r>
      <w:r w:rsidRPr="00DD45BF">
        <w:rPr>
          <w:color w:val="2C2C2C"/>
        </w:rPr>
        <w:t>subcontractor</w:t>
      </w:r>
      <w:r w:rsidRPr="00DD45BF">
        <w:rPr>
          <w:color w:val="2C2C2C"/>
          <w:spacing w:val="40"/>
        </w:rPr>
        <w:t xml:space="preserve"> </w:t>
      </w:r>
      <w:r w:rsidRPr="00DD45BF">
        <w:rPr>
          <w:color w:val="2C2C2C"/>
        </w:rPr>
        <w:t>vehicles,</w:t>
      </w:r>
      <w:r w:rsidRPr="00DD45BF">
        <w:rPr>
          <w:color w:val="2C2C2C"/>
          <w:spacing w:val="-5"/>
        </w:rPr>
        <w:t xml:space="preserve"> </w:t>
      </w:r>
      <w:r w:rsidRPr="00DD45BF">
        <w:rPr>
          <w:color w:val="2C2C2C"/>
        </w:rPr>
        <w:t>shall be</w:t>
      </w:r>
      <w:r w:rsidRPr="00DD45BF">
        <w:rPr>
          <w:color w:val="2C2C2C"/>
          <w:spacing w:val="-2"/>
        </w:rPr>
        <w:t xml:space="preserve"> </w:t>
      </w:r>
      <w:r w:rsidRPr="00DD45BF">
        <w:rPr>
          <w:color w:val="2C2C2C"/>
        </w:rPr>
        <w:t>properly</w:t>
      </w:r>
      <w:r w:rsidRPr="00DD45BF">
        <w:rPr>
          <w:color w:val="2C2C2C"/>
          <w:spacing w:val="-4"/>
        </w:rPr>
        <w:t xml:space="preserve"> </w:t>
      </w:r>
      <w:r w:rsidRPr="00DD45BF">
        <w:rPr>
          <w:color w:val="2C2C2C"/>
        </w:rPr>
        <w:t>registered,</w:t>
      </w:r>
      <w:r w:rsidRPr="00DD45BF">
        <w:rPr>
          <w:color w:val="2C2C2C"/>
          <w:spacing w:val="-4"/>
        </w:rPr>
        <w:t xml:space="preserve"> </w:t>
      </w:r>
      <w:r w:rsidRPr="00DD45BF">
        <w:rPr>
          <w:color w:val="2C2C2C"/>
        </w:rPr>
        <w:t>insured,</w:t>
      </w:r>
      <w:r w:rsidRPr="00DD45BF">
        <w:rPr>
          <w:color w:val="2C2C2C"/>
          <w:spacing w:val="-4"/>
        </w:rPr>
        <w:t xml:space="preserve"> </w:t>
      </w:r>
      <w:r w:rsidRPr="00DD45BF">
        <w:rPr>
          <w:color w:val="2C2C2C"/>
        </w:rPr>
        <w:t>licensed</w:t>
      </w:r>
      <w:r w:rsidRPr="00DD45BF">
        <w:rPr>
          <w:color w:val="2C2C2C"/>
          <w:spacing w:val="-9"/>
        </w:rPr>
        <w:t xml:space="preserve"> </w:t>
      </w:r>
      <w:r w:rsidRPr="00DD45BF">
        <w:rPr>
          <w:color w:val="2C2C2C"/>
        </w:rPr>
        <w:t>and</w:t>
      </w:r>
      <w:r w:rsidRPr="00DD45BF">
        <w:rPr>
          <w:color w:val="2C2C2C"/>
          <w:spacing w:val="-4"/>
        </w:rPr>
        <w:t xml:space="preserve"> </w:t>
      </w:r>
      <w:r w:rsidRPr="00DD45BF">
        <w:rPr>
          <w:color w:val="2C2C2C"/>
        </w:rPr>
        <w:t>safety</w:t>
      </w:r>
      <w:r w:rsidRPr="00DD45BF">
        <w:rPr>
          <w:color w:val="2C2C2C"/>
          <w:spacing w:val="-4"/>
        </w:rPr>
        <w:t xml:space="preserve"> </w:t>
      </w:r>
      <w:r w:rsidRPr="00DD45BF">
        <w:rPr>
          <w:color w:val="2C2C2C"/>
        </w:rPr>
        <w:t>inspected</w:t>
      </w:r>
      <w:r w:rsidRPr="00DD45BF">
        <w:rPr>
          <w:color w:val="2C2C2C"/>
          <w:spacing w:val="-4"/>
        </w:rPr>
        <w:t xml:space="preserve"> </w:t>
      </w:r>
      <w:r w:rsidRPr="00DD45BF">
        <w:rPr>
          <w:color w:val="2C2C2C"/>
        </w:rPr>
        <w:t>in</w:t>
      </w:r>
      <w:r w:rsidRPr="00DD45BF">
        <w:rPr>
          <w:color w:val="2C2C2C"/>
          <w:spacing w:val="-4"/>
        </w:rPr>
        <w:t xml:space="preserve"> </w:t>
      </w:r>
      <w:r w:rsidRPr="00DD45BF">
        <w:rPr>
          <w:color w:val="2C2C2C"/>
        </w:rPr>
        <w:t>accordance</w:t>
      </w:r>
      <w:r w:rsidRPr="00DD45BF">
        <w:rPr>
          <w:color w:val="2C2C2C"/>
          <w:spacing w:val="-2"/>
        </w:rPr>
        <w:t xml:space="preserve"> </w:t>
      </w:r>
      <w:r w:rsidRPr="00DD45BF">
        <w:rPr>
          <w:color w:val="2C2C2C"/>
        </w:rPr>
        <w:t xml:space="preserve">with applicable Federal, State and local government requirements. The Contractor shall comply and shall require all Contractor employees or subcontractors to </w:t>
      </w:r>
      <w:r w:rsidRPr="00DD45BF">
        <w:rPr>
          <w:color w:val="2C2C2C"/>
          <w:spacing w:val="-2"/>
        </w:rPr>
        <w:t>comply.</w:t>
      </w:r>
    </w:p>
    <w:p w14:paraId="3FC771AC" w14:textId="77777777" w:rsidR="00826D56" w:rsidRPr="00DD45BF" w:rsidRDefault="00826D56">
      <w:pPr>
        <w:pStyle w:val="BodyText"/>
        <w:spacing w:before="19"/>
      </w:pPr>
    </w:p>
    <w:p w14:paraId="6160A0BC" w14:textId="77777777" w:rsidR="00826D56" w:rsidRPr="00DD45BF" w:rsidRDefault="0054424D">
      <w:pPr>
        <w:pStyle w:val="ListParagraph"/>
        <w:numPr>
          <w:ilvl w:val="2"/>
          <w:numId w:val="11"/>
        </w:numPr>
        <w:tabs>
          <w:tab w:val="left" w:pos="2336"/>
          <w:tab w:val="left" w:pos="2561"/>
        </w:tabs>
        <w:spacing w:line="247" w:lineRule="auto"/>
        <w:ind w:left="2336" w:right="2109" w:hanging="5"/>
        <w:rPr>
          <w:color w:val="2C2C2C"/>
        </w:rPr>
      </w:pPr>
      <w:r w:rsidRPr="00DD45BF">
        <w:rPr>
          <w:color w:val="2C2C2C"/>
        </w:rPr>
        <w:t>The Government agrees to provide the Contractor and its employees with passes, as required, permitting access to the area of operation and to and from other parts of the facility as may be required for the performance of service described</w:t>
      </w:r>
      <w:r w:rsidRPr="00DD45BF">
        <w:rPr>
          <w:color w:val="2C2C2C"/>
          <w:spacing w:val="-4"/>
        </w:rPr>
        <w:t xml:space="preserve"> </w:t>
      </w:r>
      <w:r w:rsidRPr="00DD45BF">
        <w:rPr>
          <w:color w:val="2C2C2C"/>
        </w:rPr>
        <w:t>herein.</w:t>
      </w:r>
      <w:r w:rsidRPr="00DD45BF">
        <w:rPr>
          <w:color w:val="2C2C2C"/>
          <w:spacing w:val="-4"/>
        </w:rPr>
        <w:t xml:space="preserve"> </w:t>
      </w:r>
      <w:r w:rsidRPr="00DD45BF">
        <w:rPr>
          <w:color w:val="2C2C2C"/>
        </w:rPr>
        <w:t>The</w:t>
      </w:r>
      <w:r w:rsidRPr="00DD45BF">
        <w:rPr>
          <w:color w:val="2C2C2C"/>
          <w:spacing w:val="-3"/>
        </w:rPr>
        <w:t xml:space="preserve"> </w:t>
      </w:r>
      <w:r w:rsidRPr="00DD45BF">
        <w:rPr>
          <w:color w:val="2C2C2C"/>
        </w:rPr>
        <w:t>government</w:t>
      </w:r>
      <w:r w:rsidRPr="00DD45BF">
        <w:rPr>
          <w:color w:val="2C2C2C"/>
          <w:spacing w:val="-6"/>
        </w:rPr>
        <w:t xml:space="preserve"> </w:t>
      </w:r>
      <w:r w:rsidRPr="00DD45BF">
        <w:rPr>
          <w:color w:val="2C2C2C"/>
        </w:rPr>
        <w:t>reserves</w:t>
      </w:r>
      <w:r w:rsidRPr="00DD45BF">
        <w:rPr>
          <w:color w:val="2C2C2C"/>
          <w:spacing w:val="-5"/>
        </w:rPr>
        <w:t xml:space="preserve"> </w:t>
      </w:r>
      <w:r w:rsidRPr="00DD45BF">
        <w:rPr>
          <w:color w:val="2C2C2C"/>
        </w:rPr>
        <w:t>the</w:t>
      </w:r>
      <w:r w:rsidRPr="00DD45BF">
        <w:rPr>
          <w:color w:val="2C2C2C"/>
          <w:spacing w:val="-3"/>
        </w:rPr>
        <w:t xml:space="preserve"> </w:t>
      </w:r>
      <w:r w:rsidRPr="00DD45BF">
        <w:rPr>
          <w:color w:val="2C2C2C"/>
        </w:rPr>
        <w:t>right,</w:t>
      </w:r>
      <w:r w:rsidRPr="00DD45BF">
        <w:rPr>
          <w:color w:val="2C2C2C"/>
          <w:spacing w:val="-4"/>
        </w:rPr>
        <w:t xml:space="preserve"> </w:t>
      </w:r>
      <w:r w:rsidRPr="00DD45BF">
        <w:rPr>
          <w:color w:val="2C2C2C"/>
        </w:rPr>
        <w:t>without</w:t>
      </w:r>
      <w:r w:rsidRPr="00DD45BF">
        <w:rPr>
          <w:color w:val="2C2C2C"/>
          <w:spacing w:val="-6"/>
        </w:rPr>
        <w:t xml:space="preserve"> </w:t>
      </w:r>
      <w:r w:rsidRPr="00DD45BF">
        <w:rPr>
          <w:color w:val="2C2C2C"/>
        </w:rPr>
        <w:t>provision</w:t>
      </w:r>
      <w:r w:rsidRPr="00DD45BF">
        <w:rPr>
          <w:color w:val="2C2C2C"/>
          <w:spacing w:val="-4"/>
        </w:rPr>
        <w:t xml:space="preserve"> </w:t>
      </w:r>
      <w:r w:rsidRPr="00DD45BF">
        <w:rPr>
          <w:color w:val="2C2C2C"/>
        </w:rPr>
        <w:t>of</w:t>
      </w:r>
      <w:r w:rsidRPr="00DD45BF">
        <w:rPr>
          <w:color w:val="2C2C2C"/>
          <w:spacing w:val="-4"/>
        </w:rPr>
        <w:t xml:space="preserve"> </w:t>
      </w:r>
      <w:r w:rsidRPr="00DD45BF">
        <w:rPr>
          <w:color w:val="2C2C2C"/>
        </w:rPr>
        <w:t>notice or</w:t>
      </w:r>
      <w:r w:rsidRPr="00DD45BF">
        <w:rPr>
          <w:color w:val="2C2C2C"/>
          <w:spacing w:val="-1"/>
        </w:rPr>
        <w:t xml:space="preserve"> </w:t>
      </w:r>
      <w:r w:rsidRPr="00DD45BF">
        <w:rPr>
          <w:color w:val="2C2C2C"/>
        </w:rPr>
        <w:t>reason,</w:t>
      </w:r>
      <w:r w:rsidRPr="00DD45BF">
        <w:rPr>
          <w:color w:val="2C2C2C"/>
          <w:spacing w:val="-2"/>
        </w:rPr>
        <w:t xml:space="preserve"> </w:t>
      </w:r>
      <w:r w:rsidRPr="00DD45BF">
        <w:rPr>
          <w:color w:val="2C2C2C"/>
        </w:rPr>
        <w:t>to</w:t>
      </w:r>
      <w:r w:rsidRPr="00DD45BF">
        <w:rPr>
          <w:color w:val="2C2C2C"/>
          <w:spacing w:val="-2"/>
        </w:rPr>
        <w:t xml:space="preserve"> </w:t>
      </w:r>
      <w:r w:rsidRPr="00DD45BF">
        <w:rPr>
          <w:color w:val="2C2C2C"/>
        </w:rPr>
        <w:t>revoke passes</w:t>
      </w:r>
      <w:r w:rsidRPr="00DD45BF">
        <w:rPr>
          <w:color w:val="2C2C2C"/>
          <w:spacing w:val="-3"/>
        </w:rPr>
        <w:t xml:space="preserve"> </w:t>
      </w:r>
      <w:r w:rsidRPr="00DD45BF">
        <w:rPr>
          <w:color w:val="2C2C2C"/>
        </w:rPr>
        <w:t>issued</w:t>
      </w:r>
      <w:r w:rsidRPr="00DD45BF">
        <w:rPr>
          <w:color w:val="2C2C2C"/>
          <w:spacing w:val="-2"/>
        </w:rPr>
        <w:t xml:space="preserve"> </w:t>
      </w:r>
      <w:r w:rsidRPr="00DD45BF">
        <w:rPr>
          <w:color w:val="2C2C2C"/>
        </w:rPr>
        <w:t>to</w:t>
      </w:r>
      <w:r w:rsidRPr="00DD45BF">
        <w:rPr>
          <w:color w:val="2C2C2C"/>
          <w:spacing w:val="-2"/>
        </w:rPr>
        <w:t xml:space="preserve"> </w:t>
      </w:r>
      <w:r w:rsidRPr="00DD45BF">
        <w:rPr>
          <w:color w:val="2C2C2C"/>
        </w:rPr>
        <w:t>any</w:t>
      </w:r>
      <w:r w:rsidRPr="00DD45BF">
        <w:rPr>
          <w:color w:val="2C2C2C"/>
          <w:spacing w:val="-8"/>
        </w:rPr>
        <w:t xml:space="preserve"> </w:t>
      </w:r>
      <w:r w:rsidRPr="00DD45BF">
        <w:rPr>
          <w:color w:val="2C2C2C"/>
        </w:rPr>
        <w:t>employee of</w:t>
      </w:r>
      <w:r w:rsidRPr="00DD45BF">
        <w:rPr>
          <w:color w:val="2C2C2C"/>
          <w:spacing w:val="-1"/>
        </w:rPr>
        <w:t xml:space="preserve"> </w:t>
      </w:r>
      <w:r w:rsidRPr="00DD45BF">
        <w:rPr>
          <w:color w:val="2C2C2C"/>
        </w:rPr>
        <w:t>the</w:t>
      </w:r>
      <w:r w:rsidRPr="00DD45BF">
        <w:rPr>
          <w:color w:val="2C2C2C"/>
          <w:spacing w:val="-5"/>
        </w:rPr>
        <w:t xml:space="preserve"> </w:t>
      </w:r>
      <w:r w:rsidRPr="00DD45BF">
        <w:rPr>
          <w:color w:val="2C2C2C"/>
        </w:rPr>
        <w:t>Contractor</w:t>
      </w:r>
      <w:r w:rsidRPr="00DD45BF">
        <w:rPr>
          <w:color w:val="2C2C2C"/>
          <w:spacing w:val="-1"/>
        </w:rPr>
        <w:t xml:space="preserve"> </w:t>
      </w:r>
      <w:r w:rsidRPr="00DD45BF">
        <w:rPr>
          <w:color w:val="2C2C2C"/>
        </w:rPr>
        <w:t>at</w:t>
      </w:r>
      <w:r w:rsidRPr="00DD45BF">
        <w:rPr>
          <w:color w:val="2C2C2C"/>
          <w:spacing w:val="-9"/>
        </w:rPr>
        <w:t xml:space="preserve"> </w:t>
      </w:r>
      <w:proofErr w:type="spellStart"/>
      <w:r w:rsidRPr="00DD45BF">
        <w:rPr>
          <w:color w:val="2C2C2C"/>
        </w:rPr>
        <w:t>anytime</w:t>
      </w:r>
      <w:proofErr w:type="spellEnd"/>
      <w:r w:rsidRPr="00DD45BF">
        <w:rPr>
          <w:color w:val="2C2C2C"/>
        </w:rPr>
        <w:t>. Further, the issuance of such passes to the Contractor and his/her employees is subject to the Contractor and his/her employees meeting security standards, which are satisfactory to the government.</w:t>
      </w:r>
    </w:p>
    <w:p w14:paraId="5303308D" w14:textId="77777777" w:rsidR="00826D56" w:rsidRPr="00DD45BF" w:rsidRDefault="0054424D">
      <w:pPr>
        <w:pStyle w:val="ListParagraph"/>
        <w:numPr>
          <w:ilvl w:val="1"/>
          <w:numId w:val="11"/>
        </w:numPr>
        <w:tabs>
          <w:tab w:val="left" w:pos="2125"/>
        </w:tabs>
        <w:spacing w:before="176"/>
        <w:ind w:left="2125" w:hanging="429"/>
        <w:jc w:val="left"/>
        <w:rPr>
          <w:b/>
          <w:color w:val="2C2C2C"/>
        </w:rPr>
      </w:pPr>
      <w:bookmarkStart w:id="16" w:name="1.23_Reporting_Requirement"/>
      <w:bookmarkEnd w:id="16"/>
      <w:r w:rsidRPr="00DD45BF">
        <w:rPr>
          <w:b/>
          <w:color w:val="2C2C2C"/>
        </w:rPr>
        <w:t>Reporting</w:t>
      </w:r>
      <w:r w:rsidRPr="00DD45BF">
        <w:rPr>
          <w:b/>
          <w:color w:val="2C2C2C"/>
          <w:spacing w:val="-1"/>
        </w:rPr>
        <w:t xml:space="preserve"> </w:t>
      </w:r>
      <w:r w:rsidRPr="00DD45BF">
        <w:rPr>
          <w:b/>
          <w:color w:val="2C2C2C"/>
          <w:spacing w:val="-2"/>
        </w:rPr>
        <w:t>Requirement</w:t>
      </w:r>
    </w:p>
    <w:p w14:paraId="3C6A6C69" w14:textId="77777777" w:rsidR="00826D56" w:rsidRPr="00DD45BF" w:rsidRDefault="0054424D">
      <w:pPr>
        <w:pStyle w:val="ListParagraph"/>
        <w:numPr>
          <w:ilvl w:val="2"/>
          <w:numId w:val="11"/>
        </w:numPr>
        <w:tabs>
          <w:tab w:val="left" w:pos="2341"/>
          <w:tab w:val="left" w:pos="2560"/>
        </w:tabs>
        <w:spacing w:before="174" w:line="242" w:lineRule="auto"/>
        <w:ind w:left="2341" w:right="1999" w:hanging="5"/>
        <w:rPr>
          <w:color w:val="2C2C2C"/>
        </w:rPr>
      </w:pPr>
      <w:r w:rsidRPr="00DD45BF">
        <w:rPr>
          <w:color w:val="2C2C2C"/>
        </w:rPr>
        <w:t>The</w:t>
      </w:r>
      <w:r w:rsidRPr="00DD45BF">
        <w:rPr>
          <w:color w:val="2C2C2C"/>
          <w:spacing w:val="-1"/>
        </w:rPr>
        <w:t xml:space="preserve"> </w:t>
      </w:r>
      <w:r w:rsidRPr="00DD45BF">
        <w:rPr>
          <w:color w:val="2C2C2C"/>
        </w:rPr>
        <w:t>Contractor</w:t>
      </w:r>
      <w:r w:rsidRPr="00DD45BF">
        <w:rPr>
          <w:color w:val="2C2C2C"/>
          <w:spacing w:val="-2"/>
        </w:rPr>
        <w:t xml:space="preserve"> </w:t>
      </w:r>
      <w:r w:rsidRPr="00DD45BF">
        <w:rPr>
          <w:color w:val="2C2C2C"/>
        </w:rPr>
        <w:t>shall</w:t>
      </w:r>
      <w:r w:rsidRPr="00DD45BF">
        <w:rPr>
          <w:color w:val="2C2C2C"/>
          <w:spacing w:val="-5"/>
        </w:rPr>
        <w:t xml:space="preserve"> </w:t>
      </w:r>
      <w:r w:rsidRPr="00DD45BF">
        <w:rPr>
          <w:color w:val="2C2C2C"/>
        </w:rPr>
        <w:t>report</w:t>
      </w:r>
      <w:r w:rsidRPr="00DD45BF">
        <w:rPr>
          <w:color w:val="2C2C2C"/>
          <w:spacing w:val="-10"/>
        </w:rPr>
        <w:t xml:space="preserve"> </w:t>
      </w:r>
      <w:r w:rsidRPr="00DD45BF">
        <w:rPr>
          <w:color w:val="2C2C2C"/>
        </w:rPr>
        <w:t>any</w:t>
      </w:r>
      <w:r w:rsidRPr="00DD45BF">
        <w:rPr>
          <w:color w:val="2C2C2C"/>
          <w:spacing w:val="-3"/>
        </w:rPr>
        <w:t xml:space="preserve"> </w:t>
      </w:r>
      <w:r w:rsidRPr="00DD45BF">
        <w:rPr>
          <w:color w:val="2C2C2C"/>
        </w:rPr>
        <w:t>circumstances</w:t>
      </w:r>
      <w:r w:rsidRPr="00DD45BF">
        <w:rPr>
          <w:color w:val="2C2C2C"/>
          <w:spacing w:val="-4"/>
        </w:rPr>
        <w:t xml:space="preserve"> </w:t>
      </w:r>
      <w:r w:rsidRPr="00DD45BF">
        <w:rPr>
          <w:color w:val="2C2C2C"/>
        </w:rPr>
        <w:t>of</w:t>
      </w:r>
      <w:r w:rsidRPr="00DD45BF">
        <w:rPr>
          <w:color w:val="2C2C2C"/>
          <w:spacing w:val="-3"/>
        </w:rPr>
        <w:t xml:space="preserve"> </w:t>
      </w:r>
      <w:r w:rsidRPr="00DD45BF">
        <w:rPr>
          <w:color w:val="2C2C2C"/>
        </w:rPr>
        <w:t>needed</w:t>
      </w:r>
      <w:r w:rsidRPr="00DD45BF">
        <w:rPr>
          <w:color w:val="2C2C2C"/>
          <w:spacing w:val="-9"/>
        </w:rPr>
        <w:t xml:space="preserve"> </w:t>
      </w:r>
      <w:r w:rsidRPr="00DD45BF">
        <w:rPr>
          <w:color w:val="2C2C2C"/>
        </w:rPr>
        <w:t>repair</w:t>
      </w:r>
      <w:r w:rsidRPr="00DD45BF">
        <w:rPr>
          <w:color w:val="2C2C2C"/>
          <w:spacing w:val="-2"/>
        </w:rPr>
        <w:t xml:space="preserve"> </w:t>
      </w:r>
      <w:r w:rsidRPr="00DD45BF">
        <w:rPr>
          <w:color w:val="2C2C2C"/>
        </w:rPr>
        <w:t>or</w:t>
      </w:r>
      <w:r w:rsidRPr="00DD45BF">
        <w:rPr>
          <w:color w:val="2C2C2C"/>
          <w:spacing w:val="-2"/>
        </w:rPr>
        <w:t xml:space="preserve"> </w:t>
      </w:r>
      <w:r w:rsidRPr="00DD45BF">
        <w:rPr>
          <w:color w:val="2C2C2C"/>
        </w:rPr>
        <w:t>unusual</w:t>
      </w:r>
      <w:r w:rsidRPr="00DD45BF">
        <w:rPr>
          <w:color w:val="2C2C2C"/>
          <w:spacing w:val="-3"/>
        </w:rPr>
        <w:t xml:space="preserve"> </w:t>
      </w:r>
      <w:r w:rsidRPr="00DD45BF">
        <w:rPr>
          <w:color w:val="2C2C2C"/>
        </w:rPr>
        <w:t>soiling of an area, which may affect performance of Contractor work, unhealthful or hazardous conditions, or any delays or interference of work by Government employees. Such reports shall</w:t>
      </w:r>
      <w:r w:rsidRPr="00DD45BF">
        <w:rPr>
          <w:color w:val="2C2C2C"/>
          <w:spacing w:val="-1"/>
        </w:rPr>
        <w:t xml:space="preserve"> </w:t>
      </w:r>
      <w:r w:rsidRPr="00DD45BF">
        <w:rPr>
          <w:color w:val="2C2C2C"/>
        </w:rPr>
        <w:t>be made to the CO or COTR</w:t>
      </w:r>
      <w:r w:rsidRPr="00DD45BF">
        <w:rPr>
          <w:color w:val="2C2C2C"/>
          <w:spacing w:val="-1"/>
        </w:rPr>
        <w:t xml:space="preserve"> </w:t>
      </w:r>
      <w:r w:rsidRPr="00DD45BF">
        <w:rPr>
          <w:color w:val="2C2C2C"/>
        </w:rPr>
        <w:t>no later than close of business (COB) on the same day of occurrence.</w:t>
      </w:r>
    </w:p>
    <w:p w14:paraId="59CDD428" w14:textId="77777777" w:rsidR="00826D56" w:rsidRPr="00DD45BF" w:rsidRDefault="0054424D">
      <w:pPr>
        <w:pStyle w:val="ListParagraph"/>
        <w:numPr>
          <w:ilvl w:val="2"/>
          <w:numId w:val="11"/>
        </w:numPr>
        <w:tabs>
          <w:tab w:val="left" w:pos="2341"/>
          <w:tab w:val="left" w:pos="2561"/>
        </w:tabs>
        <w:spacing w:before="188" w:line="244" w:lineRule="auto"/>
        <w:ind w:left="2341" w:right="1998" w:hanging="5"/>
        <w:rPr>
          <w:color w:val="2C2C2C"/>
        </w:rPr>
      </w:pPr>
      <w:r w:rsidRPr="00DD45BF">
        <w:rPr>
          <w:color w:val="2C2C2C"/>
        </w:rPr>
        <w:t>The</w:t>
      </w:r>
      <w:r w:rsidRPr="00DD45BF">
        <w:rPr>
          <w:color w:val="2C2C2C"/>
          <w:spacing w:val="-1"/>
        </w:rPr>
        <w:t xml:space="preserve"> </w:t>
      </w:r>
      <w:r w:rsidRPr="00DD45BF">
        <w:rPr>
          <w:color w:val="2C2C2C"/>
        </w:rPr>
        <w:t>contractor</w:t>
      </w:r>
      <w:r w:rsidRPr="00DD45BF">
        <w:rPr>
          <w:color w:val="2C2C2C"/>
          <w:spacing w:val="-2"/>
        </w:rPr>
        <w:t xml:space="preserve"> </w:t>
      </w:r>
      <w:r w:rsidRPr="00DD45BF">
        <w:rPr>
          <w:color w:val="2C2C2C"/>
        </w:rPr>
        <w:t>shall</w:t>
      </w:r>
      <w:r w:rsidRPr="00DD45BF">
        <w:rPr>
          <w:color w:val="2C2C2C"/>
          <w:spacing w:val="-5"/>
        </w:rPr>
        <w:t xml:space="preserve"> </w:t>
      </w:r>
      <w:r w:rsidRPr="00DD45BF">
        <w:rPr>
          <w:color w:val="2C2C2C"/>
        </w:rPr>
        <w:t>report</w:t>
      </w:r>
      <w:r w:rsidRPr="00DD45BF">
        <w:rPr>
          <w:color w:val="2C2C2C"/>
          <w:spacing w:val="-5"/>
        </w:rPr>
        <w:t xml:space="preserve"> </w:t>
      </w:r>
      <w:r w:rsidRPr="00DD45BF">
        <w:rPr>
          <w:color w:val="2C2C2C"/>
        </w:rPr>
        <w:t>to</w:t>
      </w:r>
      <w:r w:rsidRPr="00DD45BF">
        <w:rPr>
          <w:color w:val="2C2C2C"/>
          <w:spacing w:val="-3"/>
        </w:rPr>
        <w:t xml:space="preserve"> </w:t>
      </w:r>
      <w:r w:rsidRPr="00DD45BF">
        <w:rPr>
          <w:color w:val="2C2C2C"/>
        </w:rPr>
        <w:t>the</w:t>
      </w:r>
      <w:r w:rsidRPr="00DD45BF">
        <w:rPr>
          <w:color w:val="2C2C2C"/>
          <w:spacing w:val="-1"/>
        </w:rPr>
        <w:t xml:space="preserve"> </w:t>
      </w:r>
      <w:r w:rsidRPr="00DD45BF">
        <w:rPr>
          <w:color w:val="2C2C2C"/>
        </w:rPr>
        <w:t>CO</w:t>
      </w:r>
      <w:r w:rsidRPr="00DD45BF">
        <w:rPr>
          <w:color w:val="2C2C2C"/>
          <w:spacing w:val="-3"/>
        </w:rPr>
        <w:t xml:space="preserve"> </w:t>
      </w:r>
      <w:r w:rsidRPr="00DD45BF">
        <w:rPr>
          <w:color w:val="2C2C2C"/>
        </w:rPr>
        <w:t>all</w:t>
      </w:r>
      <w:r w:rsidRPr="00DD45BF">
        <w:rPr>
          <w:color w:val="2C2C2C"/>
          <w:spacing w:val="-5"/>
        </w:rPr>
        <w:t xml:space="preserve"> </w:t>
      </w:r>
      <w:r w:rsidRPr="00DD45BF">
        <w:rPr>
          <w:color w:val="2C2C2C"/>
        </w:rPr>
        <w:t>personal</w:t>
      </w:r>
      <w:r w:rsidRPr="00DD45BF">
        <w:rPr>
          <w:color w:val="2C2C2C"/>
          <w:spacing w:val="-5"/>
        </w:rPr>
        <w:t xml:space="preserve"> </w:t>
      </w:r>
      <w:r w:rsidRPr="00DD45BF">
        <w:rPr>
          <w:color w:val="2C2C2C"/>
        </w:rPr>
        <w:t>articles</w:t>
      </w:r>
      <w:r w:rsidRPr="00DD45BF">
        <w:rPr>
          <w:color w:val="2C2C2C"/>
          <w:spacing w:val="-8"/>
        </w:rPr>
        <w:t xml:space="preserve"> </w:t>
      </w:r>
      <w:r w:rsidRPr="00DD45BF">
        <w:rPr>
          <w:color w:val="2C2C2C"/>
        </w:rPr>
        <w:t>found</w:t>
      </w:r>
      <w:r w:rsidRPr="00DD45BF">
        <w:rPr>
          <w:color w:val="2C2C2C"/>
          <w:spacing w:val="-3"/>
        </w:rPr>
        <w:t xml:space="preserve"> </w:t>
      </w:r>
      <w:r w:rsidRPr="00DD45BF">
        <w:rPr>
          <w:color w:val="2C2C2C"/>
        </w:rPr>
        <w:t>by</w:t>
      </w:r>
      <w:r w:rsidRPr="00DD45BF">
        <w:rPr>
          <w:color w:val="2C2C2C"/>
          <w:spacing w:val="-3"/>
        </w:rPr>
        <w:t xml:space="preserve"> </w:t>
      </w:r>
      <w:r w:rsidRPr="00DD45BF">
        <w:rPr>
          <w:color w:val="2C2C2C"/>
        </w:rPr>
        <w:t>the</w:t>
      </w:r>
      <w:r w:rsidRPr="00DD45BF">
        <w:rPr>
          <w:color w:val="2C2C2C"/>
          <w:spacing w:val="-3"/>
        </w:rPr>
        <w:t xml:space="preserve"> </w:t>
      </w:r>
      <w:r w:rsidRPr="00DD45BF">
        <w:rPr>
          <w:color w:val="2C2C2C"/>
        </w:rPr>
        <w:t xml:space="preserve">Contractor or his/her employees. </w:t>
      </w:r>
      <w:proofErr w:type="gramStart"/>
      <w:r w:rsidRPr="00DD45BF">
        <w:rPr>
          <w:color w:val="2C2C2C"/>
        </w:rPr>
        <w:t>Found</w:t>
      </w:r>
      <w:proofErr w:type="gramEnd"/>
      <w:r w:rsidRPr="00DD45BF">
        <w:rPr>
          <w:color w:val="2C2C2C"/>
        </w:rPr>
        <w:t xml:space="preserve"> articles shall be </w:t>
      </w:r>
      <w:proofErr w:type="gramStart"/>
      <w:r w:rsidRPr="00DD45BF">
        <w:rPr>
          <w:color w:val="2C2C2C"/>
        </w:rPr>
        <w:t>turned into the COTR on the same day found</w:t>
      </w:r>
      <w:proofErr w:type="gramEnd"/>
      <w:r w:rsidRPr="00DD45BF">
        <w:rPr>
          <w:color w:val="2C2C2C"/>
        </w:rPr>
        <w:t>.</w:t>
      </w:r>
    </w:p>
    <w:p w14:paraId="4850DE78" w14:textId="77777777" w:rsidR="00826D56" w:rsidRPr="00DD45BF" w:rsidRDefault="00826D56">
      <w:pPr>
        <w:pStyle w:val="ListParagraph"/>
        <w:spacing w:line="244" w:lineRule="auto"/>
        <w:sectPr w:rsidR="00826D56" w:rsidRPr="00DD45BF">
          <w:pgSz w:w="12240" w:h="15840"/>
          <w:pgMar w:top="740" w:right="360" w:bottom="280" w:left="360" w:header="560" w:footer="0" w:gutter="0"/>
          <w:cols w:space="720"/>
        </w:sectPr>
      </w:pPr>
    </w:p>
    <w:p w14:paraId="61737690" w14:textId="77777777" w:rsidR="00826D56" w:rsidRPr="00DD45BF" w:rsidRDefault="0054424D">
      <w:pPr>
        <w:pStyle w:val="ListParagraph"/>
        <w:numPr>
          <w:ilvl w:val="1"/>
          <w:numId w:val="11"/>
        </w:numPr>
        <w:tabs>
          <w:tab w:val="left" w:pos="2145"/>
        </w:tabs>
        <w:spacing w:before="15" w:line="247" w:lineRule="auto"/>
        <w:ind w:left="1691" w:right="2002" w:firstLine="0"/>
        <w:jc w:val="both"/>
        <w:rPr>
          <w:b/>
          <w:color w:val="2C2C2C"/>
        </w:rPr>
      </w:pPr>
      <w:r w:rsidRPr="00DD45BF">
        <w:rPr>
          <w:b/>
          <w:color w:val="2C2C2C"/>
        </w:rPr>
        <w:lastRenderedPageBreak/>
        <w:t xml:space="preserve">Coordination with Other Contractors: </w:t>
      </w:r>
      <w:r w:rsidRPr="00DD45BF">
        <w:rPr>
          <w:color w:val="2C2C2C"/>
        </w:rPr>
        <w:t>The Government may undertake or award other contracts for additional work, and the Contractor shall fully cooperate with such other contractors and Government employees and carefully fit his/her own work to such additional</w:t>
      </w:r>
      <w:r w:rsidRPr="00DD45BF">
        <w:rPr>
          <w:color w:val="2C2C2C"/>
          <w:spacing w:val="-12"/>
        </w:rPr>
        <w:t xml:space="preserve"> </w:t>
      </w:r>
      <w:r w:rsidRPr="00DD45BF">
        <w:rPr>
          <w:color w:val="2C2C2C"/>
        </w:rPr>
        <w:t>work</w:t>
      </w:r>
      <w:r w:rsidRPr="00DD45BF">
        <w:rPr>
          <w:color w:val="2C2C2C"/>
          <w:spacing w:val="-11"/>
        </w:rPr>
        <w:t xml:space="preserve"> </w:t>
      </w:r>
      <w:r w:rsidRPr="00DD45BF">
        <w:rPr>
          <w:color w:val="2C2C2C"/>
        </w:rPr>
        <w:t>as</w:t>
      </w:r>
      <w:r w:rsidRPr="00DD45BF">
        <w:rPr>
          <w:color w:val="2C2C2C"/>
          <w:spacing w:val="-12"/>
        </w:rPr>
        <w:t xml:space="preserve"> </w:t>
      </w:r>
      <w:r w:rsidRPr="00DD45BF">
        <w:rPr>
          <w:color w:val="2C2C2C"/>
        </w:rPr>
        <w:t>may</w:t>
      </w:r>
      <w:r w:rsidRPr="00DD45BF">
        <w:rPr>
          <w:color w:val="2C2C2C"/>
          <w:spacing w:val="-11"/>
        </w:rPr>
        <w:t xml:space="preserve"> </w:t>
      </w:r>
      <w:r w:rsidRPr="00DD45BF">
        <w:rPr>
          <w:color w:val="2C2C2C"/>
        </w:rPr>
        <w:t>be</w:t>
      </w:r>
      <w:r w:rsidRPr="00DD45BF">
        <w:rPr>
          <w:color w:val="2C2C2C"/>
          <w:spacing w:val="-9"/>
        </w:rPr>
        <w:t xml:space="preserve"> </w:t>
      </w:r>
      <w:r w:rsidRPr="00DD45BF">
        <w:rPr>
          <w:color w:val="2C2C2C"/>
        </w:rPr>
        <w:t>directed</w:t>
      </w:r>
      <w:r w:rsidRPr="00DD45BF">
        <w:rPr>
          <w:color w:val="2C2C2C"/>
          <w:spacing w:val="-11"/>
        </w:rPr>
        <w:t xml:space="preserve"> </w:t>
      </w:r>
      <w:r w:rsidRPr="00DD45BF">
        <w:rPr>
          <w:color w:val="2C2C2C"/>
        </w:rPr>
        <w:t>by</w:t>
      </w:r>
      <w:r w:rsidRPr="00DD45BF">
        <w:rPr>
          <w:color w:val="2C2C2C"/>
          <w:spacing w:val="-11"/>
        </w:rPr>
        <w:t xml:space="preserve"> </w:t>
      </w:r>
      <w:r w:rsidRPr="00DD45BF">
        <w:rPr>
          <w:color w:val="2C2C2C"/>
        </w:rPr>
        <w:t>the</w:t>
      </w:r>
      <w:r w:rsidRPr="00DD45BF">
        <w:rPr>
          <w:color w:val="2C2C2C"/>
          <w:spacing w:val="-9"/>
        </w:rPr>
        <w:t xml:space="preserve"> </w:t>
      </w:r>
      <w:r w:rsidRPr="00DD45BF">
        <w:rPr>
          <w:color w:val="2C2C2C"/>
        </w:rPr>
        <w:t>CO.</w:t>
      </w:r>
      <w:r w:rsidRPr="00DD45BF">
        <w:rPr>
          <w:color w:val="2C2C2C"/>
          <w:spacing w:val="-11"/>
        </w:rPr>
        <w:t xml:space="preserve"> </w:t>
      </w:r>
      <w:r w:rsidRPr="00DD45BF">
        <w:rPr>
          <w:color w:val="2C2C2C"/>
        </w:rPr>
        <w:t>The</w:t>
      </w:r>
      <w:r w:rsidRPr="00DD45BF">
        <w:rPr>
          <w:color w:val="2C2C2C"/>
          <w:spacing w:val="-9"/>
        </w:rPr>
        <w:t xml:space="preserve"> </w:t>
      </w:r>
      <w:r w:rsidRPr="00DD45BF">
        <w:rPr>
          <w:color w:val="2C2C2C"/>
        </w:rPr>
        <w:t>Contractor</w:t>
      </w:r>
      <w:r w:rsidRPr="00DD45BF">
        <w:rPr>
          <w:color w:val="2C2C2C"/>
          <w:spacing w:val="-10"/>
        </w:rPr>
        <w:t xml:space="preserve"> </w:t>
      </w:r>
      <w:r w:rsidRPr="00DD45BF">
        <w:rPr>
          <w:color w:val="2C2C2C"/>
        </w:rPr>
        <w:t>shall</w:t>
      </w:r>
      <w:r w:rsidRPr="00DD45BF">
        <w:rPr>
          <w:color w:val="2C2C2C"/>
          <w:spacing w:val="-12"/>
        </w:rPr>
        <w:t xml:space="preserve"> </w:t>
      </w:r>
      <w:r w:rsidRPr="00DD45BF">
        <w:rPr>
          <w:color w:val="2C2C2C"/>
        </w:rPr>
        <w:t>not</w:t>
      </w:r>
      <w:r w:rsidRPr="00DD45BF">
        <w:rPr>
          <w:color w:val="2C2C2C"/>
          <w:spacing w:val="-12"/>
        </w:rPr>
        <w:t xml:space="preserve"> </w:t>
      </w:r>
      <w:r w:rsidRPr="00DD45BF">
        <w:rPr>
          <w:color w:val="2C2C2C"/>
        </w:rPr>
        <w:t>commit</w:t>
      </w:r>
      <w:r w:rsidRPr="00DD45BF">
        <w:rPr>
          <w:color w:val="2C2C2C"/>
          <w:spacing w:val="36"/>
        </w:rPr>
        <w:t xml:space="preserve"> </w:t>
      </w:r>
      <w:r w:rsidRPr="00DD45BF">
        <w:rPr>
          <w:color w:val="2C2C2C"/>
        </w:rPr>
        <w:t>or</w:t>
      </w:r>
      <w:r w:rsidRPr="00DD45BF">
        <w:rPr>
          <w:color w:val="2C2C2C"/>
          <w:spacing w:val="-10"/>
        </w:rPr>
        <w:t xml:space="preserve"> </w:t>
      </w:r>
      <w:r w:rsidRPr="00DD45BF">
        <w:rPr>
          <w:color w:val="2C2C2C"/>
        </w:rPr>
        <w:t>permit any act, which</w:t>
      </w:r>
      <w:r w:rsidRPr="00DD45BF">
        <w:rPr>
          <w:color w:val="2C2C2C"/>
          <w:spacing w:val="-4"/>
        </w:rPr>
        <w:t xml:space="preserve"> </w:t>
      </w:r>
      <w:r w:rsidRPr="00DD45BF">
        <w:rPr>
          <w:color w:val="2C2C2C"/>
        </w:rPr>
        <w:t>will interfere with the</w:t>
      </w:r>
      <w:r w:rsidRPr="00DD45BF">
        <w:rPr>
          <w:color w:val="2C2C2C"/>
          <w:spacing w:val="-1"/>
        </w:rPr>
        <w:t xml:space="preserve"> </w:t>
      </w:r>
      <w:r w:rsidRPr="00DD45BF">
        <w:rPr>
          <w:color w:val="2C2C2C"/>
        </w:rPr>
        <w:t>performance</w:t>
      </w:r>
      <w:r w:rsidRPr="00DD45BF">
        <w:rPr>
          <w:color w:val="2C2C2C"/>
          <w:spacing w:val="-1"/>
        </w:rPr>
        <w:t xml:space="preserve"> </w:t>
      </w:r>
      <w:r w:rsidRPr="00DD45BF">
        <w:rPr>
          <w:color w:val="2C2C2C"/>
        </w:rPr>
        <w:t>of work by any other</w:t>
      </w:r>
      <w:r w:rsidRPr="00DD45BF">
        <w:rPr>
          <w:color w:val="2C2C2C"/>
          <w:spacing w:val="-2"/>
        </w:rPr>
        <w:t xml:space="preserve"> </w:t>
      </w:r>
      <w:r w:rsidRPr="00DD45BF">
        <w:rPr>
          <w:color w:val="2C2C2C"/>
        </w:rPr>
        <w:t>contractor or by Government employees.</w:t>
      </w:r>
    </w:p>
    <w:p w14:paraId="5E918722" w14:textId="77777777" w:rsidR="00826D56" w:rsidRPr="00DD45BF" w:rsidRDefault="00826D56">
      <w:pPr>
        <w:pStyle w:val="BodyText"/>
        <w:spacing w:before="87"/>
      </w:pPr>
      <w:bookmarkStart w:id="17" w:name="FEMA_MERS_MAYNARD_JANITORIAL"/>
      <w:bookmarkEnd w:id="17"/>
    </w:p>
    <w:p w14:paraId="0FF9FF97" w14:textId="77777777" w:rsidR="00826D56" w:rsidRPr="00DD45BF" w:rsidRDefault="0054424D">
      <w:pPr>
        <w:pStyle w:val="ListParagraph"/>
        <w:numPr>
          <w:ilvl w:val="1"/>
          <w:numId w:val="11"/>
        </w:numPr>
        <w:tabs>
          <w:tab w:val="left" w:pos="2395"/>
        </w:tabs>
        <w:ind w:left="2395" w:hanging="684"/>
        <w:jc w:val="both"/>
        <w:rPr>
          <w:b/>
          <w:color w:val="2C2C2C"/>
        </w:rPr>
      </w:pPr>
      <w:r w:rsidRPr="00DD45BF">
        <w:rPr>
          <w:b/>
          <w:color w:val="2C2C2C"/>
        </w:rPr>
        <w:t>Transition</w:t>
      </w:r>
      <w:r w:rsidRPr="00DD45BF">
        <w:rPr>
          <w:b/>
          <w:color w:val="2C2C2C"/>
          <w:spacing w:val="-3"/>
        </w:rPr>
        <w:t xml:space="preserve"> </w:t>
      </w:r>
      <w:r w:rsidRPr="00DD45BF">
        <w:rPr>
          <w:b/>
          <w:color w:val="2C2C2C"/>
          <w:spacing w:val="-2"/>
        </w:rPr>
        <w:t>Period</w:t>
      </w:r>
    </w:p>
    <w:p w14:paraId="04CF0E57" w14:textId="77777777" w:rsidR="00826D56" w:rsidRPr="00DD45BF" w:rsidRDefault="0054424D">
      <w:pPr>
        <w:pStyle w:val="ListParagraph"/>
        <w:numPr>
          <w:ilvl w:val="2"/>
          <w:numId w:val="11"/>
        </w:numPr>
        <w:tabs>
          <w:tab w:val="left" w:pos="2580"/>
        </w:tabs>
        <w:spacing w:before="209"/>
        <w:ind w:hanging="214"/>
        <w:rPr>
          <w:b/>
          <w:color w:val="2C2C2C"/>
        </w:rPr>
      </w:pPr>
      <w:bookmarkStart w:id="18" w:name="a._Phase-In_Transition"/>
      <w:bookmarkEnd w:id="18"/>
      <w:r w:rsidRPr="00DD45BF">
        <w:rPr>
          <w:b/>
          <w:color w:val="2C2C2C"/>
        </w:rPr>
        <w:t>Phase-In</w:t>
      </w:r>
      <w:r w:rsidRPr="00DD45BF">
        <w:rPr>
          <w:b/>
          <w:color w:val="2C2C2C"/>
          <w:spacing w:val="-4"/>
        </w:rPr>
        <w:t xml:space="preserve"> </w:t>
      </w:r>
      <w:r w:rsidRPr="00DD45BF">
        <w:rPr>
          <w:b/>
          <w:color w:val="2C2C2C"/>
          <w:spacing w:val="-2"/>
        </w:rPr>
        <w:t>Transition</w:t>
      </w:r>
    </w:p>
    <w:p w14:paraId="1665C1DA" w14:textId="77777777" w:rsidR="00826D56" w:rsidRPr="00DD45BF" w:rsidRDefault="0054424D">
      <w:pPr>
        <w:pStyle w:val="ListParagraph"/>
        <w:numPr>
          <w:ilvl w:val="3"/>
          <w:numId w:val="11"/>
        </w:numPr>
        <w:tabs>
          <w:tab w:val="left" w:pos="3026"/>
          <w:tab w:val="left" w:pos="3280"/>
        </w:tabs>
        <w:spacing w:before="174" w:line="242" w:lineRule="auto"/>
        <w:ind w:left="3026" w:right="2015" w:hanging="5"/>
        <w:rPr>
          <w:color w:val="2C2C2C"/>
        </w:rPr>
      </w:pPr>
      <w:r w:rsidRPr="00DD45BF">
        <w:rPr>
          <w:color w:val="2C2C2C"/>
        </w:rPr>
        <w:t>Prior to contract start date, the COR will provide the Contractor with an orientation to properly explain the work and familiarize the Contractor with facilities and regulations. The Contractor is responsible for orientation of personnel at the Contractor's expense.</w:t>
      </w:r>
    </w:p>
    <w:p w14:paraId="58CA7C0B" w14:textId="77777777" w:rsidR="00826D56" w:rsidRPr="00DD45BF" w:rsidRDefault="0054424D">
      <w:pPr>
        <w:pStyle w:val="ListParagraph"/>
        <w:numPr>
          <w:ilvl w:val="3"/>
          <w:numId w:val="11"/>
        </w:numPr>
        <w:tabs>
          <w:tab w:val="left" w:pos="3026"/>
          <w:tab w:val="left" w:pos="3280"/>
        </w:tabs>
        <w:spacing w:before="188" w:line="244" w:lineRule="auto"/>
        <w:ind w:left="3026" w:right="2042" w:hanging="5"/>
        <w:rPr>
          <w:color w:val="2C2C2C"/>
        </w:rPr>
      </w:pPr>
      <w:r w:rsidRPr="00DD45BF">
        <w:rPr>
          <w:color w:val="2C2C2C"/>
        </w:rPr>
        <w:t>The contractor shall be responsible for developing a Phase-In Transition Plan and performing phase-in transition duties prior to the contract start date. The Phase-In Transition Plan must be a mutually agreeable plan to be coordinated with the outgoing contractor's personnel or FEMA personnel (whichever is applicable). The Phase-In Transition Plan must be submitted to the COTR for approval at least ten (10) working days prior to contract start date. The phase-in transition period shall</w:t>
      </w:r>
      <w:r w:rsidRPr="00DD45BF">
        <w:rPr>
          <w:color w:val="2C2C2C"/>
          <w:spacing w:val="40"/>
        </w:rPr>
        <w:t xml:space="preserve"> </w:t>
      </w:r>
      <w:r w:rsidRPr="00DD45BF">
        <w:rPr>
          <w:color w:val="2C2C2C"/>
        </w:rPr>
        <w:t xml:space="preserve">be not less than ten (10) working days prior to the contract start date. During this period, the contractor shall recruit, hire and train personnel </w:t>
      </w:r>
      <w:proofErr w:type="gramStart"/>
      <w:r w:rsidRPr="00DD45BF">
        <w:rPr>
          <w:color w:val="2C2C2C"/>
        </w:rPr>
        <w:t>in order to</w:t>
      </w:r>
      <w:proofErr w:type="gramEnd"/>
      <w:r w:rsidRPr="00DD45BF">
        <w:rPr>
          <w:color w:val="2C2C2C"/>
        </w:rPr>
        <w:t xml:space="preserve"> provide for 100% operational capability on the contract start date.</w:t>
      </w:r>
    </w:p>
    <w:p w14:paraId="6B05A682" w14:textId="77777777" w:rsidR="00826D56" w:rsidRPr="00DD45BF" w:rsidRDefault="0054424D">
      <w:pPr>
        <w:pStyle w:val="ListParagraph"/>
        <w:numPr>
          <w:ilvl w:val="3"/>
          <w:numId w:val="11"/>
        </w:numPr>
        <w:tabs>
          <w:tab w:val="left" w:pos="3026"/>
          <w:tab w:val="left" w:pos="3280"/>
        </w:tabs>
        <w:spacing w:before="178" w:line="247" w:lineRule="auto"/>
        <w:ind w:left="3026" w:right="2050" w:hanging="5"/>
        <w:rPr>
          <w:color w:val="2C2C2C"/>
        </w:rPr>
      </w:pPr>
      <w:r w:rsidRPr="00DD45BF">
        <w:rPr>
          <w:color w:val="2C2C2C"/>
        </w:rPr>
        <w:t>During</w:t>
      </w:r>
      <w:r w:rsidRPr="00DD45BF">
        <w:rPr>
          <w:color w:val="2C2C2C"/>
          <w:spacing w:val="-1"/>
        </w:rPr>
        <w:t xml:space="preserve"> </w:t>
      </w:r>
      <w:r w:rsidRPr="00DD45BF">
        <w:rPr>
          <w:color w:val="2C2C2C"/>
        </w:rPr>
        <w:t>the phase-in</w:t>
      </w:r>
      <w:r w:rsidRPr="00DD45BF">
        <w:rPr>
          <w:color w:val="2C2C2C"/>
          <w:spacing w:val="-1"/>
        </w:rPr>
        <w:t xml:space="preserve"> </w:t>
      </w:r>
      <w:r w:rsidRPr="00DD45BF">
        <w:rPr>
          <w:color w:val="2C2C2C"/>
        </w:rPr>
        <w:t>transition</w:t>
      </w:r>
      <w:r w:rsidRPr="00DD45BF">
        <w:rPr>
          <w:color w:val="2C2C2C"/>
          <w:spacing w:val="-1"/>
        </w:rPr>
        <w:t xml:space="preserve"> </w:t>
      </w:r>
      <w:r w:rsidRPr="00DD45BF">
        <w:rPr>
          <w:color w:val="2C2C2C"/>
        </w:rPr>
        <w:t>period,</w:t>
      </w:r>
      <w:r w:rsidRPr="00DD45BF">
        <w:rPr>
          <w:color w:val="2C2C2C"/>
          <w:spacing w:val="-1"/>
        </w:rPr>
        <w:t xml:space="preserve"> </w:t>
      </w:r>
      <w:r w:rsidRPr="00DD45BF">
        <w:rPr>
          <w:color w:val="2C2C2C"/>
        </w:rPr>
        <w:t>the Contractor shall</w:t>
      </w:r>
      <w:r w:rsidRPr="00DD45BF">
        <w:rPr>
          <w:color w:val="2C2C2C"/>
          <w:spacing w:val="-8"/>
        </w:rPr>
        <w:t xml:space="preserve"> </w:t>
      </w:r>
      <w:r w:rsidRPr="00DD45BF">
        <w:rPr>
          <w:color w:val="2C2C2C"/>
        </w:rPr>
        <w:t>have access</w:t>
      </w:r>
      <w:r w:rsidRPr="00DD45BF">
        <w:rPr>
          <w:color w:val="2C2C2C"/>
          <w:spacing w:val="-2"/>
        </w:rPr>
        <w:t xml:space="preserve"> </w:t>
      </w:r>
      <w:r w:rsidRPr="00DD45BF">
        <w:rPr>
          <w:color w:val="2C2C2C"/>
        </w:rPr>
        <w:t>to the facilities and areas covered by this contract.</w:t>
      </w:r>
    </w:p>
    <w:p w14:paraId="52D1B460" w14:textId="77777777" w:rsidR="00826D56" w:rsidRPr="00DD45BF" w:rsidRDefault="0054424D">
      <w:pPr>
        <w:pStyle w:val="ListParagraph"/>
        <w:numPr>
          <w:ilvl w:val="3"/>
          <w:numId w:val="11"/>
        </w:numPr>
        <w:tabs>
          <w:tab w:val="left" w:pos="3026"/>
          <w:tab w:val="left" w:pos="3280"/>
        </w:tabs>
        <w:spacing w:before="184" w:line="247" w:lineRule="auto"/>
        <w:ind w:left="3026" w:right="2036" w:hanging="5"/>
        <w:rPr>
          <w:color w:val="2C2C2C"/>
        </w:rPr>
      </w:pPr>
      <w:r w:rsidRPr="00DD45BF">
        <w:rPr>
          <w:color w:val="2C2C2C"/>
        </w:rPr>
        <w:t>The contractor shall not be reimbursed by the government for any cost incurred during this phase-in transition period.</w:t>
      </w:r>
    </w:p>
    <w:p w14:paraId="5201971F" w14:textId="77777777" w:rsidR="00826D56" w:rsidRPr="00DD45BF" w:rsidRDefault="0054424D">
      <w:pPr>
        <w:pStyle w:val="ListParagraph"/>
        <w:numPr>
          <w:ilvl w:val="2"/>
          <w:numId w:val="11"/>
        </w:numPr>
        <w:tabs>
          <w:tab w:val="left" w:pos="2620"/>
        </w:tabs>
        <w:spacing w:before="204"/>
        <w:ind w:left="2620" w:hanging="234"/>
        <w:rPr>
          <w:b/>
          <w:color w:val="2C2C2C"/>
        </w:rPr>
      </w:pPr>
      <w:bookmarkStart w:id="19" w:name="b._Phase-Out_Transition"/>
      <w:bookmarkEnd w:id="19"/>
      <w:r w:rsidRPr="00DD45BF">
        <w:rPr>
          <w:b/>
          <w:color w:val="2C2C2C"/>
        </w:rPr>
        <w:t>Phase-Out</w:t>
      </w:r>
      <w:r w:rsidRPr="00DD45BF">
        <w:rPr>
          <w:b/>
          <w:color w:val="2C2C2C"/>
          <w:spacing w:val="-2"/>
        </w:rPr>
        <w:t xml:space="preserve"> Transition</w:t>
      </w:r>
    </w:p>
    <w:p w14:paraId="220F6EB5" w14:textId="77777777" w:rsidR="00826D56" w:rsidRPr="00DD45BF" w:rsidRDefault="0054424D">
      <w:pPr>
        <w:pStyle w:val="ListParagraph"/>
        <w:numPr>
          <w:ilvl w:val="3"/>
          <w:numId w:val="11"/>
        </w:numPr>
        <w:tabs>
          <w:tab w:val="left" w:pos="3041"/>
          <w:tab w:val="left" w:pos="4001"/>
        </w:tabs>
        <w:spacing w:before="177" w:line="249" w:lineRule="auto"/>
        <w:ind w:right="2001" w:hanging="5"/>
        <w:rPr>
          <w:color w:val="2C2C2C"/>
        </w:rPr>
      </w:pPr>
      <w:r w:rsidRPr="00DD45BF">
        <w:rPr>
          <w:color w:val="2C2C2C"/>
        </w:rPr>
        <w:t xml:space="preserve">Prior to the expiration of this contract, the Contractor and successor contractor shall jointly prepare a mutually agreeable detailed plan for phase-out/phase-in operations. Such plan shall specify separately an orientation program to familiarize the personnel of the successor contractor with the facility, its equipment, and any peculiarities of the </w:t>
      </w:r>
      <w:r w:rsidRPr="00DD45BF">
        <w:rPr>
          <w:color w:val="2C2C2C"/>
          <w:spacing w:val="-2"/>
        </w:rPr>
        <w:t>facility.</w:t>
      </w:r>
    </w:p>
    <w:p w14:paraId="4516E58D" w14:textId="77777777" w:rsidR="00826D56" w:rsidRPr="00DD45BF" w:rsidRDefault="0054424D">
      <w:pPr>
        <w:pStyle w:val="ListParagraph"/>
        <w:numPr>
          <w:ilvl w:val="3"/>
          <w:numId w:val="11"/>
        </w:numPr>
        <w:tabs>
          <w:tab w:val="left" w:pos="3041"/>
          <w:tab w:val="left" w:pos="4001"/>
        </w:tabs>
        <w:spacing w:before="152" w:line="244" w:lineRule="auto"/>
        <w:ind w:right="2407" w:hanging="5"/>
        <w:rPr>
          <w:color w:val="2C2C2C"/>
        </w:rPr>
      </w:pPr>
      <w:r w:rsidRPr="00DD45BF">
        <w:rPr>
          <w:color w:val="2C2C2C"/>
        </w:rPr>
        <w:t>Such plan shall be submitted to the COR for review and approval</w:t>
      </w:r>
      <w:r w:rsidRPr="00DD45BF">
        <w:rPr>
          <w:color w:val="2C2C2C"/>
          <w:spacing w:val="40"/>
        </w:rPr>
        <w:t xml:space="preserve"> </w:t>
      </w:r>
      <w:r w:rsidRPr="00DD45BF">
        <w:rPr>
          <w:color w:val="2C2C2C"/>
        </w:rPr>
        <w:t>not</w:t>
      </w:r>
      <w:r w:rsidRPr="00DD45BF">
        <w:rPr>
          <w:color w:val="2C2C2C"/>
          <w:spacing w:val="-5"/>
        </w:rPr>
        <w:t xml:space="preserve"> </w:t>
      </w:r>
      <w:r w:rsidRPr="00DD45BF">
        <w:rPr>
          <w:color w:val="2C2C2C"/>
        </w:rPr>
        <w:t>less</w:t>
      </w:r>
      <w:r w:rsidRPr="00DD45BF">
        <w:rPr>
          <w:color w:val="2C2C2C"/>
          <w:spacing w:val="-5"/>
        </w:rPr>
        <w:t xml:space="preserve"> </w:t>
      </w:r>
      <w:r w:rsidRPr="00DD45BF">
        <w:rPr>
          <w:color w:val="2C2C2C"/>
        </w:rPr>
        <w:t>than</w:t>
      </w:r>
      <w:r w:rsidRPr="00DD45BF">
        <w:rPr>
          <w:color w:val="2C2C2C"/>
          <w:spacing w:val="-3"/>
        </w:rPr>
        <w:t xml:space="preserve"> </w:t>
      </w:r>
      <w:r w:rsidRPr="00DD45BF">
        <w:rPr>
          <w:color w:val="2C2C2C"/>
        </w:rPr>
        <w:t>twenty-five</w:t>
      </w:r>
      <w:r w:rsidRPr="00DD45BF">
        <w:rPr>
          <w:color w:val="2C2C2C"/>
          <w:spacing w:val="-6"/>
        </w:rPr>
        <w:t xml:space="preserve"> </w:t>
      </w:r>
      <w:r w:rsidRPr="00DD45BF">
        <w:rPr>
          <w:color w:val="2C2C2C"/>
        </w:rPr>
        <w:t>(25)</w:t>
      </w:r>
      <w:r w:rsidRPr="00DD45BF">
        <w:rPr>
          <w:color w:val="2C2C2C"/>
          <w:spacing w:val="-2"/>
        </w:rPr>
        <w:t xml:space="preserve"> </w:t>
      </w:r>
      <w:r w:rsidRPr="00DD45BF">
        <w:rPr>
          <w:color w:val="2C2C2C"/>
        </w:rPr>
        <w:t>calendar</w:t>
      </w:r>
      <w:r w:rsidRPr="00DD45BF">
        <w:rPr>
          <w:color w:val="2C2C2C"/>
          <w:spacing w:val="-2"/>
        </w:rPr>
        <w:t xml:space="preserve"> </w:t>
      </w:r>
      <w:r w:rsidRPr="00DD45BF">
        <w:rPr>
          <w:color w:val="2C2C2C"/>
        </w:rPr>
        <w:t>days</w:t>
      </w:r>
      <w:r w:rsidRPr="00DD45BF">
        <w:rPr>
          <w:color w:val="2C2C2C"/>
          <w:spacing w:val="-4"/>
        </w:rPr>
        <w:t xml:space="preserve"> </w:t>
      </w:r>
      <w:r w:rsidRPr="00DD45BF">
        <w:rPr>
          <w:color w:val="2C2C2C"/>
        </w:rPr>
        <w:t>prior</w:t>
      </w:r>
      <w:r w:rsidRPr="00DD45BF">
        <w:rPr>
          <w:color w:val="2C2C2C"/>
          <w:spacing w:val="-2"/>
        </w:rPr>
        <w:t xml:space="preserve"> </w:t>
      </w:r>
      <w:r w:rsidRPr="00DD45BF">
        <w:rPr>
          <w:color w:val="2C2C2C"/>
        </w:rPr>
        <w:t>to</w:t>
      </w:r>
      <w:r w:rsidRPr="00DD45BF">
        <w:rPr>
          <w:color w:val="2C2C2C"/>
          <w:spacing w:val="-3"/>
        </w:rPr>
        <w:t xml:space="preserve"> </w:t>
      </w:r>
      <w:r w:rsidRPr="00DD45BF">
        <w:rPr>
          <w:color w:val="2C2C2C"/>
        </w:rPr>
        <w:t>the</w:t>
      </w:r>
      <w:r w:rsidRPr="00DD45BF">
        <w:rPr>
          <w:color w:val="2C2C2C"/>
          <w:spacing w:val="-3"/>
        </w:rPr>
        <w:t xml:space="preserve"> </w:t>
      </w:r>
      <w:r w:rsidRPr="00DD45BF">
        <w:rPr>
          <w:color w:val="2C2C2C"/>
        </w:rPr>
        <w:t>expiration</w:t>
      </w:r>
      <w:r w:rsidRPr="00DD45BF">
        <w:rPr>
          <w:color w:val="2C2C2C"/>
          <w:spacing w:val="-3"/>
        </w:rPr>
        <w:t xml:space="preserve"> </w:t>
      </w:r>
      <w:r w:rsidRPr="00DD45BF">
        <w:rPr>
          <w:color w:val="2C2C2C"/>
        </w:rPr>
        <w:t>of the term of this contract or any extension thereof. In addition, the Contractor agrees to provide these phase-out/phase-in services for a period of not more than ten (10) days. Continuity of all services required under this contract shall be maintained during this period.</w:t>
      </w:r>
    </w:p>
    <w:p w14:paraId="1A713D39" w14:textId="77777777" w:rsidR="00826D56" w:rsidRPr="00DD45BF" w:rsidRDefault="00826D56">
      <w:pPr>
        <w:pStyle w:val="ListParagraph"/>
        <w:spacing w:line="244" w:lineRule="auto"/>
        <w:sectPr w:rsidR="00826D56" w:rsidRPr="00DD45BF">
          <w:pgSz w:w="12240" w:h="15840"/>
          <w:pgMar w:top="740" w:right="360" w:bottom="280" w:left="360" w:header="560" w:footer="0" w:gutter="0"/>
          <w:cols w:space="720"/>
        </w:sectPr>
      </w:pPr>
    </w:p>
    <w:p w14:paraId="7B24AE65" w14:textId="77777777" w:rsidR="00826D56" w:rsidRPr="00DD45BF" w:rsidRDefault="0054424D">
      <w:pPr>
        <w:pStyle w:val="ListParagraph"/>
        <w:numPr>
          <w:ilvl w:val="1"/>
          <w:numId w:val="8"/>
        </w:numPr>
        <w:tabs>
          <w:tab w:val="left" w:pos="2020"/>
        </w:tabs>
        <w:spacing w:before="156"/>
        <w:ind w:left="2020" w:hanging="324"/>
        <w:rPr>
          <w:b/>
        </w:rPr>
      </w:pPr>
      <w:r w:rsidRPr="00DD45BF">
        <w:rPr>
          <w:b/>
          <w:color w:val="2C2C2C"/>
        </w:rPr>
        <w:lastRenderedPageBreak/>
        <w:t>GOVERNMENT</w:t>
      </w:r>
      <w:r w:rsidRPr="00DD45BF">
        <w:rPr>
          <w:b/>
          <w:color w:val="2C2C2C"/>
          <w:spacing w:val="-7"/>
        </w:rPr>
        <w:t xml:space="preserve"> </w:t>
      </w:r>
      <w:r w:rsidRPr="00DD45BF">
        <w:rPr>
          <w:b/>
          <w:color w:val="2C2C2C"/>
        </w:rPr>
        <w:t>FURNISHED</w:t>
      </w:r>
      <w:r w:rsidRPr="00DD45BF">
        <w:rPr>
          <w:b/>
          <w:color w:val="2C2C2C"/>
          <w:spacing w:val="-7"/>
        </w:rPr>
        <w:t xml:space="preserve"> </w:t>
      </w:r>
      <w:r w:rsidRPr="00DD45BF">
        <w:rPr>
          <w:b/>
          <w:color w:val="2C2C2C"/>
          <w:spacing w:val="-2"/>
        </w:rPr>
        <w:t>PROPERTY:</w:t>
      </w:r>
    </w:p>
    <w:p w14:paraId="49435659" w14:textId="77777777" w:rsidR="00826D56" w:rsidRPr="00DD45BF" w:rsidRDefault="0054424D">
      <w:pPr>
        <w:pStyle w:val="ListParagraph"/>
        <w:numPr>
          <w:ilvl w:val="1"/>
          <w:numId w:val="8"/>
        </w:numPr>
        <w:tabs>
          <w:tab w:val="left" w:pos="1676"/>
          <w:tab w:val="left" w:pos="1995"/>
        </w:tabs>
        <w:spacing w:before="174" w:line="244" w:lineRule="auto"/>
        <w:ind w:left="1676" w:right="2023" w:hanging="5"/>
      </w:pPr>
      <w:r w:rsidRPr="00DD45BF">
        <w:rPr>
          <w:b/>
          <w:color w:val="2C2C2C"/>
        </w:rPr>
        <w:t xml:space="preserve">General: </w:t>
      </w:r>
      <w:r w:rsidRPr="00DD45BF">
        <w:rPr>
          <w:color w:val="2C2C2C"/>
        </w:rPr>
        <w:t xml:space="preserve">Government Furnished Property (GFP) is provided "as is". </w:t>
      </w:r>
      <w:r w:rsidRPr="00DD45BF">
        <w:rPr>
          <w:rFonts w:ascii="Arial"/>
          <w:color w:val="2C2C2C"/>
        </w:rPr>
        <w:t xml:space="preserve">If </w:t>
      </w:r>
      <w:r w:rsidRPr="00DD45BF">
        <w:rPr>
          <w:color w:val="2C2C2C"/>
        </w:rPr>
        <w:t xml:space="preserve">GFP is beyond life cycle, the Contractor shall replace with Contractor furnished property. The Contractor has the option to reject any or all Government-furnished property. </w:t>
      </w:r>
      <w:r w:rsidRPr="00DD45BF">
        <w:rPr>
          <w:rFonts w:ascii="Arial"/>
          <w:color w:val="2C2C2C"/>
        </w:rPr>
        <w:t xml:space="preserve">If </w:t>
      </w:r>
      <w:r w:rsidRPr="00DD45BF">
        <w:rPr>
          <w:color w:val="2C2C2C"/>
        </w:rPr>
        <w:t>use of Government-furnished property is rejected, the Contractor shall provide all necessary property,</w:t>
      </w:r>
      <w:r w:rsidRPr="00DD45BF">
        <w:rPr>
          <w:color w:val="2C2C2C"/>
          <w:spacing w:val="-4"/>
        </w:rPr>
        <w:t xml:space="preserve"> </w:t>
      </w:r>
      <w:r w:rsidRPr="00DD45BF">
        <w:rPr>
          <w:color w:val="2C2C2C"/>
        </w:rPr>
        <w:t>equipment,</w:t>
      </w:r>
      <w:r w:rsidRPr="00DD45BF">
        <w:rPr>
          <w:color w:val="2C2C2C"/>
          <w:spacing w:val="-4"/>
        </w:rPr>
        <w:t xml:space="preserve"> </w:t>
      </w:r>
      <w:r w:rsidRPr="00DD45BF">
        <w:rPr>
          <w:color w:val="2C2C2C"/>
        </w:rPr>
        <w:t>or</w:t>
      </w:r>
      <w:r w:rsidRPr="00DD45BF">
        <w:rPr>
          <w:color w:val="2C2C2C"/>
          <w:spacing w:val="-3"/>
        </w:rPr>
        <w:t xml:space="preserve"> </w:t>
      </w:r>
      <w:r w:rsidRPr="00DD45BF">
        <w:rPr>
          <w:color w:val="2C2C2C"/>
        </w:rPr>
        <w:t>items</w:t>
      </w:r>
      <w:r w:rsidRPr="00DD45BF">
        <w:rPr>
          <w:color w:val="2C2C2C"/>
          <w:spacing w:val="-5"/>
        </w:rPr>
        <w:t xml:space="preserve"> </w:t>
      </w:r>
      <w:r w:rsidRPr="00DD45BF">
        <w:rPr>
          <w:color w:val="2C2C2C"/>
        </w:rPr>
        <w:t>adequate</w:t>
      </w:r>
      <w:r w:rsidRPr="00DD45BF">
        <w:rPr>
          <w:color w:val="2C2C2C"/>
          <w:spacing w:val="-2"/>
        </w:rPr>
        <w:t xml:space="preserve"> </w:t>
      </w:r>
      <w:r w:rsidRPr="00DD45BF">
        <w:rPr>
          <w:color w:val="2C2C2C"/>
        </w:rPr>
        <w:t>in</w:t>
      </w:r>
      <w:r w:rsidRPr="00DD45BF">
        <w:rPr>
          <w:color w:val="2C2C2C"/>
          <w:spacing w:val="-4"/>
        </w:rPr>
        <w:t xml:space="preserve"> </w:t>
      </w:r>
      <w:r w:rsidRPr="00DD45BF">
        <w:rPr>
          <w:color w:val="2C2C2C"/>
        </w:rPr>
        <w:t>quantity</w:t>
      </w:r>
      <w:r w:rsidRPr="00DD45BF">
        <w:rPr>
          <w:color w:val="2C2C2C"/>
          <w:spacing w:val="-4"/>
        </w:rPr>
        <w:t xml:space="preserve"> </w:t>
      </w:r>
      <w:r w:rsidRPr="00DD45BF">
        <w:rPr>
          <w:color w:val="2C2C2C"/>
        </w:rPr>
        <w:t>and</w:t>
      </w:r>
      <w:r w:rsidRPr="00DD45BF">
        <w:rPr>
          <w:color w:val="2C2C2C"/>
          <w:spacing w:val="-4"/>
        </w:rPr>
        <w:t xml:space="preserve"> </w:t>
      </w:r>
      <w:r w:rsidRPr="00DD45BF">
        <w:rPr>
          <w:color w:val="2C2C2C"/>
        </w:rPr>
        <w:t>suitable</w:t>
      </w:r>
      <w:r w:rsidRPr="00DD45BF">
        <w:rPr>
          <w:color w:val="2C2C2C"/>
          <w:spacing w:val="-2"/>
        </w:rPr>
        <w:t xml:space="preserve"> </w:t>
      </w:r>
      <w:r w:rsidRPr="00DD45BF">
        <w:rPr>
          <w:color w:val="2C2C2C"/>
        </w:rPr>
        <w:t>for</w:t>
      </w:r>
      <w:r w:rsidRPr="00DD45BF">
        <w:rPr>
          <w:color w:val="2C2C2C"/>
          <w:spacing w:val="-3"/>
        </w:rPr>
        <w:t xml:space="preserve"> </w:t>
      </w:r>
      <w:r w:rsidRPr="00DD45BF">
        <w:rPr>
          <w:color w:val="2C2C2C"/>
        </w:rPr>
        <w:t>the</w:t>
      </w:r>
      <w:r w:rsidRPr="00DD45BF">
        <w:rPr>
          <w:color w:val="2C2C2C"/>
          <w:spacing w:val="-2"/>
        </w:rPr>
        <w:t xml:space="preserve"> </w:t>
      </w:r>
      <w:r w:rsidRPr="00DD45BF">
        <w:rPr>
          <w:color w:val="2C2C2C"/>
        </w:rPr>
        <w:t>intended</w:t>
      </w:r>
      <w:r w:rsidRPr="00DD45BF">
        <w:rPr>
          <w:color w:val="2C2C2C"/>
          <w:spacing w:val="-4"/>
        </w:rPr>
        <w:t xml:space="preserve"> </w:t>
      </w:r>
      <w:r w:rsidRPr="00DD45BF">
        <w:rPr>
          <w:color w:val="2C2C2C"/>
        </w:rPr>
        <w:t>purpose, to perform all work and provide all services in the established time frames at no additional cost to the Government.</w:t>
      </w:r>
      <w:r w:rsidRPr="00DD45BF">
        <w:rPr>
          <w:color w:val="2C2C2C"/>
          <w:spacing w:val="40"/>
        </w:rPr>
        <w:t xml:space="preserve"> </w:t>
      </w:r>
      <w:proofErr w:type="gramStart"/>
      <w:r w:rsidRPr="00DD45BF">
        <w:rPr>
          <w:color w:val="2C2C2C"/>
        </w:rPr>
        <w:t>Contractor</w:t>
      </w:r>
      <w:proofErr w:type="gramEnd"/>
      <w:r w:rsidRPr="00DD45BF">
        <w:rPr>
          <w:color w:val="2C2C2C"/>
        </w:rPr>
        <w:t xml:space="preserve"> also must return any government-furnished property not needed in performance of contract work. Such returns, however, will</w:t>
      </w:r>
      <w:r w:rsidRPr="00DD45BF">
        <w:rPr>
          <w:color w:val="2C2C2C"/>
          <w:spacing w:val="-3"/>
        </w:rPr>
        <w:t xml:space="preserve"> </w:t>
      </w:r>
      <w:r w:rsidRPr="00DD45BF">
        <w:rPr>
          <w:color w:val="2C2C2C"/>
        </w:rPr>
        <w:t>be furnished</w:t>
      </w:r>
      <w:r w:rsidRPr="00DD45BF">
        <w:rPr>
          <w:color w:val="2C2C2C"/>
          <w:spacing w:val="-1"/>
        </w:rPr>
        <w:t xml:space="preserve"> </w:t>
      </w:r>
      <w:r w:rsidRPr="00DD45BF">
        <w:rPr>
          <w:color w:val="2C2C2C"/>
        </w:rPr>
        <w:t>if needed</w:t>
      </w:r>
      <w:r w:rsidRPr="00DD45BF">
        <w:rPr>
          <w:color w:val="2C2C2C"/>
          <w:spacing w:val="-1"/>
        </w:rPr>
        <w:t xml:space="preserve"> </w:t>
      </w:r>
      <w:r w:rsidRPr="00DD45BF">
        <w:rPr>
          <w:color w:val="2C2C2C"/>
        </w:rPr>
        <w:t>later</w:t>
      </w:r>
      <w:r w:rsidRPr="00DD45BF">
        <w:rPr>
          <w:color w:val="2C2C2C"/>
          <w:spacing w:val="-5"/>
        </w:rPr>
        <w:t xml:space="preserve"> </w:t>
      </w:r>
      <w:r w:rsidRPr="00DD45BF">
        <w:rPr>
          <w:color w:val="2C2C2C"/>
        </w:rPr>
        <w:t>and</w:t>
      </w:r>
      <w:r w:rsidRPr="00DD45BF">
        <w:rPr>
          <w:color w:val="2C2C2C"/>
          <w:spacing w:val="-1"/>
        </w:rPr>
        <w:t xml:space="preserve"> </w:t>
      </w:r>
      <w:r w:rsidRPr="00DD45BF">
        <w:rPr>
          <w:color w:val="2C2C2C"/>
        </w:rPr>
        <w:t>shall</w:t>
      </w:r>
      <w:r w:rsidRPr="00DD45BF">
        <w:rPr>
          <w:color w:val="2C2C2C"/>
          <w:spacing w:val="-3"/>
        </w:rPr>
        <w:t xml:space="preserve"> </w:t>
      </w:r>
      <w:r w:rsidRPr="00DD45BF">
        <w:rPr>
          <w:color w:val="2C2C2C"/>
        </w:rPr>
        <w:t>not</w:t>
      </w:r>
      <w:r w:rsidRPr="00DD45BF">
        <w:rPr>
          <w:color w:val="2C2C2C"/>
          <w:spacing w:val="-3"/>
        </w:rPr>
        <w:t xml:space="preserve"> </w:t>
      </w:r>
      <w:r w:rsidRPr="00DD45BF">
        <w:rPr>
          <w:color w:val="2C2C2C"/>
        </w:rPr>
        <w:t>be cause for</w:t>
      </w:r>
      <w:r w:rsidRPr="00DD45BF">
        <w:rPr>
          <w:color w:val="2C2C2C"/>
          <w:spacing w:val="-5"/>
        </w:rPr>
        <w:t xml:space="preserve"> </w:t>
      </w:r>
      <w:r w:rsidRPr="00DD45BF">
        <w:rPr>
          <w:color w:val="2C2C2C"/>
        </w:rPr>
        <w:t>any</w:t>
      </w:r>
      <w:r w:rsidRPr="00DD45BF">
        <w:rPr>
          <w:color w:val="2C2C2C"/>
          <w:spacing w:val="-1"/>
        </w:rPr>
        <w:t xml:space="preserve"> </w:t>
      </w:r>
      <w:r w:rsidRPr="00DD45BF">
        <w:rPr>
          <w:color w:val="2C2C2C"/>
        </w:rPr>
        <w:t>non-performance of work or increase in contract price.</w:t>
      </w:r>
    </w:p>
    <w:p w14:paraId="37545F56" w14:textId="77777777" w:rsidR="00826D56" w:rsidRPr="00DD45BF" w:rsidRDefault="0054424D">
      <w:pPr>
        <w:pStyle w:val="BodyText"/>
        <w:spacing w:before="231" w:line="249" w:lineRule="auto"/>
        <w:ind w:left="1681" w:right="2002"/>
        <w:jc w:val="both"/>
      </w:pPr>
      <w:r w:rsidRPr="00DD45BF">
        <w:rPr>
          <w:b/>
          <w:color w:val="2C2C2C"/>
        </w:rPr>
        <w:t xml:space="preserve">Tools, equipment and supplies: </w:t>
      </w:r>
      <w:r w:rsidRPr="00DD45BF">
        <w:rPr>
          <w:color w:val="2C2C2C"/>
        </w:rPr>
        <w:t>All tools, equipment and supplies currently on hand at this facility will be hand-receipted to the contractor for his use during this contract. Government property shall remain the property of the Government in all respects.</w:t>
      </w:r>
    </w:p>
    <w:p w14:paraId="3ADA3943" w14:textId="77777777" w:rsidR="00826D56" w:rsidRPr="00DD45BF" w:rsidRDefault="0054424D">
      <w:pPr>
        <w:pStyle w:val="ListParagraph"/>
        <w:numPr>
          <w:ilvl w:val="2"/>
          <w:numId w:val="8"/>
        </w:numPr>
        <w:tabs>
          <w:tab w:val="left" w:pos="2560"/>
        </w:tabs>
        <w:spacing w:before="186" w:line="247" w:lineRule="auto"/>
        <w:ind w:right="2005" w:firstLine="0"/>
        <w:jc w:val="both"/>
      </w:pPr>
      <w:r w:rsidRPr="00DD45BF">
        <w:rPr>
          <w:color w:val="2C2C2C"/>
        </w:rPr>
        <w:t xml:space="preserve">Within ten (10) workdays of contract award, and upon the request of the CO/COTR, the Contractor shall render an accounting of all Government property. Such an accounting shall also be submitted at the </w:t>
      </w:r>
      <w:proofErr w:type="gramStart"/>
      <w:r w:rsidRPr="00DD45BF">
        <w:rPr>
          <w:color w:val="2C2C2C"/>
        </w:rPr>
        <w:t>termination</w:t>
      </w:r>
      <w:proofErr w:type="gramEnd"/>
      <w:r w:rsidRPr="00DD45BF">
        <w:rPr>
          <w:color w:val="2C2C2C"/>
        </w:rPr>
        <w:t xml:space="preserve"> or expiration of the contract. Any deficiencies shall be replaced by the contractor at his expense.</w:t>
      </w:r>
    </w:p>
    <w:p w14:paraId="60D3A311" w14:textId="77777777" w:rsidR="00826D56" w:rsidRPr="00DD45BF" w:rsidRDefault="0054424D">
      <w:pPr>
        <w:pStyle w:val="ListParagraph"/>
        <w:numPr>
          <w:ilvl w:val="2"/>
          <w:numId w:val="8"/>
        </w:numPr>
        <w:tabs>
          <w:tab w:val="left" w:pos="2561"/>
        </w:tabs>
        <w:spacing w:before="163" w:line="249" w:lineRule="auto"/>
        <w:ind w:right="2006" w:firstLine="0"/>
        <w:jc w:val="both"/>
      </w:pPr>
      <w:r w:rsidRPr="00DD45BF">
        <w:rPr>
          <w:color w:val="2C2C2C"/>
        </w:rPr>
        <w:t>Government property shall be used only in direct operations of providing contract services and shall not be used in any manner for any personal advantages, business gain, or other personal endeavor by the Contractor or employees.</w:t>
      </w:r>
    </w:p>
    <w:p w14:paraId="3223BA50" w14:textId="77777777" w:rsidR="00826D56" w:rsidRPr="00DD45BF" w:rsidRDefault="00826D56">
      <w:pPr>
        <w:pStyle w:val="BodyText"/>
        <w:spacing w:before="87"/>
      </w:pPr>
    </w:p>
    <w:p w14:paraId="1FAF6190" w14:textId="77777777" w:rsidR="00826D56" w:rsidRPr="00DD45BF" w:rsidRDefault="0054424D">
      <w:pPr>
        <w:pStyle w:val="ListParagraph"/>
        <w:numPr>
          <w:ilvl w:val="1"/>
          <w:numId w:val="8"/>
        </w:numPr>
        <w:tabs>
          <w:tab w:val="left" w:pos="2020"/>
        </w:tabs>
        <w:ind w:left="2020" w:hanging="324"/>
        <w:rPr>
          <w:b/>
        </w:rPr>
      </w:pPr>
      <w:r w:rsidRPr="00DD45BF">
        <w:rPr>
          <w:b/>
          <w:color w:val="2C2C2C"/>
        </w:rPr>
        <w:t>Facility</w:t>
      </w:r>
      <w:r w:rsidRPr="00DD45BF">
        <w:rPr>
          <w:b/>
          <w:color w:val="2C2C2C"/>
          <w:spacing w:val="-4"/>
        </w:rPr>
        <w:t xml:space="preserve"> </w:t>
      </w:r>
      <w:r w:rsidRPr="00DD45BF">
        <w:rPr>
          <w:b/>
          <w:color w:val="2C2C2C"/>
          <w:spacing w:val="-2"/>
        </w:rPr>
        <w:t>Information:</w:t>
      </w:r>
    </w:p>
    <w:p w14:paraId="263E8444" w14:textId="77777777" w:rsidR="00826D56" w:rsidRPr="00DD45BF" w:rsidRDefault="0054424D">
      <w:pPr>
        <w:pStyle w:val="BodyText"/>
        <w:spacing w:before="170" w:line="247" w:lineRule="auto"/>
        <w:ind w:left="1696" w:right="2001" w:hanging="5"/>
        <w:jc w:val="both"/>
      </w:pPr>
      <w:r w:rsidRPr="00DD45BF">
        <w:rPr>
          <w:b/>
          <w:color w:val="2C2C2C"/>
        </w:rPr>
        <w:t xml:space="preserve">Facility Operation: </w:t>
      </w:r>
      <w:r w:rsidRPr="00DD45BF">
        <w:rPr>
          <w:color w:val="2C2C2C"/>
        </w:rPr>
        <w:t>The VSAB is designed as an area for emergency operations. In the event of a declared disaster, the facility may be manned by minimal staff.</w:t>
      </w:r>
      <w:r w:rsidRPr="00DD45BF">
        <w:rPr>
          <w:color w:val="2C2C2C"/>
          <w:spacing w:val="40"/>
        </w:rPr>
        <w:t xml:space="preserve"> </w:t>
      </w:r>
      <w:r w:rsidRPr="00DD45BF">
        <w:rPr>
          <w:color w:val="2C2C2C"/>
        </w:rPr>
        <w:t>At this time the</w:t>
      </w:r>
      <w:r w:rsidRPr="00DD45BF">
        <w:rPr>
          <w:color w:val="2C2C2C"/>
          <w:spacing w:val="-4"/>
        </w:rPr>
        <w:t xml:space="preserve"> </w:t>
      </w:r>
      <w:r w:rsidRPr="00DD45BF">
        <w:rPr>
          <w:color w:val="2C2C2C"/>
        </w:rPr>
        <w:t>Contractor</w:t>
      </w:r>
      <w:r w:rsidRPr="00DD45BF">
        <w:rPr>
          <w:color w:val="2C2C2C"/>
          <w:spacing w:val="-5"/>
        </w:rPr>
        <w:t xml:space="preserve"> </w:t>
      </w:r>
      <w:r w:rsidRPr="00DD45BF">
        <w:rPr>
          <w:color w:val="2C2C2C"/>
        </w:rPr>
        <w:t>shall</w:t>
      </w:r>
      <w:r w:rsidRPr="00DD45BF">
        <w:rPr>
          <w:color w:val="2C2C2C"/>
          <w:spacing w:val="-8"/>
        </w:rPr>
        <w:t xml:space="preserve"> </w:t>
      </w:r>
      <w:r w:rsidRPr="00DD45BF">
        <w:rPr>
          <w:color w:val="2C2C2C"/>
        </w:rPr>
        <w:t>perform</w:t>
      </w:r>
      <w:r w:rsidRPr="00DD45BF">
        <w:rPr>
          <w:color w:val="2C2C2C"/>
          <w:spacing w:val="-8"/>
        </w:rPr>
        <w:t xml:space="preserve"> </w:t>
      </w:r>
      <w:r w:rsidRPr="00DD45BF">
        <w:rPr>
          <w:color w:val="2C2C2C"/>
        </w:rPr>
        <w:t>as</w:t>
      </w:r>
      <w:r w:rsidRPr="00DD45BF">
        <w:rPr>
          <w:color w:val="2C2C2C"/>
          <w:spacing w:val="-7"/>
        </w:rPr>
        <w:t xml:space="preserve"> </w:t>
      </w:r>
      <w:r w:rsidRPr="00DD45BF">
        <w:rPr>
          <w:color w:val="2C2C2C"/>
        </w:rPr>
        <w:t>allowed</w:t>
      </w:r>
      <w:r w:rsidRPr="00DD45BF">
        <w:rPr>
          <w:color w:val="2C2C2C"/>
          <w:spacing w:val="-7"/>
        </w:rPr>
        <w:t xml:space="preserve"> </w:t>
      </w:r>
      <w:r w:rsidRPr="00DD45BF">
        <w:rPr>
          <w:color w:val="2C2C2C"/>
        </w:rPr>
        <w:t>all</w:t>
      </w:r>
      <w:r w:rsidRPr="00DD45BF">
        <w:rPr>
          <w:color w:val="2C2C2C"/>
          <w:spacing w:val="-8"/>
        </w:rPr>
        <w:t xml:space="preserve"> </w:t>
      </w:r>
      <w:r w:rsidRPr="00DD45BF">
        <w:rPr>
          <w:color w:val="2C2C2C"/>
        </w:rPr>
        <w:t>the</w:t>
      </w:r>
      <w:r w:rsidRPr="00DD45BF">
        <w:rPr>
          <w:color w:val="2C2C2C"/>
          <w:spacing w:val="-4"/>
        </w:rPr>
        <w:t xml:space="preserve"> </w:t>
      </w:r>
      <w:r w:rsidRPr="00DD45BF">
        <w:rPr>
          <w:color w:val="2C2C2C"/>
        </w:rPr>
        <w:t>required</w:t>
      </w:r>
      <w:r w:rsidRPr="00DD45BF">
        <w:rPr>
          <w:color w:val="2C2C2C"/>
          <w:spacing w:val="-7"/>
        </w:rPr>
        <w:t xml:space="preserve"> </w:t>
      </w:r>
      <w:r w:rsidRPr="00DD45BF">
        <w:rPr>
          <w:color w:val="2C2C2C"/>
        </w:rPr>
        <w:t>janitorial</w:t>
      </w:r>
      <w:r w:rsidRPr="00DD45BF">
        <w:rPr>
          <w:color w:val="2C2C2C"/>
          <w:spacing w:val="-8"/>
        </w:rPr>
        <w:t xml:space="preserve"> </w:t>
      </w:r>
      <w:r w:rsidRPr="00DD45BF">
        <w:rPr>
          <w:color w:val="2C2C2C"/>
        </w:rPr>
        <w:t>services</w:t>
      </w:r>
      <w:r w:rsidRPr="00DD45BF">
        <w:rPr>
          <w:color w:val="2C2C2C"/>
          <w:spacing w:val="-7"/>
        </w:rPr>
        <w:t xml:space="preserve"> </w:t>
      </w:r>
      <w:r w:rsidRPr="00DD45BF">
        <w:rPr>
          <w:color w:val="2C2C2C"/>
        </w:rPr>
        <w:t>outlined</w:t>
      </w:r>
      <w:r w:rsidRPr="00DD45BF">
        <w:rPr>
          <w:color w:val="2C2C2C"/>
          <w:spacing w:val="-7"/>
        </w:rPr>
        <w:t xml:space="preserve"> </w:t>
      </w:r>
      <w:r w:rsidRPr="00DD45BF">
        <w:rPr>
          <w:color w:val="2C2C2C"/>
        </w:rPr>
        <w:t>in</w:t>
      </w:r>
      <w:r w:rsidRPr="00DD45BF">
        <w:rPr>
          <w:color w:val="2C2C2C"/>
          <w:spacing w:val="-7"/>
        </w:rPr>
        <w:t xml:space="preserve"> </w:t>
      </w:r>
      <w:r w:rsidRPr="00DD45BF">
        <w:rPr>
          <w:color w:val="2C2C2C"/>
        </w:rPr>
        <w:t xml:space="preserve">this </w:t>
      </w:r>
      <w:r w:rsidRPr="00DD45BF">
        <w:rPr>
          <w:color w:val="2C2C2C"/>
          <w:spacing w:val="-2"/>
        </w:rPr>
        <w:t>contract.</w:t>
      </w:r>
    </w:p>
    <w:p w14:paraId="4764EBF6" w14:textId="77777777" w:rsidR="00826D56" w:rsidRPr="00DD45BF" w:rsidRDefault="0054424D">
      <w:pPr>
        <w:pStyle w:val="ListParagraph"/>
        <w:numPr>
          <w:ilvl w:val="2"/>
          <w:numId w:val="8"/>
        </w:numPr>
        <w:tabs>
          <w:tab w:val="left" w:pos="2341"/>
          <w:tab w:val="left" w:pos="2560"/>
        </w:tabs>
        <w:spacing w:before="193" w:line="242" w:lineRule="auto"/>
        <w:ind w:left="2341" w:right="2164" w:hanging="5"/>
      </w:pPr>
      <w:r w:rsidRPr="00DD45BF">
        <w:rPr>
          <w:b/>
          <w:color w:val="2C2C2C"/>
        </w:rPr>
        <w:t xml:space="preserve">Facility Specifications: </w:t>
      </w:r>
      <w:r w:rsidRPr="00DD45BF">
        <w:rPr>
          <w:color w:val="2C2C2C"/>
        </w:rPr>
        <w:t>The Federal Regional Center (FRC) consists of approximately</w:t>
      </w:r>
      <w:r w:rsidRPr="00DD45BF">
        <w:rPr>
          <w:color w:val="2C2C2C"/>
          <w:spacing w:val="-2"/>
        </w:rPr>
        <w:t xml:space="preserve"> </w:t>
      </w:r>
      <w:r w:rsidRPr="00DD45BF">
        <w:rPr>
          <w:color w:val="2C2C2C"/>
        </w:rPr>
        <w:t>twenty</w:t>
      </w:r>
      <w:r w:rsidRPr="00DD45BF">
        <w:rPr>
          <w:color w:val="2C2C2C"/>
          <w:spacing w:val="-2"/>
        </w:rPr>
        <w:t xml:space="preserve"> </w:t>
      </w:r>
      <w:r w:rsidRPr="00DD45BF">
        <w:rPr>
          <w:color w:val="2C2C2C"/>
        </w:rPr>
        <w:t>(20)</w:t>
      </w:r>
      <w:r w:rsidRPr="00DD45BF">
        <w:rPr>
          <w:color w:val="2C2C2C"/>
          <w:spacing w:val="-1"/>
        </w:rPr>
        <w:t xml:space="preserve"> </w:t>
      </w:r>
      <w:r w:rsidRPr="00DD45BF">
        <w:rPr>
          <w:color w:val="2C2C2C"/>
        </w:rPr>
        <w:t>acres</w:t>
      </w:r>
      <w:r w:rsidRPr="00DD45BF">
        <w:rPr>
          <w:color w:val="2C2C2C"/>
          <w:spacing w:val="-3"/>
        </w:rPr>
        <w:t xml:space="preserve"> </w:t>
      </w:r>
      <w:r w:rsidRPr="00DD45BF">
        <w:rPr>
          <w:color w:val="2C2C2C"/>
        </w:rPr>
        <w:t>of</w:t>
      </w:r>
      <w:r w:rsidRPr="00DD45BF">
        <w:rPr>
          <w:color w:val="2C2C2C"/>
          <w:spacing w:val="-2"/>
        </w:rPr>
        <w:t xml:space="preserve"> </w:t>
      </w:r>
      <w:r w:rsidRPr="00DD45BF">
        <w:rPr>
          <w:color w:val="2C2C2C"/>
        </w:rPr>
        <w:t>fenced</w:t>
      </w:r>
      <w:r w:rsidRPr="00DD45BF">
        <w:rPr>
          <w:color w:val="2C2C2C"/>
          <w:spacing w:val="-2"/>
        </w:rPr>
        <w:t xml:space="preserve"> </w:t>
      </w:r>
      <w:r w:rsidRPr="00DD45BF">
        <w:rPr>
          <w:color w:val="2C2C2C"/>
        </w:rPr>
        <w:t>land,</w:t>
      </w:r>
      <w:r w:rsidRPr="00DD45BF">
        <w:rPr>
          <w:color w:val="2C2C2C"/>
          <w:spacing w:val="-2"/>
        </w:rPr>
        <w:t xml:space="preserve"> </w:t>
      </w:r>
      <w:r w:rsidRPr="00DD45BF">
        <w:rPr>
          <w:color w:val="2C2C2C"/>
        </w:rPr>
        <w:t>five</w:t>
      </w:r>
      <w:r w:rsidRPr="00DD45BF">
        <w:rPr>
          <w:color w:val="2C2C2C"/>
          <w:spacing w:val="-5"/>
        </w:rPr>
        <w:t xml:space="preserve"> </w:t>
      </w:r>
      <w:r w:rsidRPr="00DD45BF">
        <w:rPr>
          <w:color w:val="2C2C2C"/>
        </w:rPr>
        <w:t>and</w:t>
      </w:r>
      <w:r w:rsidRPr="00DD45BF">
        <w:rPr>
          <w:color w:val="2C2C2C"/>
          <w:spacing w:val="-8"/>
        </w:rPr>
        <w:t xml:space="preserve"> </w:t>
      </w:r>
      <w:r w:rsidRPr="00DD45BF">
        <w:rPr>
          <w:color w:val="2C2C2C"/>
        </w:rPr>
        <w:t>one-third</w:t>
      </w:r>
      <w:r w:rsidRPr="00DD45BF">
        <w:rPr>
          <w:color w:val="2C2C2C"/>
          <w:spacing w:val="-2"/>
        </w:rPr>
        <w:t xml:space="preserve"> </w:t>
      </w:r>
      <w:r w:rsidRPr="00DD45BF">
        <w:rPr>
          <w:color w:val="2C2C2C"/>
        </w:rPr>
        <w:t>(5</w:t>
      </w:r>
      <w:r w:rsidRPr="00DD45BF">
        <w:rPr>
          <w:color w:val="2C2C2C"/>
          <w:spacing w:val="-2"/>
        </w:rPr>
        <w:t xml:space="preserve"> </w:t>
      </w:r>
      <w:r w:rsidRPr="00DD45BF">
        <w:rPr>
          <w:color w:val="2C2C2C"/>
        </w:rPr>
        <w:t>1/3)</w:t>
      </w:r>
      <w:r w:rsidRPr="00DD45BF">
        <w:rPr>
          <w:color w:val="2C2C2C"/>
          <w:spacing w:val="-6"/>
        </w:rPr>
        <w:t xml:space="preserve"> </w:t>
      </w:r>
      <w:r w:rsidRPr="00DD45BF">
        <w:rPr>
          <w:color w:val="2C2C2C"/>
        </w:rPr>
        <w:t>acres of which are improved and include paved parking areas, roadways.</w:t>
      </w:r>
    </w:p>
    <w:p w14:paraId="05BD0C3F" w14:textId="77777777" w:rsidR="00826D56" w:rsidRPr="00DD45BF" w:rsidRDefault="0054424D">
      <w:pPr>
        <w:pStyle w:val="ListParagraph"/>
        <w:numPr>
          <w:ilvl w:val="3"/>
          <w:numId w:val="8"/>
        </w:numPr>
        <w:tabs>
          <w:tab w:val="left" w:pos="3011"/>
          <w:tab w:val="left" w:pos="3279"/>
        </w:tabs>
        <w:spacing w:before="188" w:line="247" w:lineRule="auto"/>
        <w:ind w:right="2287" w:hanging="85"/>
      </w:pPr>
      <w:r w:rsidRPr="00DD45BF">
        <w:rPr>
          <w:color w:val="2C2C2C"/>
        </w:rPr>
        <w:t>VSAB-</w:t>
      </w:r>
      <w:r w:rsidRPr="00DD45BF">
        <w:rPr>
          <w:color w:val="2C2C2C"/>
          <w:spacing w:val="-3"/>
        </w:rPr>
        <w:t xml:space="preserve"> </w:t>
      </w:r>
      <w:r w:rsidRPr="00DD45BF">
        <w:rPr>
          <w:color w:val="2C2C2C"/>
        </w:rPr>
        <w:t>Building</w:t>
      </w:r>
      <w:r w:rsidRPr="00DD45BF">
        <w:rPr>
          <w:color w:val="2C2C2C"/>
          <w:spacing w:val="-4"/>
        </w:rPr>
        <w:t xml:space="preserve"> </w:t>
      </w:r>
      <w:r w:rsidRPr="00DD45BF">
        <w:rPr>
          <w:color w:val="2C2C2C"/>
        </w:rPr>
        <w:t>B:</w:t>
      </w:r>
      <w:r w:rsidRPr="00DD45BF">
        <w:rPr>
          <w:color w:val="2C2C2C"/>
          <w:spacing w:val="-6"/>
        </w:rPr>
        <w:t xml:space="preserve"> </w:t>
      </w:r>
      <w:r w:rsidRPr="00DD45BF">
        <w:rPr>
          <w:color w:val="2C2C2C"/>
        </w:rPr>
        <w:t>Two</w:t>
      </w:r>
      <w:r w:rsidRPr="00DD45BF">
        <w:rPr>
          <w:color w:val="2C2C2C"/>
          <w:spacing w:val="-4"/>
        </w:rPr>
        <w:t xml:space="preserve"> </w:t>
      </w:r>
      <w:r w:rsidRPr="00DD45BF">
        <w:rPr>
          <w:color w:val="2C2C2C"/>
        </w:rPr>
        <w:t>Levels</w:t>
      </w:r>
      <w:r w:rsidRPr="00DD45BF">
        <w:rPr>
          <w:color w:val="2C2C2C"/>
          <w:spacing w:val="-5"/>
        </w:rPr>
        <w:t xml:space="preserve"> </w:t>
      </w:r>
      <w:r w:rsidRPr="00DD45BF">
        <w:rPr>
          <w:color w:val="2C2C2C"/>
        </w:rPr>
        <w:t>with</w:t>
      </w:r>
      <w:r w:rsidRPr="00DD45BF">
        <w:rPr>
          <w:color w:val="2C2C2C"/>
          <w:spacing w:val="-4"/>
        </w:rPr>
        <w:t xml:space="preserve"> </w:t>
      </w:r>
      <w:r w:rsidRPr="00DD45BF">
        <w:rPr>
          <w:color w:val="2C2C2C"/>
        </w:rPr>
        <w:t>a</w:t>
      </w:r>
      <w:r w:rsidRPr="00DD45BF">
        <w:rPr>
          <w:color w:val="2C2C2C"/>
          <w:spacing w:val="-2"/>
        </w:rPr>
        <w:t xml:space="preserve"> </w:t>
      </w:r>
      <w:r w:rsidRPr="00DD45BF">
        <w:rPr>
          <w:color w:val="2C2C2C"/>
        </w:rPr>
        <w:t>gross</w:t>
      </w:r>
      <w:r w:rsidRPr="00DD45BF">
        <w:rPr>
          <w:color w:val="2C2C2C"/>
          <w:spacing w:val="-6"/>
        </w:rPr>
        <w:t xml:space="preserve"> </w:t>
      </w:r>
      <w:r w:rsidRPr="00DD45BF">
        <w:rPr>
          <w:color w:val="2C2C2C"/>
        </w:rPr>
        <w:t>area</w:t>
      </w:r>
      <w:r w:rsidRPr="00DD45BF">
        <w:rPr>
          <w:color w:val="2C2C2C"/>
          <w:spacing w:val="-2"/>
        </w:rPr>
        <w:t xml:space="preserve"> </w:t>
      </w:r>
      <w:r w:rsidRPr="00DD45BF">
        <w:rPr>
          <w:color w:val="2C2C2C"/>
        </w:rPr>
        <w:t>of</w:t>
      </w:r>
      <w:r w:rsidRPr="00DD45BF">
        <w:rPr>
          <w:color w:val="2C2C2C"/>
          <w:spacing w:val="-3"/>
        </w:rPr>
        <w:t xml:space="preserve"> </w:t>
      </w:r>
      <w:r w:rsidRPr="00DD45BF">
        <w:rPr>
          <w:color w:val="2C2C2C"/>
        </w:rPr>
        <w:t>approximately 50,400 square feet.</w:t>
      </w:r>
    </w:p>
    <w:p w14:paraId="408B7220" w14:textId="77777777" w:rsidR="00826D56" w:rsidRPr="00DD45BF" w:rsidRDefault="0054424D">
      <w:pPr>
        <w:pStyle w:val="ListParagraph"/>
        <w:numPr>
          <w:ilvl w:val="3"/>
          <w:numId w:val="8"/>
        </w:numPr>
        <w:tabs>
          <w:tab w:val="left" w:pos="3011"/>
          <w:tab w:val="left" w:pos="3279"/>
        </w:tabs>
        <w:spacing w:before="159" w:line="244" w:lineRule="auto"/>
        <w:ind w:right="2057" w:hanging="85"/>
      </w:pPr>
      <w:r w:rsidRPr="00DD45BF">
        <w:rPr>
          <w:color w:val="2C2C2C"/>
        </w:rPr>
        <w:t>Alterations</w:t>
      </w:r>
      <w:r w:rsidRPr="00DD45BF">
        <w:rPr>
          <w:color w:val="2C2C2C"/>
          <w:spacing w:val="-5"/>
        </w:rPr>
        <w:t xml:space="preserve"> </w:t>
      </w:r>
      <w:r w:rsidRPr="00DD45BF">
        <w:rPr>
          <w:color w:val="2C2C2C"/>
        </w:rPr>
        <w:t>made</w:t>
      </w:r>
      <w:r w:rsidRPr="00DD45BF">
        <w:rPr>
          <w:color w:val="2C2C2C"/>
          <w:spacing w:val="-2"/>
        </w:rPr>
        <w:t xml:space="preserve"> </w:t>
      </w:r>
      <w:r w:rsidRPr="00DD45BF">
        <w:rPr>
          <w:color w:val="2C2C2C"/>
        </w:rPr>
        <w:t>by</w:t>
      </w:r>
      <w:r w:rsidRPr="00DD45BF">
        <w:rPr>
          <w:color w:val="2C2C2C"/>
          <w:spacing w:val="-4"/>
        </w:rPr>
        <w:t xml:space="preserve"> </w:t>
      </w:r>
      <w:r w:rsidRPr="00DD45BF">
        <w:rPr>
          <w:color w:val="2C2C2C"/>
        </w:rPr>
        <w:t>the</w:t>
      </w:r>
      <w:r w:rsidRPr="00DD45BF">
        <w:rPr>
          <w:color w:val="2C2C2C"/>
          <w:spacing w:val="-2"/>
        </w:rPr>
        <w:t xml:space="preserve"> </w:t>
      </w:r>
      <w:r w:rsidRPr="00DD45BF">
        <w:rPr>
          <w:color w:val="2C2C2C"/>
        </w:rPr>
        <w:t>Government</w:t>
      </w:r>
      <w:r w:rsidRPr="00DD45BF">
        <w:rPr>
          <w:color w:val="2C2C2C"/>
          <w:spacing w:val="-6"/>
        </w:rPr>
        <w:t xml:space="preserve"> </w:t>
      </w:r>
      <w:r w:rsidRPr="00DD45BF">
        <w:rPr>
          <w:color w:val="2C2C2C"/>
        </w:rPr>
        <w:t>to</w:t>
      </w:r>
      <w:r w:rsidRPr="00DD45BF">
        <w:rPr>
          <w:color w:val="2C2C2C"/>
          <w:spacing w:val="-4"/>
        </w:rPr>
        <w:t xml:space="preserve"> </w:t>
      </w:r>
      <w:r w:rsidRPr="00DD45BF">
        <w:rPr>
          <w:color w:val="2C2C2C"/>
        </w:rPr>
        <w:t>existing</w:t>
      </w:r>
      <w:r w:rsidRPr="00DD45BF">
        <w:rPr>
          <w:color w:val="2C2C2C"/>
          <w:spacing w:val="-4"/>
        </w:rPr>
        <w:t xml:space="preserve"> </w:t>
      </w:r>
      <w:r w:rsidRPr="00DD45BF">
        <w:rPr>
          <w:color w:val="2C2C2C"/>
        </w:rPr>
        <w:t>facilities</w:t>
      </w:r>
      <w:r w:rsidRPr="00DD45BF">
        <w:rPr>
          <w:color w:val="2C2C2C"/>
          <w:spacing w:val="-5"/>
        </w:rPr>
        <w:t xml:space="preserve"> </w:t>
      </w:r>
      <w:r w:rsidRPr="00DD45BF">
        <w:rPr>
          <w:color w:val="2C2C2C"/>
        </w:rPr>
        <w:t>and</w:t>
      </w:r>
      <w:r w:rsidRPr="00DD45BF">
        <w:rPr>
          <w:color w:val="2C2C2C"/>
          <w:spacing w:val="-4"/>
        </w:rPr>
        <w:t xml:space="preserve"> </w:t>
      </w:r>
      <w:r w:rsidRPr="00DD45BF">
        <w:rPr>
          <w:color w:val="2C2C2C"/>
        </w:rPr>
        <w:t>systems during this contract performance period will be maintained under this contract at no additional expense to the Government.</w:t>
      </w:r>
    </w:p>
    <w:p w14:paraId="3F4167AB" w14:textId="77777777" w:rsidR="00826D56" w:rsidRPr="00DD45BF" w:rsidRDefault="0054424D">
      <w:pPr>
        <w:pStyle w:val="ListParagraph"/>
        <w:numPr>
          <w:ilvl w:val="1"/>
          <w:numId w:val="8"/>
        </w:numPr>
        <w:tabs>
          <w:tab w:val="left" w:pos="1696"/>
          <w:tab w:val="left" w:pos="2030"/>
        </w:tabs>
        <w:spacing w:before="139" w:line="247" w:lineRule="auto"/>
        <w:ind w:left="1696" w:right="1999" w:hanging="5"/>
        <w:jc w:val="both"/>
      </w:pPr>
      <w:r w:rsidRPr="00DD45BF">
        <w:rPr>
          <w:b/>
          <w:color w:val="2C2C2C"/>
        </w:rPr>
        <w:t xml:space="preserve">Parking: </w:t>
      </w:r>
      <w:r w:rsidRPr="00DD45BF">
        <w:rPr>
          <w:color w:val="2C2C2C"/>
        </w:rPr>
        <w:t>The Contractor is authorized to park in open parking</w:t>
      </w:r>
      <w:r w:rsidRPr="00DD45BF">
        <w:rPr>
          <w:color w:val="2C2C2C"/>
          <w:spacing w:val="40"/>
        </w:rPr>
        <w:t xml:space="preserve"> </w:t>
      </w:r>
      <w:r w:rsidRPr="00DD45BF">
        <w:rPr>
          <w:color w:val="2C2C2C"/>
        </w:rPr>
        <w:t>spaces</w:t>
      </w:r>
      <w:r w:rsidRPr="00DD45BF">
        <w:rPr>
          <w:color w:val="2C2C2C"/>
          <w:spacing w:val="40"/>
        </w:rPr>
        <w:t xml:space="preserve"> </w:t>
      </w:r>
      <w:r w:rsidRPr="00DD45BF">
        <w:rPr>
          <w:color w:val="2C2C2C"/>
        </w:rPr>
        <w:t>at locations where contract work is being performed. The Contractor or contractor employees shall not park in</w:t>
      </w:r>
      <w:r w:rsidRPr="00DD45BF">
        <w:rPr>
          <w:color w:val="2C2C2C"/>
          <w:spacing w:val="-3"/>
        </w:rPr>
        <w:t xml:space="preserve"> </w:t>
      </w:r>
      <w:r w:rsidRPr="00DD45BF">
        <w:rPr>
          <w:color w:val="2C2C2C"/>
        </w:rPr>
        <w:t>any reserved or restricted parking space except as approved in</w:t>
      </w:r>
      <w:r w:rsidRPr="00DD45BF">
        <w:rPr>
          <w:color w:val="2C2C2C"/>
          <w:spacing w:val="-3"/>
        </w:rPr>
        <w:t xml:space="preserve"> </w:t>
      </w:r>
      <w:r w:rsidRPr="00DD45BF">
        <w:rPr>
          <w:color w:val="2C2C2C"/>
        </w:rPr>
        <w:t xml:space="preserve">writing by the </w:t>
      </w:r>
      <w:r w:rsidRPr="00DD45BF">
        <w:rPr>
          <w:color w:val="2C2C2C"/>
          <w:spacing w:val="-4"/>
        </w:rPr>
        <w:t>CO.</w:t>
      </w:r>
    </w:p>
    <w:p w14:paraId="4B32DEE4" w14:textId="77777777" w:rsidR="00826D56" w:rsidRPr="00DD45BF" w:rsidRDefault="0054424D">
      <w:pPr>
        <w:pStyle w:val="ListParagraph"/>
        <w:numPr>
          <w:ilvl w:val="1"/>
          <w:numId w:val="8"/>
        </w:numPr>
        <w:tabs>
          <w:tab w:val="left" w:pos="1691"/>
          <w:tab w:val="left" w:pos="2005"/>
        </w:tabs>
        <w:spacing w:before="167" w:line="247" w:lineRule="auto"/>
        <w:ind w:left="1691" w:right="2007" w:hanging="5"/>
        <w:jc w:val="both"/>
      </w:pPr>
      <w:r w:rsidRPr="00DD45BF">
        <w:rPr>
          <w:b/>
          <w:color w:val="2C2C2C"/>
        </w:rPr>
        <w:t>Telephone</w:t>
      </w:r>
      <w:r w:rsidRPr="00DD45BF">
        <w:rPr>
          <w:b/>
          <w:color w:val="2C2C2C"/>
          <w:spacing w:val="-5"/>
        </w:rPr>
        <w:t xml:space="preserve"> </w:t>
      </w:r>
      <w:r w:rsidRPr="00DD45BF">
        <w:rPr>
          <w:b/>
          <w:color w:val="2C2C2C"/>
        </w:rPr>
        <w:t>Services:</w:t>
      </w:r>
      <w:r w:rsidRPr="00DD45BF">
        <w:rPr>
          <w:b/>
          <w:color w:val="2C2C2C"/>
          <w:spacing w:val="-3"/>
        </w:rPr>
        <w:t xml:space="preserve"> </w:t>
      </w:r>
      <w:r w:rsidRPr="00DD45BF">
        <w:rPr>
          <w:color w:val="2C2C2C"/>
        </w:rPr>
        <w:t>The</w:t>
      </w:r>
      <w:r w:rsidRPr="00DD45BF">
        <w:rPr>
          <w:color w:val="2C2C2C"/>
          <w:spacing w:val="-6"/>
        </w:rPr>
        <w:t xml:space="preserve"> </w:t>
      </w:r>
      <w:r w:rsidRPr="00DD45BF">
        <w:rPr>
          <w:color w:val="2C2C2C"/>
        </w:rPr>
        <w:t>Government</w:t>
      </w:r>
      <w:r w:rsidRPr="00DD45BF">
        <w:rPr>
          <w:color w:val="2C2C2C"/>
          <w:spacing w:val="-9"/>
        </w:rPr>
        <w:t xml:space="preserve"> </w:t>
      </w:r>
      <w:r w:rsidRPr="00DD45BF">
        <w:rPr>
          <w:color w:val="2C2C2C"/>
        </w:rPr>
        <w:t>telephone</w:t>
      </w:r>
      <w:r w:rsidRPr="00DD45BF">
        <w:rPr>
          <w:color w:val="2C2C2C"/>
          <w:spacing w:val="-6"/>
        </w:rPr>
        <w:t xml:space="preserve"> </w:t>
      </w:r>
      <w:r w:rsidRPr="00DD45BF">
        <w:rPr>
          <w:color w:val="2C2C2C"/>
        </w:rPr>
        <w:t>facilities</w:t>
      </w:r>
      <w:r w:rsidRPr="00DD45BF">
        <w:rPr>
          <w:color w:val="2C2C2C"/>
          <w:spacing w:val="-8"/>
        </w:rPr>
        <w:t xml:space="preserve"> </w:t>
      </w:r>
      <w:r w:rsidRPr="00DD45BF">
        <w:rPr>
          <w:color w:val="2C2C2C"/>
        </w:rPr>
        <w:t>at</w:t>
      </w:r>
      <w:r w:rsidRPr="00DD45BF">
        <w:rPr>
          <w:color w:val="2C2C2C"/>
          <w:spacing w:val="39"/>
        </w:rPr>
        <w:t xml:space="preserve"> </w:t>
      </w:r>
      <w:r w:rsidRPr="00DD45BF">
        <w:rPr>
          <w:color w:val="2C2C2C"/>
        </w:rPr>
        <w:t>certain</w:t>
      </w:r>
      <w:r w:rsidRPr="00DD45BF">
        <w:rPr>
          <w:color w:val="2C2C2C"/>
          <w:spacing w:val="40"/>
        </w:rPr>
        <w:t xml:space="preserve"> </w:t>
      </w:r>
      <w:r w:rsidRPr="00DD45BF">
        <w:rPr>
          <w:color w:val="2C2C2C"/>
        </w:rPr>
        <w:t>locations</w:t>
      </w:r>
      <w:r w:rsidRPr="00DD45BF">
        <w:rPr>
          <w:color w:val="2C2C2C"/>
          <w:spacing w:val="-8"/>
        </w:rPr>
        <w:t xml:space="preserve"> </w:t>
      </w:r>
      <w:r w:rsidRPr="00DD45BF">
        <w:rPr>
          <w:color w:val="2C2C2C"/>
        </w:rPr>
        <w:t>will</w:t>
      </w:r>
      <w:r w:rsidRPr="00DD45BF">
        <w:rPr>
          <w:color w:val="2C2C2C"/>
          <w:spacing w:val="-9"/>
        </w:rPr>
        <w:t xml:space="preserve"> </w:t>
      </w:r>
      <w:r w:rsidRPr="00DD45BF">
        <w:rPr>
          <w:color w:val="2C2C2C"/>
        </w:rPr>
        <w:t>be made</w:t>
      </w:r>
      <w:r w:rsidRPr="00DD45BF">
        <w:rPr>
          <w:color w:val="2C2C2C"/>
          <w:spacing w:val="-7"/>
        </w:rPr>
        <w:t xml:space="preserve"> </w:t>
      </w:r>
      <w:r w:rsidRPr="00DD45BF">
        <w:rPr>
          <w:color w:val="2C2C2C"/>
        </w:rPr>
        <w:t>available</w:t>
      </w:r>
      <w:r w:rsidRPr="00DD45BF">
        <w:rPr>
          <w:color w:val="2C2C2C"/>
          <w:spacing w:val="-7"/>
        </w:rPr>
        <w:t xml:space="preserve"> </w:t>
      </w:r>
      <w:r w:rsidRPr="00DD45BF">
        <w:rPr>
          <w:color w:val="2C2C2C"/>
        </w:rPr>
        <w:t>to</w:t>
      </w:r>
      <w:r w:rsidRPr="00DD45BF">
        <w:rPr>
          <w:color w:val="2C2C2C"/>
          <w:spacing w:val="-10"/>
        </w:rPr>
        <w:t xml:space="preserve"> </w:t>
      </w:r>
      <w:r w:rsidRPr="00DD45BF">
        <w:rPr>
          <w:color w:val="2C2C2C"/>
        </w:rPr>
        <w:t>the</w:t>
      </w:r>
      <w:r w:rsidRPr="00DD45BF">
        <w:rPr>
          <w:color w:val="2C2C2C"/>
          <w:spacing w:val="-7"/>
        </w:rPr>
        <w:t xml:space="preserve"> </w:t>
      </w:r>
      <w:r w:rsidRPr="00DD45BF">
        <w:rPr>
          <w:color w:val="2C2C2C"/>
        </w:rPr>
        <w:t>Contractor.</w:t>
      </w:r>
      <w:r w:rsidRPr="00DD45BF">
        <w:rPr>
          <w:color w:val="2C2C2C"/>
          <w:spacing w:val="-10"/>
        </w:rPr>
        <w:t xml:space="preserve"> </w:t>
      </w:r>
      <w:r w:rsidRPr="00DD45BF">
        <w:rPr>
          <w:color w:val="2C2C2C"/>
        </w:rPr>
        <w:t>The</w:t>
      </w:r>
      <w:r w:rsidRPr="00DD45BF">
        <w:rPr>
          <w:color w:val="2C2C2C"/>
          <w:spacing w:val="-7"/>
        </w:rPr>
        <w:t xml:space="preserve"> </w:t>
      </w:r>
      <w:r w:rsidRPr="00DD45BF">
        <w:rPr>
          <w:color w:val="2C2C2C"/>
        </w:rPr>
        <w:t>Contractor</w:t>
      </w:r>
      <w:r w:rsidRPr="00DD45BF">
        <w:rPr>
          <w:color w:val="2C2C2C"/>
          <w:spacing w:val="-8"/>
        </w:rPr>
        <w:t xml:space="preserve"> </w:t>
      </w:r>
      <w:r w:rsidRPr="00DD45BF">
        <w:rPr>
          <w:color w:val="2C2C2C"/>
        </w:rPr>
        <w:t>will</w:t>
      </w:r>
      <w:r w:rsidRPr="00DD45BF">
        <w:rPr>
          <w:color w:val="2C2C2C"/>
          <w:spacing w:val="-11"/>
        </w:rPr>
        <w:t xml:space="preserve"> </w:t>
      </w:r>
      <w:r w:rsidRPr="00DD45BF">
        <w:rPr>
          <w:color w:val="2C2C2C"/>
        </w:rPr>
        <w:t>reimburse</w:t>
      </w:r>
      <w:r w:rsidRPr="00DD45BF">
        <w:rPr>
          <w:color w:val="2C2C2C"/>
          <w:spacing w:val="-8"/>
        </w:rPr>
        <w:t xml:space="preserve"> </w:t>
      </w:r>
      <w:r w:rsidRPr="00DD45BF">
        <w:rPr>
          <w:color w:val="2C2C2C"/>
        </w:rPr>
        <w:t>the</w:t>
      </w:r>
      <w:r w:rsidRPr="00DD45BF">
        <w:rPr>
          <w:color w:val="2C2C2C"/>
          <w:spacing w:val="-7"/>
        </w:rPr>
        <w:t xml:space="preserve"> </w:t>
      </w:r>
      <w:r w:rsidRPr="00DD45BF">
        <w:rPr>
          <w:color w:val="2C2C2C"/>
        </w:rPr>
        <w:t>Government</w:t>
      </w:r>
      <w:r w:rsidRPr="00DD45BF">
        <w:rPr>
          <w:color w:val="2C2C2C"/>
          <w:spacing w:val="-11"/>
        </w:rPr>
        <w:t xml:space="preserve"> </w:t>
      </w:r>
      <w:r w:rsidRPr="00DD45BF">
        <w:rPr>
          <w:color w:val="2C2C2C"/>
        </w:rPr>
        <w:t>if</w:t>
      </w:r>
      <w:r w:rsidRPr="00DD45BF">
        <w:rPr>
          <w:color w:val="2C2C2C"/>
          <w:spacing w:val="-8"/>
        </w:rPr>
        <w:t xml:space="preserve"> </w:t>
      </w:r>
      <w:r w:rsidRPr="00DD45BF">
        <w:rPr>
          <w:color w:val="2C2C2C"/>
        </w:rPr>
        <w:t>abuse is detected. If the Contractor finds it necessary, he shall arrange, at his expense, for the</w:t>
      </w:r>
    </w:p>
    <w:p w14:paraId="799DAD83" w14:textId="77777777" w:rsidR="00826D56" w:rsidRPr="00DD45BF" w:rsidRDefault="00826D56">
      <w:pPr>
        <w:pStyle w:val="ListParagraph"/>
        <w:spacing w:line="247" w:lineRule="auto"/>
        <w:jc w:val="both"/>
        <w:sectPr w:rsidR="00826D56" w:rsidRPr="00DD45BF">
          <w:pgSz w:w="12240" w:h="15840"/>
          <w:pgMar w:top="740" w:right="360" w:bottom="280" w:left="360" w:header="560" w:footer="0" w:gutter="0"/>
          <w:cols w:space="720"/>
        </w:sectPr>
      </w:pPr>
    </w:p>
    <w:p w14:paraId="31166EE1" w14:textId="77777777" w:rsidR="00826D56" w:rsidRPr="00DD45BF" w:rsidRDefault="0054424D">
      <w:pPr>
        <w:spacing w:before="15" w:line="247" w:lineRule="auto"/>
        <w:ind w:left="1691" w:right="2002"/>
        <w:jc w:val="both"/>
        <w:rPr>
          <w:b/>
        </w:rPr>
      </w:pPr>
      <w:r w:rsidRPr="00DD45BF">
        <w:rPr>
          <w:color w:val="2C2C2C"/>
        </w:rPr>
        <w:lastRenderedPageBreak/>
        <w:t>installation</w:t>
      </w:r>
      <w:r w:rsidRPr="00DD45BF">
        <w:rPr>
          <w:color w:val="2C2C2C"/>
          <w:spacing w:val="-5"/>
        </w:rPr>
        <w:t xml:space="preserve"> </w:t>
      </w:r>
      <w:r w:rsidRPr="00DD45BF">
        <w:rPr>
          <w:color w:val="2C2C2C"/>
        </w:rPr>
        <w:t>of</w:t>
      </w:r>
      <w:r w:rsidRPr="00DD45BF">
        <w:rPr>
          <w:color w:val="2C2C2C"/>
          <w:spacing w:val="-4"/>
        </w:rPr>
        <w:t xml:space="preserve"> </w:t>
      </w:r>
      <w:r w:rsidRPr="00DD45BF">
        <w:rPr>
          <w:color w:val="2C2C2C"/>
        </w:rPr>
        <w:t>private</w:t>
      </w:r>
      <w:r w:rsidRPr="00DD45BF">
        <w:rPr>
          <w:color w:val="2C2C2C"/>
          <w:spacing w:val="-4"/>
        </w:rPr>
        <w:t xml:space="preserve"> </w:t>
      </w:r>
      <w:r w:rsidRPr="00DD45BF">
        <w:rPr>
          <w:color w:val="2C2C2C"/>
        </w:rPr>
        <w:t>outside</w:t>
      </w:r>
      <w:r w:rsidRPr="00DD45BF">
        <w:rPr>
          <w:color w:val="2C2C2C"/>
          <w:spacing w:val="-4"/>
        </w:rPr>
        <w:t xml:space="preserve"> </w:t>
      </w:r>
      <w:r w:rsidRPr="00DD45BF">
        <w:rPr>
          <w:color w:val="2C2C2C"/>
        </w:rPr>
        <w:t>business</w:t>
      </w:r>
      <w:r w:rsidRPr="00DD45BF">
        <w:rPr>
          <w:color w:val="2C2C2C"/>
          <w:spacing w:val="-7"/>
        </w:rPr>
        <w:t xml:space="preserve"> </w:t>
      </w:r>
      <w:r w:rsidRPr="00DD45BF">
        <w:rPr>
          <w:color w:val="2C2C2C"/>
        </w:rPr>
        <w:t>telephones.</w:t>
      </w:r>
      <w:r w:rsidRPr="00DD45BF">
        <w:rPr>
          <w:color w:val="2C2C2C"/>
          <w:spacing w:val="-4"/>
        </w:rPr>
        <w:t xml:space="preserve"> </w:t>
      </w:r>
      <w:r w:rsidRPr="00DD45BF">
        <w:rPr>
          <w:b/>
          <w:color w:val="2C2C2C"/>
        </w:rPr>
        <w:t>NOTE:</w:t>
      </w:r>
      <w:r w:rsidRPr="00DD45BF">
        <w:rPr>
          <w:b/>
          <w:color w:val="2C2C2C"/>
          <w:spacing w:val="-3"/>
        </w:rPr>
        <w:t xml:space="preserve"> </w:t>
      </w:r>
      <w:r w:rsidRPr="00DD45BF">
        <w:rPr>
          <w:b/>
          <w:color w:val="2C2C2C"/>
        </w:rPr>
        <w:t>Any</w:t>
      </w:r>
      <w:r w:rsidRPr="00DD45BF">
        <w:rPr>
          <w:b/>
          <w:color w:val="2C2C2C"/>
          <w:spacing w:val="-3"/>
        </w:rPr>
        <w:t xml:space="preserve"> </w:t>
      </w:r>
      <w:r w:rsidRPr="00DD45BF">
        <w:rPr>
          <w:b/>
          <w:color w:val="2C2C2C"/>
        </w:rPr>
        <w:t>such</w:t>
      </w:r>
      <w:r w:rsidRPr="00DD45BF">
        <w:rPr>
          <w:b/>
          <w:color w:val="2C2C2C"/>
          <w:spacing w:val="-5"/>
        </w:rPr>
        <w:t xml:space="preserve"> </w:t>
      </w:r>
      <w:r w:rsidRPr="00DD45BF">
        <w:rPr>
          <w:b/>
          <w:color w:val="2C2C2C"/>
        </w:rPr>
        <w:t>arrangements</w:t>
      </w:r>
      <w:r w:rsidRPr="00DD45BF">
        <w:rPr>
          <w:b/>
          <w:color w:val="2C2C2C"/>
          <w:spacing w:val="-5"/>
        </w:rPr>
        <w:t xml:space="preserve"> </w:t>
      </w:r>
      <w:r w:rsidRPr="00DD45BF">
        <w:rPr>
          <w:b/>
          <w:color w:val="2C2C2C"/>
        </w:rPr>
        <w:t>must be</w:t>
      </w:r>
      <w:r w:rsidRPr="00DD45BF">
        <w:rPr>
          <w:b/>
          <w:color w:val="2C2C2C"/>
          <w:spacing w:val="-9"/>
        </w:rPr>
        <w:t xml:space="preserve"> </w:t>
      </w:r>
      <w:r w:rsidRPr="00DD45BF">
        <w:rPr>
          <w:b/>
          <w:color w:val="2C2C2C"/>
        </w:rPr>
        <w:t>approved</w:t>
      </w:r>
      <w:r w:rsidRPr="00DD45BF">
        <w:rPr>
          <w:b/>
          <w:color w:val="2C2C2C"/>
          <w:spacing w:val="-12"/>
        </w:rPr>
        <w:t xml:space="preserve"> </w:t>
      </w:r>
      <w:r w:rsidRPr="00DD45BF">
        <w:rPr>
          <w:b/>
          <w:color w:val="2C2C2C"/>
        </w:rPr>
        <w:t>and</w:t>
      </w:r>
      <w:r w:rsidRPr="00DD45BF">
        <w:rPr>
          <w:b/>
          <w:color w:val="2C2C2C"/>
          <w:spacing w:val="31"/>
        </w:rPr>
        <w:t xml:space="preserve"> </w:t>
      </w:r>
      <w:r w:rsidRPr="00DD45BF">
        <w:rPr>
          <w:b/>
          <w:color w:val="2C2C2C"/>
        </w:rPr>
        <w:t>authorized</w:t>
      </w:r>
      <w:r w:rsidRPr="00DD45BF">
        <w:rPr>
          <w:b/>
          <w:color w:val="2C2C2C"/>
          <w:spacing w:val="31"/>
        </w:rPr>
        <w:t xml:space="preserve"> </w:t>
      </w:r>
      <w:r w:rsidRPr="00DD45BF">
        <w:rPr>
          <w:b/>
          <w:color w:val="2C2C2C"/>
        </w:rPr>
        <w:t>by</w:t>
      </w:r>
      <w:r w:rsidRPr="00DD45BF">
        <w:rPr>
          <w:b/>
          <w:color w:val="2C2C2C"/>
          <w:spacing w:val="32"/>
        </w:rPr>
        <w:t xml:space="preserve"> </w:t>
      </w:r>
      <w:proofErr w:type="gramStart"/>
      <w:r w:rsidRPr="00DD45BF">
        <w:rPr>
          <w:b/>
          <w:color w:val="2C2C2C"/>
        </w:rPr>
        <w:t>the</w:t>
      </w:r>
      <w:r w:rsidRPr="00DD45BF">
        <w:rPr>
          <w:b/>
          <w:color w:val="2C2C2C"/>
          <w:spacing w:val="34"/>
        </w:rPr>
        <w:t xml:space="preserve"> </w:t>
      </w:r>
      <w:r w:rsidRPr="00DD45BF">
        <w:rPr>
          <w:b/>
          <w:color w:val="2C2C2C"/>
        </w:rPr>
        <w:t>COR</w:t>
      </w:r>
      <w:proofErr w:type="gramEnd"/>
      <w:r w:rsidRPr="00DD45BF">
        <w:rPr>
          <w:b/>
          <w:color w:val="2C2C2C"/>
          <w:spacing w:val="31"/>
        </w:rPr>
        <w:t xml:space="preserve"> </w:t>
      </w:r>
      <w:r w:rsidRPr="00DD45BF">
        <w:rPr>
          <w:b/>
          <w:color w:val="2C2C2C"/>
        </w:rPr>
        <w:t>in</w:t>
      </w:r>
      <w:r w:rsidRPr="00DD45BF">
        <w:rPr>
          <w:b/>
          <w:color w:val="2C2C2C"/>
          <w:spacing w:val="31"/>
        </w:rPr>
        <w:t xml:space="preserve"> </w:t>
      </w:r>
      <w:r w:rsidRPr="00DD45BF">
        <w:rPr>
          <w:b/>
          <w:color w:val="2C2C2C"/>
        </w:rPr>
        <w:t>conjunction</w:t>
      </w:r>
      <w:r w:rsidRPr="00DD45BF">
        <w:rPr>
          <w:b/>
          <w:color w:val="2C2C2C"/>
          <w:spacing w:val="31"/>
        </w:rPr>
        <w:t xml:space="preserve"> </w:t>
      </w:r>
      <w:r w:rsidRPr="00DD45BF">
        <w:rPr>
          <w:b/>
          <w:color w:val="2C2C2C"/>
        </w:rPr>
        <w:t>with</w:t>
      </w:r>
      <w:r w:rsidRPr="00DD45BF">
        <w:rPr>
          <w:b/>
          <w:color w:val="2C2C2C"/>
          <w:spacing w:val="-12"/>
        </w:rPr>
        <w:t xml:space="preserve"> </w:t>
      </w:r>
      <w:r w:rsidRPr="00DD45BF">
        <w:rPr>
          <w:b/>
          <w:color w:val="2C2C2C"/>
        </w:rPr>
        <w:t>the</w:t>
      </w:r>
      <w:r w:rsidRPr="00DD45BF">
        <w:rPr>
          <w:b/>
          <w:color w:val="2C2C2C"/>
          <w:spacing w:val="-9"/>
        </w:rPr>
        <w:t xml:space="preserve"> </w:t>
      </w:r>
      <w:r w:rsidRPr="00DD45BF">
        <w:rPr>
          <w:b/>
          <w:color w:val="2C2C2C"/>
        </w:rPr>
        <w:t>telephone</w:t>
      </w:r>
      <w:r w:rsidRPr="00DD45BF">
        <w:rPr>
          <w:b/>
          <w:color w:val="2C2C2C"/>
          <w:spacing w:val="-9"/>
        </w:rPr>
        <w:t xml:space="preserve"> </w:t>
      </w:r>
      <w:r w:rsidRPr="00DD45BF">
        <w:rPr>
          <w:b/>
          <w:color w:val="2C2C2C"/>
        </w:rPr>
        <w:t>company.</w:t>
      </w:r>
    </w:p>
    <w:p w14:paraId="44A883FB" w14:textId="77777777" w:rsidR="00826D56" w:rsidRPr="00DD45BF" w:rsidRDefault="0054424D">
      <w:pPr>
        <w:pStyle w:val="ListParagraph"/>
        <w:numPr>
          <w:ilvl w:val="1"/>
          <w:numId w:val="8"/>
        </w:numPr>
        <w:tabs>
          <w:tab w:val="left" w:pos="1691"/>
          <w:tab w:val="left" w:pos="2055"/>
        </w:tabs>
        <w:spacing w:before="161" w:line="249" w:lineRule="auto"/>
        <w:ind w:left="1691" w:right="2001" w:hanging="5"/>
        <w:jc w:val="both"/>
      </w:pPr>
      <w:proofErr w:type="gramStart"/>
      <w:r w:rsidRPr="00DD45BF">
        <w:rPr>
          <w:b/>
          <w:color w:val="2C2C2C"/>
        </w:rPr>
        <w:t>Fuels</w:t>
      </w:r>
      <w:proofErr w:type="gramEnd"/>
      <w:r w:rsidRPr="00DD45BF">
        <w:rPr>
          <w:b/>
          <w:color w:val="2C2C2C"/>
        </w:rPr>
        <w:t xml:space="preserve">: </w:t>
      </w:r>
      <w:r w:rsidRPr="00DD45BF">
        <w:rPr>
          <w:color w:val="2C2C2C"/>
        </w:rPr>
        <w:t>All fuels and utilities for Government occupied buildings and public use buildings</w:t>
      </w:r>
      <w:r w:rsidRPr="00DD45BF">
        <w:rPr>
          <w:color w:val="2C2C2C"/>
          <w:spacing w:val="-14"/>
        </w:rPr>
        <w:t xml:space="preserve"> </w:t>
      </w:r>
      <w:r w:rsidRPr="00DD45BF">
        <w:rPr>
          <w:color w:val="2C2C2C"/>
        </w:rPr>
        <w:t>and</w:t>
      </w:r>
      <w:r w:rsidRPr="00DD45BF">
        <w:rPr>
          <w:color w:val="2C2C2C"/>
          <w:spacing w:val="-12"/>
        </w:rPr>
        <w:t xml:space="preserve"> </w:t>
      </w:r>
      <w:r w:rsidRPr="00DD45BF">
        <w:rPr>
          <w:color w:val="2C2C2C"/>
        </w:rPr>
        <w:t>facilities</w:t>
      </w:r>
      <w:r w:rsidRPr="00DD45BF">
        <w:rPr>
          <w:color w:val="2C2C2C"/>
          <w:spacing w:val="-14"/>
        </w:rPr>
        <w:t xml:space="preserve"> </w:t>
      </w:r>
      <w:r w:rsidRPr="00DD45BF">
        <w:rPr>
          <w:color w:val="2C2C2C"/>
        </w:rPr>
        <w:t>will</w:t>
      </w:r>
      <w:r w:rsidRPr="00DD45BF">
        <w:rPr>
          <w:color w:val="2C2C2C"/>
          <w:spacing w:val="-13"/>
        </w:rPr>
        <w:t xml:space="preserve"> </w:t>
      </w:r>
      <w:r w:rsidRPr="00DD45BF">
        <w:rPr>
          <w:color w:val="2C2C2C"/>
        </w:rPr>
        <w:t>be</w:t>
      </w:r>
      <w:r w:rsidRPr="00DD45BF">
        <w:rPr>
          <w:color w:val="2C2C2C"/>
          <w:spacing w:val="-11"/>
        </w:rPr>
        <w:t xml:space="preserve"> </w:t>
      </w:r>
      <w:r w:rsidRPr="00DD45BF">
        <w:rPr>
          <w:color w:val="2C2C2C"/>
        </w:rPr>
        <w:t>paid</w:t>
      </w:r>
      <w:r w:rsidRPr="00DD45BF">
        <w:rPr>
          <w:color w:val="2C2C2C"/>
          <w:spacing w:val="-13"/>
        </w:rPr>
        <w:t xml:space="preserve"> </w:t>
      </w:r>
      <w:r w:rsidRPr="00DD45BF">
        <w:rPr>
          <w:color w:val="2C2C2C"/>
        </w:rPr>
        <w:t>for</w:t>
      </w:r>
      <w:r w:rsidRPr="00DD45BF">
        <w:rPr>
          <w:color w:val="2C2C2C"/>
          <w:spacing w:val="-12"/>
        </w:rPr>
        <w:t xml:space="preserve"> </w:t>
      </w:r>
      <w:r w:rsidRPr="00DD45BF">
        <w:rPr>
          <w:color w:val="2C2C2C"/>
        </w:rPr>
        <w:t>by</w:t>
      </w:r>
      <w:r w:rsidRPr="00DD45BF">
        <w:rPr>
          <w:color w:val="2C2C2C"/>
          <w:spacing w:val="-13"/>
        </w:rPr>
        <w:t xml:space="preserve"> </w:t>
      </w:r>
      <w:r w:rsidRPr="00DD45BF">
        <w:rPr>
          <w:color w:val="2C2C2C"/>
        </w:rPr>
        <w:t>the</w:t>
      </w:r>
      <w:r w:rsidRPr="00DD45BF">
        <w:rPr>
          <w:color w:val="2C2C2C"/>
          <w:spacing w:val="-11"/>
        </w:rPr>
        <w:t xml:space="preserve"> </w:t>
      </w:r>
      <w:r w:rsidRPr="00DD45BF">
        <w:rPr>
          <w:color w:val="2C2C2C"/>
        </w:rPr>
        <w:t>Government.</w:t>
      </w:r>
      <w:r w:rsidRPr="00DD45BF">
        <w:rPr>
          <w:color w:val="2C2C2C"/>
          <w:spacing w:val="-13"/>
        </w:rPr>
        <w:t xml:space="preserve"> </w:t>
      </w:r>
      <w:r w:rsidRPr="00DD45BF">
        <w:rPr>
          <w:color w:val="2C2C2C"/>
        </w:rPr>
        <w:t>All</w:t>
      </w:r>
      <w:r w:rsidRPr="00DD45BF">
        <w:rPr>
          <w:color w:val="2C2C2C"/>
          <w:spacing w:val="-14"/>
        </w:rPr>
        <w:t xml:space="preserve"> </w:t>
      </w:r>
      <w:r w:rsidRPr="00DD45BF">
        <w:rPr>
          <w:color w:val="2C2C2C"/>
        </w:rPr>
        <w:t>electricity</w:t>
      </w:r>
      <w:r w:rsidRPr="00DD45BF">
        <w:rPr>
          <w:color w:val="2C2C2C"/>
          <w:spacing w:val="30"/>
        </w:rPr>
        <w:t xml:space="preserve"> </w:t>
      </w:r>
      <w:r w:rsidRPr="00DD45BF">
        <w:rPr>
          <w:color w:val="2C2C2C"/>
        </w:rPr>
        <w:t>and</w:t>
      </w:r>
      <w:r w:rsidRPr="00DD45BF">
        <w:rPr>
          <w:color w:val="2C2C2C"/>
          <w:spacing w:val="25"/>
        </w:rPr>
        <w:t xml:space="preserve"> </w:t>
      </w:r>
      <w:r w:rsidRPr="00DD45BF">
        <w:rPr>
          <w:color w:val="2C2C2C"/>
        </w:rPr>
        <w:t>water</w:t>
      </w:r>
      <w:r w:rsidRPr="00DD45BF">
        <w:rPr>
          <w:color w:val="2C2C2C"/>
          <w:spacing w:val="-12"/>
        </w:rPr>
        <w:t xml:space="preserve"> </w:t>
      </w:r>
      <w:r w:rsidRPr="00DD45BF">
        <w:rPr>
          <w:color w:val="2C2C2C"/>
        </w:rPr>
        <w:t>shall be provided by the Government at no cost to the Contractor.</w:t>
      </w:r>
    </w:p>
    <w:p w14:paraId="0FDC10A6" w14:textId="77777777" w:rsidR="00826D56" w:rsidRPr="00DD45BF" w:rsidRDefault="0054424D">
      <w:pPr>
        <w:pStyle w:val="ListParagraph"/>
        <w:numPr>
          <w:ilvl w:val="1"/>
          <w:numId w:val="8"/>
        </w:numPr>
        <w:tabs>
          <w:tab w:val="left" w:pos="1691"/>
          <w:tab w:val="left" w:pos="2020"/>
        </w:tabs>
        <w:spacing w:before="156" w:line="247" w:lineRule="auto"/>
        <w:ind w:left="1691" w:right="2005" w:hanging="5"/>
        <w:jc w:val="both"/>
      </w:pPr>
      <w:r w:rsidRPr="00DD45BF">
        <w:rPr>
          <w:b/>
          <w:color w:val="2C2C2C"/>
        </w:rPr>
        <w:t xml:space="preserve">Forms: </w:t>
      </w:r>
      <w:r w:rsidRPr="00DD45BF">
        <w:rPr>
          <w:color w:val="2C2C2C"/>
        </w:rPr>
        <w:t>Standard Government forms required for the fulfillment of this contract will be provided by the CO. Forms are subject to change periodically.</w:t>
      </w:r>
    </w:p>
    <w:p w14:paraId="08776954" w14:textId="77777777" w:rsidR="00826D56" w:rsidRPr="00DD45BF" w:rsidRDefault="0054424D">
      <w:pPr>
        <w:pStyle w:val="ListParagraph"/>
        <w:numPr>
          <w:ilvl w:val="1"/>
          <w:numId w:val="8"/>
        </w:numPr>
        <w:tabs>
          <w:tab w:val="left" w:pos="1691"/>
          <w:tab w:val="left" w:pos="2035"/>
        </w:tabs>
        <w:spacing w:before="164" w:line="247" w:lineRule="auto"/>
        <w:ind w:left="1691" w:right="2001" w:hanging="5"/>
        <w:jc w:val="both"/>
      </w:pPr>
      <w:r w:rsidRPr="00DD45BF">
        <w:rPr>
          <w:b/>
          <w:color w:val="2C2C2C"/>
        </w:rPr>
        <w:t xml:space="preserve">Standard Operating Procedures: </w:t>
      </w:r>
      <w:r w:rsidRPr="00DD45BF">
        <w:rPr>
          <w:color w:val="2C2C2C"/>
        </w:rPr>
        <w:t>The Government reserves the</w:t>
      </w:r>
      <w:r w:rsidRPr="00DD45BF">
        <w:rPr>
          <w:color w:val="2C2C2C"/>
          <w:spacing w:val="40"/>
        </w:rPr>
        <w:t xml:space="preserve"> </w:t>
      </w:r>
      <w:r w:rsidRPr="00DD45BF">
        <w:rPr>
          <w:color w:val="2C2C2C"/>
        </w:rPr>
        <w:t>right</w:t>
      </w:r>
      <w:r w:rsidRPr="00DD45BF">
        <w:rPr>
          <w:color w:val="2C2C2C"/>
          <w:spacing w:val="40"/>
        </w:rPr>
        <w:t xml:space="preserve"> </w:t>
      </w:r>
      <w:r w:rsidRPr="00DD45BF">
        <w:rPr>
          <w:color w:val="2C2C2C"/>
        </w:rPr>
        <w:t>to establish and/or change Standard Operating Procedures for the VSAB which are binding on the contractor and his employees with regards to, but not limited to, the following:</w:t>
      </w:r>
    </w:p>
    <w:p w14:paraId="681077C1" w14:textId="77777777" w:rsidR="00826D56" w:rsidRPr="00DD45BF" w:rsidRDefault="0054424D">
      <w:pPr>
        <w:pStyle w:val="ListParagraph"/>
        <w:numPr>
          <w:ilvl w:val="2"/>
          <w:numId w:val="8"/>
        </w:numPr>
        <w:tabs>
          <w:tab w:val="left" w:pos="2655"/>
        </w:tabs>
        <w:spacing w:before="184"/>
        <w:ind w:left="2655" w:hanging="329"/>
      </w:pPr>
      <w:r w:rsidRPr="00DD45BF">
        <w:rPr>
          <w:color w:val="2C2C2C"/>
        </w:rPr>
        <w:t>Day-to-day</w:t>
      </w:r>
      <w:r w:rsidRPr="00DD45BF">
        <w:rPr>
          <w:color w:val="2C2C2C"/>
          <w:spacing w:val="-4"/>
        </w:rPr>
        <w:t xml:space="preserve"> </w:t>
      </w:r>
      <w:r w:rsidRPr="00DD45BF">
        <w:rPr>
          <w:color w:val="2C2C2C"/>
        </w:rPr>
        <w:t>working</w:t>
      </w:r>
      <w:r w:rsidRPr="00DD45BF">
        <w:rPr>
          <w:color w:val="2C2C2C"/>
          <w:spacing w:val="-3"/>
        </w:rPr>
        <w:t xml:space="preserve"> </w:t>
      </w:r>
      <w:r w:rsidRPr="00DD45BF">
        <w:rPr>
          <w:color w:val="2C2C2C"/>
        </w:rPr>
        <w:t>relationships</w:t>
      </w:r>
      <w:r w:rsidRPr="00DD45BF">
        <w:rPr>
          <w:color w:val="2C2C2C"/>
          <w:spacing w:val="-5"/>
        </w:rPr>
        <w:t xml:space="preserve"> </w:t>
      </w:r>
      <w:r w:rsidRPr="00DD45BF">
        <w:rPr>
          <w:color w:val="2C2C2C"/>
        </w:rPr>
        <w:t>with</w:t>
      </w:r>
      <w:r w:rsidRPr="00DD45BF">
        <w:rPr>
          <w:color w:val="2C2C2C"/>
          <w:spacing w:val="-3"/>
        </w:rPr>
        <w:t xml:space="preserve"> </w:t>
      </w:r>
      <w:r w:rsidRPr="00DD45BF">
        <w:rPr>
          <w:color w:val="2C2C2C"/>
        </w:rPr>
        <w:t>facility</w:t>
      </w:r>
      <w:r w:rsidRPr="00DD45BF">
        <w:rPr>
          <w:color w:val="2C2C2C"/>
          <w:spacing w:val="-3"/>
        </w:rPr>
        <w:t xml:space="preserve"> </w:t>
      </w:r>
      <w:r w:rsidRPr="00DD45BF">
        <w:rPr>
          <w:color w:val="2C2C2C"/>
          <w:spacing w:val="-2"/>
        </w:rPr>
        <w:t>occupants.</w:t>
      </w:r>
    </w:p>
    <w:p w14:paraId="5ACF28D0" w14:textId="77777777" w:rsidR="00826D56" w:rsidRPr="00DD45BF" w:rsidRDefault="0054424D">
      <w:pPr>
        <w:pStyle w:val="ListParagraph"/>
        <w:numPr>
          <w:ilvl w:val="2"/>
          <w:numId w:val="8"/>
        </w:numPr>
        <w:tabs>
          <w:tab w:val="left" w:pos="2656"/>
        </w:tabs>
        <w:spacing w:before="32"/>
        <w:ind w:left="2656" w:hanging="330"/>
      </w:pPr>
      <w:r w:rsidRPr="00DD45BF">
        <w:rPr>
          <w:color w:val="2C2C2C"/>
        </w:rPr>
        <w:t>Work Order</w:t>
      </w:r>
      <w:r w:rsidRPr="00DD45BF">
        <w:rPr>
          <w:color w:val="2C2C2C"/>
          <w:spacing w:val="1"/>
        </w:rPr>
        <w:t xml:space="preserve"> </w:t>
      </w:r>
      <w:r w:rsidRPr="00DD45BF">
        <w:rPr>
          <w:color w:val="2C2C2C"/>
          <w:spacing w:val="-2"/>
        </w:rPr>
        <w:t>procedures.</w:t>
      </w:r>
    </w:p>
    <w:p w14:paraId="585D9D83" w14:textId="77777777" w:rsidR="00826D56" w:rsidRPr="00DD45BF" w:rsidRDefault="0054424D">
      <w:pPr>
        <w:pStyle w:val="ListParagraph"/>
        <w:numPr>
          <w:ilvl w:val="2"/>
          <w:numId w:val="8"/>
        </w:numPr>
        <w:tabs>
          <w:tab w:val="left" w:pos="2655"/>
        </w:tabs>
        <w:spacing w:before="27"/>
        <w:ind w:left="2655" w:hanging="329"/>
      </w:pPr>
      <w:r w:rsidRPr="00DD45BF">
        <w:rPr>
          <w:color w:val="2C2C2C"/>
        </w:rPr>
        <w:t xml:space="preserve">Emergency </w:t>
      </w:r>
      <w:r w:rsidRPr="00DD45BF">
        <w:rPr>
          <w:color w:val="2C2C2C"/>
          <w:spacing w:val="-2"/>
        </w:rPr>
        <w:t>operations.</w:t>
      </w:r>
    </w:p>
    <w:p w14:paraId="1A707E4A" w14:textId="77777777" w:rsidR="00826D56" w:rsidRPr="00DD45BF" w:rsidRDefault="0054424D">
      <w:pPr>
        <w:pStyle w:val="ListParagraph"/>
        <w:numPr>
          <w:ilvl w:val="2"/>
          <w:numId w:val="8"/>
        </w:numPr>
        <w:tabs>
          <w:tab w:val="left" w:pos="2656"/>
        </w:tabs>
        <w:spacing w:before="32"/>
        <w:ind w:left="2656" w:hanging="330"/>
      </w:pPr>
      <w:r w:rsidRPr="00DD45BF">
        <w:rPr>
          <w:color w:val="2C2C2C"/>
        </w:rPr>
        <w:t>Fire</w:t>
      </w:r>
      <w:r w:rsidRPr="00DD45BF">
        <w:rPr>
          <w:color w:val="2C2C2C"/>
          <w:spacing w:val="-2"/>
        </w:rPr>
        <w:t xml:space="preserve"> procedures.</w:t>
      </w:r>
    </w:p>
    <w:p w14:paraId="68A98C3C" w14:textId="77777777" w:rsidR="00826D56" w:rsidRPr="00DD45BF" w:rsidRDefault="0054424D">
      <w:pPr>
        <w:pStyle w:val="ListParagraph"/>
        <w:numPr>
          <w:ilvl w:val="2"/>
          <w:numId w:val="8"/>
        </w:numPr>
        <w:tabs>
          <w:tab w:val="left" w:pos="2655"/>
        </w:tabs>
        <w:spacing w:before="27"/>
        <w:ind w:left="2655" w:hanging="329"/>
      </w:pPr>
      <w:r w:rsidRPr="00DD45BF">
        <w:rPr>
          <w:color w:val="2C2C2C"/>
        </w:rPr>
        <w:t>Power</w:t>
      </w:r>
      <w:r w:rsidRPr="00DD45BF">
        <w:rPr>
          <w:color w:val="2C2C2C"/>
          <w:spacing w:val="-1"/>
        </w:rPr>
        <w:t xml:space="preserve"> </w:t>
      </w:r>
      <w:r w:rsidRPr="00DD45BF">
        <w:rPr>
          <w:color w:val="2C2C2C"/>
          <w:spacing w:val="-2"/>
        </w:rPr>
        <w:t>failures.</w:t>
      </w:r>
    </w:p>
    <w:p w14:paraId="4B75D235" w14:textId="77777777" w:rsidR="00826D56" w:rsidRPr="00DD45BF" w:rsidRDefault="0054424D">
      <w:pPr>
        <w:pStyle w:val="ListParagraph"/>
        <w:numPr>
          <w:ilvl w:val="2"/>
          <w:numId w:val="8"/>
        </w:numPr>
        <w:tabs>
          <w:tab w:val="left" w:pos="2656"/>
        </w:tabs>
        <w:spacing w:before="22"/>
        <w:ind w:left="2656" w:hanging="330"/>
      </w:pPr>
      <w:r w:rsidRPr="00DD45BF">
        <w:rPr>
          <w:color w:val="2C2C2C"/>
        </w:rPr>
        <w:t>Bomb</w:t>
      </w:r>
      <w:r w:rsidRPr="00DD45BF">
        <w:rPr>
          <w:color w:val="2C2C2C"/>
          <w:spacing w:val="-4"/>
        </w:rPr>
        <w:t xml:space="preserve"> </w:t>
      </w:r>
      <w:r w:rsidRPr="00DD45BF">
        <w:rPr>
          <w:color w:val="2C2C2C"/>
          <w:spacing w:val="-2"/>
        </w:rPr>
        <w:t>threats.</w:t>
      </w:r>
    </w:p>
    <w:p w14:paraId="020E1120" w14:textId="77777777" w:rsidR="00826D56" w:rsidRPr="00DD45BF" w:rsidRDefault="0054424D">
      <w:pPr>
        <w:pStyle w:val="ListParagraph"/>
        <w:numPr>
          <w:ilvl w:val="2"/>
          <w:numId w:val="8"/>
        </w:numPr>
        <w:tabs>
          <w:tab w:val="left" w:pos="2656"/>
        </w:tabs>
        <w:spacing w:before="22"/>
        <w:ind w:left="2656" w:hanging="330"/>
      </w:pPr>
      <w:r w:rsidRPr="00DD45BF">
        <w:rPr>
          <w:color w:val="2C2C2C"/>
        </w:rPr>
        <w:t>Visit</w:t>
      </w:r>
      <w:r w:rsidRPr="00DD45BF">
        <w:rPr>
          <w:color w:val="2C2C2C"/>
          <w:spacing w:val="-3"/>
        </w:rPr>
        <w:t xml:space="preserve"> </w:t>
      </w:r>
      <w:r w:rsidRPr="00DD45BF">
        <w:rPr>
          <w:color w:val="2C2C2C"/>
        </w:rPr>
        <w:t>and</w:t>
      </w:r>
      <w:r w:rsidRPr="00DD45BF">
        <w:rPr>
          <w:color w:val="2C2C2C"/>
          <w:spacing w:val="-1"/>
        </w:rPr>
        <w:t xml:space="preserve"> </w:t>
      </w:r>
      <w:r w:rsidRPr="00DD45BF">
        <w:rPr>
          <w:color w:val="2C2C2C"/>
          <w:spacing w:val="-2"/>
        </w:rPr>
        <w:t>tours.</w:t>
      </w:r>
    </w:p>
    <w:p w14:paraId="70B3B23E" w14:textId="77777777" w:rsidR="00826D56" w:rsidRPr="00DD45BF" w:rsidRDefault="0054424D">
      <w:pPr>
        <w:pStyle w:val="ListParagraph"/>
        <w:numPr>
          <w:ilvl w:val="2"/>
          <w:numId w:val="8"/>
        </w:numPr>
        <w:tabs>
          <w:tab w:val="left" w:pos="2656"/>
        </w:tabs>
        <w:spacing w:before="37"/>
        <w:ind w:left="2656" w:hanging="330"/>
      </w:pPr>
      <w:r w:rsidRPr="00DD45BF">
        <w:rPr>
          <w:color w:val="2C2C2C"/>
        </w:rPr>
        <w:t>Security</w:t>
      </w:r>
      <w:r w:rsidRPr="00DD45BF">
        <w:rPr>
          <w:color w:val="2C2C2C"/>
          <w:spacing w:val="-2"/>
        </w:rPr>
        <w:t xml:space="preserve"> </w:t>
      </w:r>
      <w:r w:rsidRPr="00DD45BF">
        <w:rPr>
          <w:color w:val="2C2C2C"/>
        </w:rPr>
        <w:t>pass</w:t>
      </w:r>
      <w:r w:rsidRPr="00DD45BF">
        <w:rPr>
          <w:color w:val="2C2C2C"/>
          <w:spacing w:val="-2"/>
        </w:rPr>
        <w:t xml:space="preserve"> procedure.</w:t>
      </w:r>
    </w:p>
    <w:p w14:paraId="38C9E884" w14:textId="77777777" w:rsidR="00826D56" w:rsidRPr="00DD45BF" w:rsidRDefault="0054424D">
      <w:pPr>
        <w:pStyle w:val="ListParagraph"/>
        <w:numPr>
          <w:ilvl w:val="2"/>
          <w:numId w:val="8"/>
        </w:numPr>
        <w:tabs>
          <w:tab w:val="left" w:pos="2656"/>
        </w:tabs>
        <w:spacing w:before="27"/>
        <w:ind w:left="2656" w:hanging="330"/>
      </w:pPr>
      <w:r w:rsidRPr="00DD45BF">
        <w:rPr>
          <w:color w:val="2C2C2C"/>
        </w:rPr>
        <w:t>Security</w:t>
      </w:r>
      <w:r w:rsidRPr="00DD45BF">
        <w:rPr>
          <w:color w:val="2C2C2C"/>
          <w:spacing w:val="-3"/>
        </w:rPr>
        <w:t xml:space="preserve"> </w:t>
      </w:r>
      <w:r w:rsidRPr="00DD45BF">
        <w:rPr>
          <w:color w:val="2C2C2C"/>
          <w:spacing w:val="-2"/>
        </w:rPr>
        <w:t>procedures</w:t>
      </w:r>
    </w:p>
    <w:p w14:paraId="34E9E167" w14:textId="497CF9F8" w:rsidR="00826D56" w:rsidRPr="00DD45BF" w:rsidRDefault="0054424D">
      <w:pPr>
        <w:pStyle w:val="BodyText"/>
        <w:spacing w:before="167" w:line="247" w:lineRule="auto"/>
        <w:ind w:left="1691" w:right="2002" w:hanging="5"/>
        <w:jc w:val="both"/>
      </w:pPr>
      <w:r w:rsidRPr="00DD45BF">
        <w:rPr>
          <w:b/>
          <w:color w:val="2C2C2C"/>
        </w:rPr>
        <w:t>2.</w:t>
      </w:r>
      <w:r w:rsidR="00A3202D">
        <w:rPr>
          <w:b/>
          <w:color w:val="2C2C2C"/>
        </w:rPr>
        <w:t>8</w:t>
      </w:r>
      <w:r w:rsidRPr="00DD45BF">
        <w:rPr>
          <w:b/>
          <w:color w:val="2C2C2C"/>
          <w:spacing w:val="-14"/>
        </w:rPr>
        <w:t xml:space="preserve"> </w:t>
      </w:r>
      <w:r w:rsidRPr="00DD45BF">
        <w:rPr>
          <w:b/>
          <w:color w:val="2C2C2C"/>
        </w:rPr>
        <w:t>Copier</w:t>
      </w:r>
      <w:r w:rsidRPr="00DD45BF">
        <w:rPr>
          <w:b/>
          <w:color w:val="2C2C2C"/>
          <w:spacing w:val="-13"/>
        </w:rPr>
        <w:t xml:space="preserve"> </w:t>
      </w:r>
      <w:r w:rsidRPr="00DD45BF">
        <w:rPr>
          <w:b/>
          <w:color w:val="2C2C2C"/>
        </w:rPr>
        <w:t>Access:</w:t>
      </w:r>
      <w:r w:rsidRPr="00DD45BF">
        <w:rPr>
          <w:b/>
          <w:color w:val="2C2C2C"/>
          <w:spacing w:val="-13"/>
        </w:rPr>
        <w:t xml:space="preserve"> </w:t>
      </w:r>
      <w:r w:rsidRPr="00DD45BF">
        <w:rPr>
          <w:color w:val="2C2C2C"/>
        </w:rPr>
        <w:t>The</w:t>
      </w:r>
      <w:r w:rsidRPr="00DD45BF">
        <w:rPr>
          <w:color w:val="2C2C2C"/>
          <w:spacing w:val="-14"/>
        </w:rPr>
        <w:t xml:space="preserve"> </w:t>
      </w:r>
      <w:r w:rsidRPr="00DD45BF">
        <w:rPr>
          <w:color w:val="2C2C2C"/>
        </w:rPr>
        <w:t>Government</w:t>
      </w:r>
      <w:r w:rsidRPr="00DD45BF">
        <w:rPr>
          <w:color w:val="2C2C2C"/>
          <w:spacing w:val="-13"/>
        </w:rPr>
        <w:t xml:space="preserve"> </w:t>
      </w:r>
      <w:r w:rsidRPr="00DD45BF">
        <w:rPr>
          <w:color w:val="2C2C2C"/>
        </w:rPr>
        <w:t>will</w:t>
      </w:r>
      <w:r w:rsidRPr="00DD45BF">
        <w:rPr>
          <w:color w:val="2C2C2C"/>
          <w:spacing w:val="-14"/>
        </w:rPr>
        <w:t xml:space="preserve"> </w:t>
      </w:r>
      <w:proofErr w:type="gramStart"/>
      <w:r w:rsidRPr="00DD45BF">
        <w:rPr>
          <w:color w:val="2C2C2C"/>
        </w:rPr>
        <w:t>provide</w:t>
      </w:r>
      <w:r w:rsidRPr="00DD45BF">
        <w:rPr>
          <w:color w:val="2C2C2C"/>
          <w:spacing w:val="-14"/>
        </w:rPr>
        <w:t xml:space="preserve"> </w:t>
      </w:r>
      <w:r w:rsidRPr="00DD45BF">
        <w:rPr>
          <w:color w:val="2C2C2C"/>
        </w:rPr>
        <w:t>to</w:t>
      </w:r>
      <w:proofErr w:type="gramEnd"/>
      <w:r w:rsidRPr="00DD45BF">
        <w:rPr>
          <w:color w:val="2C2C2C"/>
          <w:spacing w:val="-14"/>
        </w:rPr>
        <w:t xml:space="preserve"> </w:t>
      </w:r>
      <w:r w:rsidRPr="00DD45BF">
        <w:rPr>
          <w:color w:val="2C2C2C"/>
        </w:rPr>
        <w:t>the</w:t>
      </w:r>
      <w:r w:rsidRPr="00DD45BF">
        <w:rPr>
          <w:color w:val="2C2C2C"/>
          <w:spacing w:val="-13"/>
        </w:rPr>
        <w:t xml:space="preserve"> </w:t>
      </w:r>
      <w:proofErr w:type="gramStart"/>
      <w:r w:rsidRPr="00DD45BF">
        <w:rPr>
          <w:color w:val="2C2C2C"/>
        </w:rPr>
        <w:t>Contractor</w:t>
      </w:r>
      <w:proofErr w:type="gramEnd"/>
      <w:r w:rsidRPr="00DD45BF">
        <w:rPr>
          <w:color w:val="2C2C2C"/>
          <w:spacing w:val="-14"/>
        </w:rPr>
        <w:t xml:space="preserve"> </w:t>
      </w:r>
      <w:r w:rsidRPr="00DD45BF">
        <w:rPr>
          <w:color w:val="2C2C2C"/>
        </w:rPr>
        <w:t>the</w:t>
      </w:r>
      <w:r w:rsidRPr="00DD45BF">
        <w:rPr>
          <w:color w:val="2C2C2C"/>
          <w:spacing w:val="-14"/>
        </w:rPr>
        <w:t xml:space="preserve"> </w:t>
      </w:r>
      <w:r w:rsidRPr="00DD45BF">
        <w:rPr>
          <w:color w:val="2C2C2C"/>
        </w:rPr>
        <w:t>use</w:t>
      </w:r>
      <w:r w:rsidRPr="00DD45BF">
        <w:rPr>
          <w:color w:val="2C2C2C"/>
          <w:spacing w:val="-4"/>
        </w:rPr>
        <w:t xml:space="preserve"> </w:t>
      </w:r>
      <w:r w:rsidRPr="00DD45BF">
        <w:rPr>
          <w:color w:val="2C2C2C"/>
        </w:rPr>
        <w:t>of</w:t>
      </w:r>
      <w:r w:rsidRPr="00DD45BF">
        <w:rPr>
          <w:color w:val="2C2C2C"/>
          <w:spacing w:val="-14"/>
        </w:rPr>
        <w:t xml:space="preserve"> </w:t>
      </w:r>
      <w:r w:rsidRPr="00DD45BF">
        <w:rPr>
          <w:color w:val="2C2C2C"/>
        </w:rPr>
        <w:t>reproduction facilities and supplies only for reports and invoices required under this contract. Such facilities and supplies shall not be used for any other reason. The Contractor will reimburse the government if abuse is detected.</w:t>
      </w:r>
    </w:p>
    <w:p w14:paraId="0B78F0E8" w14:textId="77777777" w:rsidR="00826D56" w:rsidRPr="00DD45BF" w:rsidRDefault="0054424D">
      <w:pPr>
        <w:pStyle w:val="ListParagraph"/>
        <w:numPr>
          <w:ilvl w:val="1"/>
          <w:numId w:val="7"/>
        </w:numPr>
        <w:tabs>
          <w:tab w:val="left" w:pos="2020"/>
        </w:tabs>
        <w:spacing w:before="168"/>
        <w:ind w:left="2020" w:hanging="324"/>
        <w:jc w:val="both"/>
        <w:rPr>
          <w:b/>
        </w:rPr>
      </w:pPr>
      <w:bookmarkStart w:id="20" w:name="3.0_CONTRACTOR-FURNISHED_PROPERTY"/>
      <w:bookmarkEnd w:id="20"/>
      <w:r w:rsidRPr="00DD45BF">
        <w:rPr>
          <w:b/>
          <w:color w:val="2C2C2C"/>
          <w:spacing w:val="-2"/>
        </w:rPr>
        <w:t>CONTRACTOR-FURNISHED</w:t>
      </w:r>
      <w:r w:rsidRPr="00DD45BF">
        <w:rPr>
          <w:b/>
          <w:color w:val="2C2C2C"/>
          <w:spacing w:val="24"/>
        </w:rPr>
        <w:t xml:space="preserve"> </w:t>
      </w:r>
      <w:r w:rsidRPr="00DD45BF">
        <w:rPr>
          <w:b/>
          <w:color w:val="2C2C2C"/>
          <w:spacing w:val="-2"/>
        </w:rPr>
        <w:t>PROPERTY</w:t>
      </w:r>
    </w:p>
    <w:p w14:paraId="39BEA882" w14:textId="77777777" w:rsidR="00826D56" w:rsidRPr="00DD45BF" w:rsidRDefault="0054424D">
      <w:pPr>
        <w:pStyle w:val="ListParagraph"/>
        <w:numPr>
          <w:ilvl w:val="1"/>
          <w:numId w:val="7"/>
        </w:numPr>
        <w:tabs>
          <w:tab w:val="left" w:pos="1691"/>
          <w:tab w:val="left" w:pos="2060"/>
        </w:tabs>
        <w:spacing w:before="174" w:line="247" w:lineRule="auto"/>
        <w:ind w:left="1691" w:right="2000" w:hanging="5"/>
        <w:jc w:val="both"/>
      </w:pPr>
      <w:r w:rsidRPr="00DD45BF">
        <w:rPr>
          <w:color w:val="2C2C2C"/>
        </w:rPr>
        <w:t>The Contractor shall furnish all supplies, materials, tools, equipment, and labor necessary</w:t>
      </w:r>
      <w:r w:rsidRPr="00DD45BF">
        <w:rPr>
          <w:color w:val="2C2C2C"/>
          <w:spacing w:val="-8"/>
        </w:rPr>
        <w:t xml:space="preserve"> </w:t>
      </w:r>
      <w:r w:rsidRPr="00DD45BF">
        <w:rPr>
          <w:color w:val="2C2C2C"/>
        </w:rPr>
        <w:t>to</w:t>
      </w:r>
      <w:r w:rsidRPr="00DD45BF">
        <w:rPr>
          <w:color w:val="2C2C2C"/>
          <w:spacing w:val="-12"/>
        </w:rPr>
        <w:t xml:space="preserve"> </w:t>
      </w:r>
      <w:r w:rsidRPr="00DD45BF">
        <w:rPr>
          <w:color w:val="2C2C2C"/>
        </w:rPr>
        <w:t>efficiently</w:t>
      </w:r>
      <w:r w:rsidRPr="00DD45BF">
        <w:rPr>
          <w:color w:val="2C2C2C"/>
          <w:spacing w:val="-8"/>
        </w:rPr>
        <w:t xml:space="preserve"> </w:t>
      </w:r>
      <w:r w:rsidRPr="00DD45BF">
        <w:rPr>
          <w:color w:val="2C2C2C"/>
        </w:rPr>
        <w:t>and</w:t>
      </w:r>
      <w:r w:rsidRPr="00DD45BF">
        <w:rPr>
          <w:color w:val="2C2C2C"/>
          <w:spacing w:val="-13"/>
        </w:rPr>
        <w:t xml:space="preserve"> </w:t>
      </w:r>
      <w:r w:rsidRPr="00DD45BF">
        <w:rPr>
          <w:color w:val="2C2C2C"/>
        </w:rPr>
        <w:t>satisfactorily</w:t>
      </w:r>
      <w:r w:rsidRPr="00DD45BF">
        <w:rPr>
          <w:color w:val="2C2C2C"/>
          <w:spacing w:val="-8"/>
        </w:rPr>
        <w:t xml:space="preserve"> </w:t>
      </w:r>
      <w:r w:rsidRPr="00DD45BF">
        <w:rPr>
          <w:color w:val="2C2C2C"/>
        </w:rPr>
        <w:t>perform</w:t>
      </w:r>
      <w:r w:rsidRPr="00DD45BF">
        <w:rPr>
          <w:color w:val="2C2C2C"/>
          <w:spacing w:val="-9"/>
        </w:rPr>
        <w:t xml:space="preserve"> </w:t>
      </w:r>
      <w:r w:rsidRPr="00DD45BF">
        <w:rPr>
          <w:color w:val="2C2C2C"/>
        </w:rPr>
        <w:t>work</w:t>
      </w:r>
      <w:r w:rsidRPr="00DD45BF">
        <w:rPr>
          <w:color w:val="2C2C2C"/>
          <w:spacing w:val="-8"/>
        </w:rPr>
        <w:t xml:space="preserve"> </w:t>
      </w:r>
      <w:r w:rsidRPr="00DD45BF">
        <w:rPr>
          <w:color w:val="2C2C2C"/>
        </w:rPr>
        <w:t>on</w:t>
      </w:r>
      <w:r w:rsidRPr="00DD45BF">
        <w:rPr>
          <w:color w:val="2C2C2C"/>
          <w:spacing w:val="-13"/>
        </w:rPr>
        <w:t xml:space="preserve"> </w:t>
      </w:r>
      <w:r w:rsidRPr="00DD45BF">
        <w:rPr>
          <w:color w:val="2C2C2C"/>
        </w:rPr>
        <w:t>this</w:t>
      </w:r>
      <w:r w:rsidRPr="00DD45BF">
        <w:rPr>
          <w:color w:val="2C2C2C"/>
          <w:spacing w:val="-8"/>
        </w:rPr>
        <w:t xml:space="preserve"> </w:t>
      </w:r>
      <w:r w:rsidRPr="00DD45BF">
        <w:rPr>
          <w:color w:val="2C2C2C"/>
        </w:rPr>
        <w:t>contract,</w:t>
      </w:r>
      <w:r w:rsidRPr="00DD45BF">
        <w:rPr>
          <w:color w:val="2C2C2C"/>
          <w:spacing w:val="-8"/>
        </w:rPr>
        <w:t xml:space="preserve"> </w:t>
      </w:r>
      <w:r w:rsidRPr="00DD45BF">
        <w:rPr>
          <w:color w:val="2C2C2C"/>
        </w:rPr>
        <w:t>including</w:t>
      </w:r>
      <w:r w:rsidRPr="00DD45BF">
        <w:rPr>
          <w:color w:val="2C2C2C"/>
          <w:spacing w:val="-8"/>
        </w:rPr>
        <w:t xml:space="preserve"> </w:t>
      </w:r>
      <w:r w:rsidRPr="00DD45BF">
        <w:rPr>
          <w:color w:val="2C2C2C"/>
        </w:rPr>
        <w:t>but</w:t>
      </w:r>
      <w:r w:rsidRPr="00DD45BF">
        <w:rPr>
          <w:color w:val="2C2C2C"/>
          <w:spacing w:val="-9"/>
        </w:rPr>
        <w:t xml:space="preserve"> </w:t>
      </w:r>
      <w:r w:rsidRPr="00DD45BF">
        <w:rPr>
          <w:color w:val="2C2C2C"/>
        </w:rPr>
        <w:t>not limited to the following: brooms; buckets; carts; buffer(s); brushes; wiping; polishing; treated</w:t>
      </w:r>
      <w:r w:rsidRPr="00DD45BF">
        <w:rPr>
          <w:color w:val="2C2C2C"/>
          <w:spacing w:val="-16"/>
        </w:rPr>
        <w:t xml:space="preserve"> </w:t>
      </w:r>
      <w:r w:rsidRPr="00DD45BF">
        <w:rPr>
          <w:color w:val="2C2C2C"/>
        </w:rPr>
        <w:t>and</w:t>
      </w:r>
      <w:r w:rsidRPr="00DD45BF">
        <w:rPr>
          <w:color w:val="2C2C2C"/>
          <w:spacing w:val="-14"/>
        </w:rPr>
        <w:t xml:space="preserve"> </w:t>
      </w:r>
      <w:r w:rsidRPr="00DD45BF">
        <w:rPr>
          <w:color w:val="2C2C2C"/>
        </w:rPr>
        <w:t>untreated</w:t>
      </w:r>
      <w:r w:rsidRPr="00DD45BF">
        <w:rPr>
          <w:color w:val="2C2C2C"/>
          <w:spacing w:val="-14"/>
        </w:rPr>
        <w:t xml:space="preserve"> </w:t>
      </w:r>
      <w:r w:rsidRPr="00DD45BF">
        <w:rPr>
          <w:color w:val="2C2C2C"/>
        </w:rPr>
        <w:t>dust</w:t>
      </w:r>
      <w:r w:rsidRPr="00DD45BF">
        <w:rPr>
          <w:color w:val="2C2C2C"/>
          <w:spacing w:val="-13"/>
        </w:rPr>
        <w:t xml:space="preserve"> </w:t>
      </w:r>
      <w:r w:rsidRPr="00DD45BF">
        <w:rPr>
          <w:color w:val="2C2C2C"/>
        </w:rPr>
        <w:t>clothes;</w:t>
      </w:r>
      <w:r w:rsidRPr="00DD45BF">
        <w:rPr>
          <w:color w:val="2C2C2C"/>
          <w:spacing w:val="-14"/>
        </w:rPr>
        <w:t xml:space="preserve"> </w:t>
      </w:r>
      <w:r w:rsidRPr="00DD45BF">
        <w:rPr>
          <w:color w:val="2C2C2C"/>
        </w:rPr>
        <w:t>wet</w:t>
      </w:r>
      <w:r w:rsidRPr="00DD45BF">
        <w:rPr>
          <w:color w:val="2C2C2C"/>
          <w:spacing w:val="-14"/>
        </w:rPr>
        <w:t xml:space="preserve"> </w:t>
      </w:r>
      <w:r w:rsidRPr="00DD45BF">
        <w:rPr>
          <w:color w:val="2C2C2C"/>
        </w:rPr>
        <w:t>mops;</w:t>
      </w:r>
      <w:r w:rsidRPr="00DD45BF">
        <w:rPr>
          <w:color w:val="2C2C2C"/>
          <w:spacing w:val="-14"/>
        </w:rPr>
        <w:t xml:space="preserve"> </w:t>
      </w:r>
      <w:r w:rsidRPr="00DD45BF">
        <w:rPr>
          <w:color w:val="2C2C2C"/>
        </w:rPr>
        <w:t>treated</w:t>
      </w:r>
      <w:r w:rsidRPr="00DD45BF">
        <w:rPr>
          <w:color w:val="2C2C2C"/>
          <w:spacing w:val="-13"/>
        </w:rPr>
        <w:t xml:space="preserve"> </w:t>
      </w:r>
      <w:r w:rsidRPr="00DD45BF">
        <w:rPr>
          <w:color w:val="2C2C2C"/>
        </w:rPr>
        <w:t>sweep</w:t>
      </w:r>
      <w:r w:rsidRPr="00DD45BF">
        <w:rPr>
          <w:color w:val="2C2C2C"/>
          <w:spacing w:val="-14"/>
        </w:rPr>
        <w:t xml:space="preserve"> </w:t>
      </w:r>
      <w:r w:rsidRPr="00DD45BF">
        <w:rPr>
          <w:color w:val="2C2C2C"/>
        </w:rPr>
        <w:t>mops;</w:t>
      </w:r>
      <w:r w:rsidRPr="00DD45BF">
        <w:rPr>
          <w:color w:val="2C2C2C"/>
          <w:spacing w:val="-14"/>
        </w:rPr>
        <w:t xml:space="preserve"> </w:t>
      </w:r>
      <w:r w:rsidRPr="00DD45BF">
        <w:rPr>
          <w:color w:val="2C2C2C"/>
        </w:rPr>
        <w:t>sponges</w:t>
      </w:r>
      <w:r w:rsidRPr="00DD45BF">
        <w:rPr>
          <w:color w:val="2C2C2C"/>
          <w:spacing w:val="-14"/>
        </w:rPr>
        <w:t xml:space="preserve"> </w:t>
      </w:r>
      <w:r w:rsidRPr="00DD45BF">
        <w:rPr>
          <w:color w:val="2C2C2C"/>
        </w:rPr>
        <w:t>and</w:t>
      </w:r>
      <w:r w:rsidRPr="00DD45BF">
        <w:rPr>
          <w:color w:val="2C2C2C"/>
          <w:spacing w:val="-13"/>
        </w:rPr>
        <w:t xml:space="preserve"> </w:t>
      </w:r>
      <w:r w:rsidRPr="00DD45BF">
        <w:rPr>
          <w:color w:val="2C2C2C"/>
        </w:rPr>
        <w:t>squeegees; paper towels; toilet tissue; antibacterial hand soap; porcelain ware receptacles; plastic liners for sanitary napkin disposal receptacles; plastic liners for trash receptacles; liquid and powder detergents; glass cleaner; floor finish; floor stripper; metal polish; furniture polish; scouring powder; drain cleaners; and chemical additives related to the</w:t>
      </w:r>
    </w:p>
    <w:p w14:paraId="30DEA11A" w14:textId="77777777" w:rsidR="00826D56" w:rsidRPr="00DD45BF" w:rsidRDefault="0054424D">
      <w:pPr>
        <w:spacing w:before="125" w:line="254" w:lineRule="auto"/>
        <w:ind w:left="1706" w:right="1989" w:hanging="10"/>
        <w:jc w:val="both"/>
      </w:pPr>
      <w:r w:rsidRPr="00DD45BF">
        <w:rPr>
          <w:color w:val="282C2B"/>
        </w:rPr>
        <w:t>septic system/leaching field, ice melt, when required. All Cleaners, Chemicals, carpet cleaners, sprays and all soaps (including antibacterial hand soaps) shall be odorless (unscented) and non-allergenic and meet the standard set by the "Green Seal Standards" for janitorial supplies and materials, including:</w:t>
      </w:r>
    </w:p>
    <w:p w14:paraId="67D7346A" w14:textId="77777777" w:rsidR="00826D56" w:rsidRPr="00DD45BF" w:rsidRDefault="0054424D">
      <w:pPr>
        <w:pStyle w:val="ListParagraph"/>
        <w:numPr>
          <w:ilvl w:val="2"/>
          <w:numId w:val="7"/>
        </w:numPr>
        <w:tabs>
          <w:tab w:val="left" w:pos="2666"/>
        </w:tabs>
        <w:spacing w:before="212"/>
        <w:ind w:hanging="330"/>
      </w:pPr>
      <w:r w:rsidRPr="00DD45BF">
        <w:rPr>
          <w:color w:val="282C2B"/>
        </w:rPr>
        <w:t>come</w:t>
      </w:r>
      <w:r w:rsidRPr="00DD45BF">
        <w:rPr>
          <w:color w:val="282C2B"/>
          <w:spacing w:val="-4"/>
        </w:rPr>
        <w:t xml:space="preserve"> </w:t>
      </w:r>
      <w:r w:rsidRPr="00DD45BF">
        <w:rPr>
          <w:color w:val="282C2B"/>
        </w:rPr>
        <w:t>in</w:t>
      </w:r>
      <w:r w:rsidRPr="00DD45BF">
        <w:rPr>
          <w:color w:val="282C2B"/>
          <w:spacing w:val="-3"/>
        </w:rPr>
        <w:t xml:space="preserve"> </w:t>
      </w:r>
      <w:r w:rsidRPr="00DD45BF">
        <w:rPr>
          <w:color w:val="282C2B"/>
        </w:rPr>
        <w:t>concentrated</w:t>
      </w:r>
      <w:r w:rsidRPr="00DD45BF">
        <w:rPr>
          <w:color w:val="282C2B"/>
          <w:spacing w:val="2"/>
        </w:rPr>
        <w:t xml:space="preserve"> </w:t>
      </w:r>
      <w:r w:rsidRPr="00DD45BF">
        <w:rPr>
          <w:color w:val="282C2B"/>
          <w:spacing w:val="-4"/>
        </w:rPr>
        <w:t>form</w:t>
      </w:r>
    </w:p>
    <w:p w14:paraId="4602BBC5" w14:textId="77777777" w:rsidR="00826D56" w:rsidRPr="00DD45BF" w:rsidRDefault="0054424D">
      <w:pPr>
        <w:pStyle w:val="ListParagraph"/>
        <w:numPr>
          <w:ilvl w:val="2"/>
          <w:numId w:val="7"/>
        </w:numPr>
        <w:tabs>
          <w:tab w:val="left" w:pos="2666"/>
        </w:tabs>
        <w:spacing w:before="53"/>
        <w:ind w:hanging="330"/>
      </w:pPr>
      <w:r w:rsidRPr="00DD45BF">
        <w:rPr>
          <w:color w:val="282C2B"/>
          <w:spacing w:val="-2"/>
        </w:rPr>
        <w:t>biodegradable</w:t>
      </w:r>
    </w:p>
    <w:p w14:paraId="71EA58AB" w14:textId="77777777" w:rsidR="00826D56" w:rsidRPr="00DD45BF" w:rsidRDefault="0054424D">
      <w:pPr>
        <w:pStyle w:val="ListParagraph"/>
        <w:numPr>
          <w:ilvl w:val="2"/>
          <w:numId w:val="7"/>
        </w:numPr>
        <w:tabs>
          <w:tab w:val="left" w:pos="2666"/>
        </w:tabs>
        <w:spacing w:before="54"/>
        <w:ind w:hanging="330"/>
      </w:pPr>
      <w:r w:rsidRPr="00DD45BF">
        <w:rPr>
          <w:color w:val="282C2B"/>
        </w:rPr>
        <w:t>not in</w:t>
      </w:r>
      <w:r w:rsidRPr="00DD45BF">
        <w:rPr>
          <w:color w:val="282C2B"/>
          <w:spacing w:val="-3"/>
        </w:rPr>
        <w:t xml:space="preserve"> </w:t>
      </w:r>
      <w:r w:rsidRPr="00DD45BF">
        <w:rPr>
          <w:color w:val="282C2B"/>
        </w:rPr>
        <w:t>aerosol</w:t>
      </w:r>
      <w:r w:rsidRPr="00DD45BF">
        <w:rPr>
          <w:color w:val="282C2B"/>
          <w:spacing w:val="-2"/>
        </w:rPr>
        <w:t xml:space="preserve"> </w:t>
      </w:r>
      <w:r w:rsidRPr="00DD45BF">
        <w:rPr>
          <w:color w:val="282C2B"/>
          <w:spacing w:val="-4"/>
        </w:rPr>
        <w:t>cans</w:t>
      </w:r>
    </w:p>
    <w:p w14:paraId="46588BBC" w14:textId="77777777" w:rsidR="00826D56" w:rsidRPr="00DD45BF" w:rsidRDefault="0054424D">
      <w:pPr>
        <w:pStyle w:val="ListParagraph"/>
        <w:numPr>
          <w:ilvl w:val="2"/>
          <w:numId w:val="7"/>
        </w:numPr>
        <w:tabs>
          <w:tab w:val="left" w:pos="2666"/>
        </w:tabs>
        <w:spacing w:before="59" w:line="254" w:lineRule="auto"/>
        <w:ind w:right="1991"/>
      </w:pPr>
      <w:r w:rsidRPr="00DD45BF">
        <w:rPr>
          <w:color w:val="282C2B"/>
        </w:rPr>
        <w:t>no toxic ingredients (no carcinogens or hazardous</w:t>
      </w:r>
      <w:r w:rsidRPr="00DD45BF">
        <w:rPr>
          <w:color w:val="282C2B"/>
          <w:spacing w:val="-3"/>
        </w:rPr>
        <w:t xml:space="preserve"> </w:t>
      </w:r>
      <w:r w:rsidRPr="00DD45BF">
        <w:rPr>
          <w:color w:val="282C2B"/>
        </w:rPr>
        <w:t>wastes)</w:t>
      </w:r>
      <w:r w:rsidRPr="00DD45BF">
        <w:rPr>
          <w:color w:val="7C7A7A"/>
        </w:rPr>
        <w:t>/</w:t>
      </w:r>
      <w:r w:rsidRPr="00DD45BF">
        <w:rPr>
          <w:color w:val="282C2B"/>
        </w:rPr>
        <w:t>non-toxic to human or aquatic life</w:t>
      </w:r>
    </w:p>
    <w:p w14:paraId="4DF58FA0" w14:textId="77777777" w:rsidR="00826D56" w:rsidRPr="00DD45BF" w:rsidRDefault="0054424D">
      <w:pPr>
        <w:pStyle w:val="ListParagraph"/>
        <w:numPr>
          <w:ilvl w:val="2"/>
          <w:numId w:val="7"/>
        </w:numPr>
        <w:tabs>
          <w:tab w:val="left" w:pos="2666"/>
        </w:tabs>
        <w:spacing w:before="38"/>
        <w:ind w:hanging="330"/>
      </w:pPr>
      <w:r w:rsidRPr="00DD45BF">
        <w:rPr>
          <w:color w:val="282C2B"/>
        </w:rPr>
        <w:t>packaged</w:t>
      </w:r>
      <w:r w:rsidRPr="00DD45BF">
        <w:rPr>
          <w:color w:val="282C2B"/>
          <w:spacing w:val="-7"/>
        </w:rPr>
        <w:t xml:space="preserve"> </w:t>
      </w:r>
      <w:r w:rsidRPr="00DD45BF">
        <w:rPr>
          <w:color w:val="282C2B"/>
        </w:rPr>
        <w:t>in</w:t>
      </w:r>
      <w:r w:rsidRPr="00DD45BF">
        <w:rPr>
          <w:color w:val="282C2B"/>
          <w:spacing w:val="-6"/>
        </w:rPr>
        <w:t xml:space="preserve"> </w:t>
      </w:r>
      <w:r w:rsidRPr="00DD45BF">
        <w:rPr>
          <w:color w:val="282C2B"/>
        </w:rPr>
        <w:t>recyclable</w:t>
      </w:r>
      <w:r w:rsidRPr="00DD45BF">
        <w:rPr>
          <w:color w:val="6D6D6D"/>
        </w:rPr>
        <w:t>/</w:t>
      </w:r>
      <w:r w:rsidRPr="00DD45BF">
        <w:rPr>
          <w:color w:val="282C2B"/>
        </w:rPr>
        <w:t>reusable container</w:t>
      </w:r>
      <w:r w:rsidRPr="00DD45BF">
        <w:rPr>
          <w:color w:val="282C2B"/>
          <w:spacing w:val="-1"/>
        </w:rPr>
        <w:t xml:space="preserve"> </w:t>
      </w:r>
      <w:r w:rsidRPr="00DD45BF">
        <w:rPr>
          <w:color w:val="282C2B"/>
        </w:rPr>
        <w:t>(minimal</w:t>
      </w:r>
      <w:r w:rsidRPr="00DD45BF">
        <w:rPr>
          <w:color w:val="282C2B"/>
          <w:spacing w:val="-5"/>
        </w:rPr>
        <w:t xml:space="preserve"> </w:t>
      </w:r>
      <w:r w:rsidRPr="00DD45BF">
        <w:rPr>
          <w:color w:val="282C2B"/>
          <w:spacing w:val="-2"/>
        </w:rPr>
        <w:t>waste)</w:t>
      </w:r>
    </w:p>
    <w:p w14:paraId="6093CF48" w14:textId="77777777" w:rsidR="00826D56" w:rsidRPr="00DD45BF" w:rsidRDefault="0054424D">
      <w:pPr>
        <w:pStyle w:val="ListParagraph"/>
        <w:numPr>
          <w:ilvl w:val="2"/>
          <w:numId w:val="7"/>
        </w:numPr>
        <w:tabs>
          <w:tab w:val="left" w:pos="2666"/>
        </w:tabs>
        <w:spacing w:before="59"/>
        <w:ind w:hanging="330"/>
      </w:pPr>
      <w:r w:rsidRPr="00DD45BF">
        <w:rPr>
          <w:color w:val="282C2B"/>
        </w:rPr>
        <w:t>are</w:t>
      </w:r>
      <w:r w:rsidRPr="00DD45BF">
        <w:rPr>
          <w:color w:val="282C2B"/>
          <w:spacing w:val="-1"/>
        </w:rPr>
        <w:t xml:space="preserve"> </w:t>
      </w:r>
      <w:r w:rsidRPr="00DD45BF">
        <w:rPr>
          <w:color w:val="282C2B"/>
        </w:rPr>
        <w:t>not</w:t>
      </w:r>
      <w:r w:rsidRPr="00DD45BF">
        <w:rPr>
          <w:color w:val="282C2B"/>
          <w:spacing w:val="-1"/>
        </w:rPr>
        <w:t xml:space="preserve"> </w:t>
      </w:r>
      <w:r w:rsidRPr="00DD45BF">
        <w:rPr>
          <w:color w:val="282C2B"/>
        </w:rPr>
        <w:t>petroleum</w:t>
      </w:r>
      <w:r w:rsidRPr="00DD45BF">
        <w:rPr>
          <w:color w:val="282C2B"/>
          <w:spacing w:val="-1"/>
        </w:rPr>
        <w:t xml:space="preserve"> </w:t>
      </w:r>
      <w:r w:rsidRPr="00DD45BF">
        <w:rPr>
          <w:color w:val="282C2B"/>
        </w:rPr>
        <w:t>based</w:t>
      </w:r>
      <w:r w:rsidRPr="00DD45BF">
        <w:rPr>
          <w:color w:val="282C2B"/>
          <w:spacing w:val="-3"/>
        </w:rPr>
        <w:t xml:space="preserve"> </w:t>
      </w:r>
      <w:r w:rsidRPr="00DD45BF">
        <w:rPr>
          <w:color w:val="282C2B"/>
        </w:rPr>
        <w:t>or</w:t>
      </w:r>
      <w:r w:rsidRPr="00DD45BF">
        <w:rPr>
          <w:color w:val="282C2B"/>
          <w:spacing w:val="-7"/>
        </w:rPr>
        <w:t xml:space="preserve"> </w:t>
      </w:r>
      <w:r w:rsidRPr="00DD45BF">
        <w:rPr>
          <w:color w:val="282C2B"/>
        </w:rPr>
        <w:t>petrochemical</w:t>
      </w:r>
      <w:r w:rsidRPr="00DD45BF">
        <w:rPr>
          <w:color w:val="282C2B"/>
          <w:spacing w:val="-5"/>
        </w:rPr>
        <w:t xml:space="preserve"> </w:t>
      </w:r>
      <w:r w:rsidRPr="00DD45BF">
        <w:rPr>
          <w:color w:val="282C2B"/>
          <w:spacing w:val="-2"/>
        </w:rPr>
        <w:t>compounds</w:t>
      </w:r>
    </w:p>
    <w:p w14:paraId="2183D50D" w14:textId="77777777" w:rsidR="00826D56" w:rsidRPr="00DD45BF" w:rsidRDefault="0054424D">
      <w:pPr>
        <w:pStyle w:val="ListParagraph"/>
        <w:numPr>
          <w:ilvl w:val="2"/>
          <w:numId w:val="7"/>
        </w:numPr>
        <w:tabs>
          <w:tab w:val="left" w:pos="2666"/>
        </w:tabs>
        <w:spacing w:before="53" w:line="252" w:lineRule="auto"/>
        <w:ind w:right="1999"/>
      </w:pPr>
      <w:r w:rsidRPr="00DD45BF">
        <w:rPr>
          <w:color w:val="282C2B"/>
        </w:rPr>
        <w:t>produce</w:t>
      </w:r>
      <w:r w:rsidRPr="00DD45BF">
        <w:rPr>
          <w:color w:val="282C2B"/>
          <w:spacing w:val="-11"/>
        </w:rPr>
        <w:t xml:space="preserve"> </w:t>
      </w:r>
      <w:r w:rsidRPr="00DD45BF">
        <w:rPr>
          <w:color w:val="282C2B"/>
        </w:rPr>
        <w:t>minimal</w:t>
      </w:r>
      <w:r w:rsidRPr="00DD45BF">
        <w:rPr>
          <w:color w:val="282C2B"/>
          <w:spacing w:val="-10"/>
        </w:rPr>
        <w:t xml:space="preserve"> </w:t>
      </w:r>
      <w:r w:rsidRPr="00DD45BF">
        <w:rPr>
          <w:color w:val="282C2B"/>
        </w:rPr>
        <w:t>or</w:t>
      </w:r>
      <w:r w:rsidRPr="00DD45BF">
        <w:rPr>
          <w:color w:val="282C2B"/>
          <w:spacing w:val="-12"/>
        </w:rPr>
        <w:t xml:space="preserve"> </w:t>
      </w:r>
      <w:r w:rsidRPr="00DD45BF">
        <w:rPr>
          <w:color w:val="282C2B"/>
        </w:rPr>
        <w:t>no</w:t>
      </w:r>
      <w:r w:rsidRPr="00DD45BF">
        <w:rPr>
          <w:color w:val="282C2B"/>
          <w:spacing w:val="-12"/>
        </w:rPr>
        <w:t xml:space="preserve"> </w:t>
      </w:r>
      <w:r w:rsidRPr="00DD45BF">
        <w:rPr>
          <w:color w:val="282C2B"/>
        </w:rPr>
        <w:t>irritation</w:t>
      </w:r>
      <w:r w:rsidRPr="00DD45BF">
        <w:rPr>
          <w:color w:val="282C2B"/>
          <w:spacing w:val="-12"/>
        </w:rPr>
        <w:t xml:space="preserve"> </w:t>
      </w:r>
      <w:r w:rsidRPr="00DD45BF">
        <w:rPr>
          <w:color w:val="282C2B"/>
        </w:rPr>
        <w:t>to</w:t>
      </w:r>
      <w:r w:rsidRPr="00DD45BF">
        <w:rPr>
          <w:color w:val="282C2B"/>
          <w:spacing w:val="-12"/>
        </w:rPr>
        <w:t xml:space="preserve"> </w:t>
      </w:r>
      <w:r w:rsidRPr="00DD45BF">
        <w:rPr>
          <w:color w:val="282C2B"/>
        </w:rPr>
        <w:t>skin,</w:t>
      </w:r>
      <w:r w:rsidRPr="00DD45BF">
        <w:rPr>
          <w:color w:val="282C2B"/>
          <w:spacing w:val="-10"/>
        </w:rPr>
        <w:t xml:space="preserve"> </w:t>
      </w:r>
      <w:r w:rsidRPr="00DD45BF">
        <w:rPr>
          <w:color w:val="282C2B"/>
        </w:rPr>
        <w:t>eyes,</w:t>
      </w:r>
      <w:r w:rsidRPr="00DD45BF">
        <w:rPr>
          <w:color w:val="282C2B"/>
          <w:spacing w:val="-5"/>
        </w:rPr>
        <w:t xml:space="preserve"> </w:t>
      </w:r>
      <w:r w:rsidRPr="00DD45BF">
        <w:rPr>
          <w:color w:val="282C2B"/>
        </w:rPr>
        <w:t>respiratory</w:t>
      </w:r>
      <w:r w:rsidRPr="00DD45BF">
        <w:rPr>
          <w:color w:val="282C2B"/>
          <w:spacing w:val="-7"/>
        </w:rPr>
        <w:t xml:space="preserve"> </w:t>
      </w:r>
      <w:r w:rsidRPr="00DD45BF">
        <w:rPr>
          <w:color w:val="282C2B"/>
        </w:rPr>
        <w:t>system</w:t>
      </w:r>
      <w:r w:rsidRPr="00DD45BF">
        <w:rPr>
          <w:color w:val="282C2B"/>
          <w:spacing w:val="-10"/>
        </w:rPr>
        <w:t xml:space="preserve"> </w:t>
      </w:r>
      <w:r w:rsidRPr="00DD45BF">
        <w:rPr>
          <w:color w:val="282C2B"/>
        </w:rPr>
        <w:t>(VOC</w:t>
      </w:r>
      <w:r w:rsidRPr="00DD45BF">
        <w:rPr>
          <w:color w:val="282C2B"/>
          <w:spacing w:val="-7"/>
        </w:rPr>
        <w:t xml:space="preserve"> </w:t>
      </w:r>
      <w:r w:rsidRPr="00DD45BF">
        <w:rPr>
          <w:color w:val="282C2B"/>
        </w:rPr>
        <w:t>levels</w:t>
      </w:r>
      <w:r w:rsidRPr="00DD45BF">
        <w:rPr>
          <w:color w:val="282C2B"/>
          <w:spacing w:val="-14"/>
        </w:rPr>
        <w:t xml:space="preserve"> </w:t>
      </w:r>
      <w:r w:rsidRPr="00DD45BF">
        <w:rPr>
          <w:color w:val="282C2B"/>
        </w:rPr>
        <w:t xml:space="preserve">less than 10 </w:t>
      </w:r>
      <w:r w:rsidRPr="00DD45BF">
        <w:rPr>
          <w:rFonts w:ascii="Arial" w:hAnsi="Arial"/>
          <w:color w:val="424644"/>
        </w:rPr>
        <w:t xml:space="preserve">% </w:t>
      </w:r>
      <w:r w:rsidRPr="00DD45BF">
        <w:rPr>
          <w:color w:val="282C2B"/>
        </w:rPr>
        <w:t>by weight when diluted for use)</w:t>
      </w:r>
    </w:p>
    <w:p w14:paraId="599109AB" w14:textId="77777777" w:rsidR="00826D56" w:rsidRPr="00DD45BF" w:rsidRDefault="00826D56">
      <w:pPr>
        <w:pStyle w:val="ListParagraph"/>
        <w:spacing w:line="252" w:lineRule="auto"/>
        <w:sectPr w:rsidR="00826D56" w:rsidRPr="00DD45BF">
          <w:pgSz w:w="12240" w:h="15840"/>
          <w:pgMar w:top="740" w:right="360" w:bottom="280" w:left="360" w:header="560" w:footer="0" w:gutter="0"/>
          <w:cols w:space="720"/>
        </w:sectPr>
      </w:pPr>
    </w:p>
    <w:p w14:paraId="2C2CDCEF" w14:textId="77777777" w:rsidR="00826D56" w:rsidRPr="00DD45BF" w:rsidRDefault="0054424D">
      <w:pPr>
        <w:pStyle w:val="ListParagraph"/>
        <w:numPr>
          <w:ilvl w:val="2"/>
          <w:numId w:val="7"/>
        </w:numPr>
        <w:tabs>
          <w:tab w:val="left" w:pos="2666"/>
        </w:tabs>
        <w:spacing w:before="15"/>
        <w:ind w:hanging="330"/>
      </w:pPr>
      <w:r w:rsidRPr="00DD45BF">
        <w:rPr>
          <w:color w:val="282C2B"/>
        </w:rPr>
        <w:lastRenderedPageBreak/>
        <w:t>avoid</w:t>
      </w:r>
      <w:r w:rsidRPr="00DD45BF">
        <w:rPr>
          <w:color w:val="282C2B"/>
          <w:spacing w:val="-1"/>
        </w:rPr>
        <w:t xml:space="preserve"> </w:t>
      </w:r>
      <w:r w:rsidRPr="00DD45BF">
        <w:rPr>
          <w:color w:val="282C2B"/>
        </w:rPr>
        <w:t>unnecessary dyes</w:t>
      </w:r>
      <w:r w:rsidRPr="00DD45BF">
        <w:rPr>
          <w:color w:val="282C2B"/>
          <w:spacing w:val="-2"/>
        </w:rPr>
        <w:t xml:space="preserve"> </w:t>
      </w:r>
      <w:r w:rsidRPr="00DD45BF">
        <w:rPr>
          <w:color w:val="282C2B"/>
        </w:rPr>
        <w:t>and</w:t>
      </w:r>
      <w:r w:rsidRPr="00DD45BF">
        <w:rPr>
          <w:color w:val="282C2B"/>
          <w:spacing w:val="-4"/>
        </w:rPr>
        <w:t xml:space="preserve"> </w:t>
      </w:r>
      <w:r w:rsidRPr="00DD45BF">
        <w:rPr>
          <w:color w:val="282C2B"/>
          <w:spacing w:val="-2"/>
        </w:rPr>
        <w:t>fragrances</w:t>
      </w:r>
    </w:p>
    <w:p w14:paraId="5024814F" w14:textId="77777777" w:rsidR="00826D56" w:rsidRPr="00DD45BF" w:rsidRDefault="0054424D">
      <w:pPr>
        <w:pStyle w:val="ListParagraph"/>
        <w:numPr>
          <w:ilvl w:val="2"/>
          <w:numId w:val="7"/>
        </w:numPr>
        <w:tabs>
          <w:tab w:val="left" w:pos="2666"/>
        </w:tabs>
        <w:spacing w:before="53"/>
        <w:ind w:hanging="330"/>
      </w:pPr>
      <w:r w:rsidRPr="00DD45BF">
        <w:rPr>
          <w:color w:val="282C2B"/>
        </w:rPr>
        <w:t>are</w:t>
      </w:r>
      <w:r w:rsidRPr="00DD45BF">
        <w:rPr>
          <w:color w:val="282C2B"/>
          <w:spacing w:val="1"/>
        </w:rPr>
        <w:t xml:space="preserve"> </w:t>
      </w:r>
      <w:r w:rsidRPr="00DD45BF">
        <w:rPr>
          <w:color w:val="282C2B"/>
        </w:rPr>
        <w:t>not corrosive or</w:t>
      </w:r>
      <w:r w:rsidRPr="00DD45BF">
        <w:rPr>
          <w:color w:val="282C2B"/>
          <w:spacing w:val="-5"/>
        </w:rPr>
        <w:t xml:space="preserve"> </w:t>
      </w:r>
      <w:r w:rsidRPr="00DD45BF">
        <w:rPr>
          <w:color w:val="282C2B"/>
        </w:rPr>
        <w:t>highly</w:t>
      </w:r>
      <w:r w:rsidRPr="00DD45BF">
        <w:rPr>
          <w:color w:val="282C2B"/>
          <w:spacing w:val="-5"/>
        </w:rPr>
        <w:t xml:space="preserve"> </w:t>
      </w:r>
      <w:r w:rsidRPr="00DD45BF">
        <w:rPr>
          <w:color w:val="282C2B"/>
          <w:spacing w:val="-2"/>
        </w:rPr>
        <w:t>flammable</w:t>
      </w:r>
    </w:p>
    <w:p w14:paraId="23818E4A" w14:textId="77777777" w:rsidR="00826D56" w:rsidRPr="00DD45BF" w:rsidRDefault="0054424D">
      <w:pPr>
        <w:pStyle w:val="ListParagraph"/>
        <w:numPr>
          <w:ilvl w:val="2"/>
          <w:numId w:val="7"/>
        </w:numPr>
        <w:tabs>
          <w:tab w:val="left" w:pos="2666"/>
        </w:tabs>
        <w:spacing w:before="54"/>
        <w:ind w:hanging="330"/>
      </w:pPr>
      <w:r w:rsidRPr="00DD45BF">
        <w:rPr>
          <w:color w:val="282C2B"/>
        </w:rPr>
        <w:t>have</w:t>
      </w:r>
      <w:r w:rsidRPr="00DD45BF">
        <w:rPr>
          <w:color w:val="282C2B"/>
          <w:spacing w:val="-5"/>
        </w:rPr>
        <w:t xml:space="preserve"> </w:t>
      </w:r>
      <w:r w:rsidRPr="00DD45BF">
        <w:rPr>
          <w:color w:val="282C2B"/>
        </w:rPr>
        <w:t>a</w:t>
      </w:r>
      <w:r w:rsidRPr="00DD45BF">
        <w:rPr>
          <w:color w:val="282C2B"/>
          <w:spacing w:val="3"/>
        </w:rPr>
        <w:t xml:space="preserve"> </w:t>
      </w:r>
      <w:r w:rsidRPr="00DD45BF">
        <w:rPr>
          <w:color w:val="282C2B"/>
        </w:rPr>
        <w:t>pH</w:t>
      </w:r>
      <w:r w:rsidRPr="00DD45BF">
        <w:rPr>
          <w:color w:val="282C2B"/>
          <w:spacing w:val="-5"/>
        </w:rPr>
        <w:t xml:space="preserve"> </w:t>
      </w:r>
      <w:r w:rsidRPr="00DD45BF">
        <w:rPr>
          <w:color w:val="282C2B"/>
        </w:rPr>
        <w:t>level</w:t>
      </w:r>
      <w:r w:rsidRPr="00DD45BF">
        <w:rPr>
          <w:color w:val="282C2B"/>
          <w:spacing w:val="2"/>
        </w:rPr>
        <w:t xml:space="preserve"> </w:t>
      </w:r>
      <w:r w:rsidRPr="00DD45BF">
        <w:rPr>
          <w:color w:val="282C2B"/>
        </w:rPr>
        <w:t>between</w:t>
      </w:r>
      <w:r w:rsidRPr="00DD45BF">
        <w:rPr>
          <w:color w:val="282C2B"/>
          <w:spacing w:val="-3"/>
        </w:rPr>
        <w:t xml:space="preserve"> </w:t>
      </w:r>
      <w:r w:rsidRPr="00DD45BF">
        <w:rPr>
          <w:color w:val="282C2B"/>
        </w:rPr>
        <w:t>2.5</w:t>
      </w:r>
      <w:r w:rsidRPr="00DD45BF">
        <w:rPr>
          <w:color w:val="282C2B"/>
          <w:spacing w:val="-3"/>
        </w:rPr>
        <w:t xml:space="preserve"> </w:t>
      </w:r>
      <w:r w:rsidRPr="00DD45BF">
        <w:rPr>
          <w:color w:val="282C2B"/>
        </w:rPr>
        <w:t>and</w:t>
      </w:r>
      <w:r w:rsidRPr="00DD45BF">
        <w:rPr>
          <w:color w:val="282C2B"/>
          <w:spacing w:val="-3"/>
        </w:rPr>
        <w:t xml:space="preserve"> </w:t>
      </w:r>
      <w:r w:rsidRPr="00DD45BF">
        <w:rPr>
          <w:color w:val="282C2B"/>
          <w:spacing w:val="-5"/>
        </w:rPr>
        <w:t>12</w:t>
      </w:r>
    </w:p>
    <w:p w14:paraId="3C3C7783" w14:textId="77777777" w:rsidR="00826D56" w:rsidRPr="00DD45BF" w:rsidRDefault="0054424D">
      <w:pPr>
        <w:pStyle w:val="ListParagraph"/>
        <w:numPr>
          <w:ilvl w:val="2"/>
          <w:numId w:val="7"/>
        </w:numPr>
        <w:tabs>
          <w:tab w:val="left" w:pos="2666"/>
        </w:tabs>
        <w:spacing w:before="58"/>
        <w:ind w:hanging="330"/>
      </w:pPr>
      <w:r w:rsidRPr="00DD45BF">
        <w:rPr>
          <w:color w:val="282C2B"/>
        </w:rPr>
        <w:t>work optimally</w:t>
      </w:r>
      <w:r w:rsidRPr="00DD45BF">
        <w:rPr>
          <w:color w:val="282C2B"/>
          <w:spacing w:val="-3"/>
        </w:rPr>
        <w:t xml:space="preserve"> </w:t>
      </w:r>
      <w:r w:rsidRPr="00DD45BF">
        <w:rPr>
          <w:color w:val="282C2B"/>
        </w:rPr>
        <w:t>in</w:t>
      </w:r>
      <w:r w:rsidRPr="00DD45BF">
        <w:rPr>
          <w:color w:val="282C2B"/>
          <w:spacing w:val="-4"/>
        </w:rPr>
        <w:t xml:space="preserve"> </w:t>
      </w:r>
      <w:r w:rsidRPr="00DD45BF">
        <w:rPr>
          <w:color w:val="282C2B"/>
        </w:rPr>
        <w:t>room</w:t>
      </w:r>
      <w:r w:rsidRPr="00DD45BF">
        <w:rPr>
          <w:color w:val="282C2B"/>
          <w:spacing w:val="-3"/>
        </w:rPr>
        <w:t xml:space="preserve"> </w:t>
      </w:r>
      <w:r w:rsidRPr="00DD45BF">
        <w:rPr>
          <w:color w:val="282C2B"/>
        </w:rPr>
        <w:t>temperature</w:t>
      </w:r>
      <w:r w:rsidRPr="00DD45BF">
        <w:rPr>
          <w:color w:val="282C2B"/>
          <w:spacing w:val="2"/>
        </w:rPr>
        <w:t xml:space="preserve"> </w:t>
      </w:r>
      <w:r w:rsidRPr="00DD45BF">
        <w:rPr>
          <w:color w:val="282C2B"/>
          <w:spacing w:val="-4"/>
        </w:rPr>
        <w:t>water</w:t>
      </w:r>
    </w:p>
    <w:p w14:paraId="76C1B321" w14:textId="77777777" w:rsidR="00826D56" w:rsidRPr="00DD45BF" w:rsidRDefault="0054424D">
      <w:pPr>
        <w:pStyle w:val="ListParagraph"/>
        <w:numPr>
          <w:ilvl w:val="2"/>
          <w:numId w:val="7"/>
        </w:numPr>
        <w:tabs>
          <w:tab w:val="left" w:pos="2666"/>
        </w:tabs>
        <w:spacing w:before="54"/>
        <w:ind w:hanging="330"/>
      </w:pPr>
      <w:r w:rsidRPr="00DD45BF">
        <w:rPr>
          <w:color w:val="282C2B"/>
        </w:rPr>
        <w:t>contain</w:t>
      </w:r>
      <w:r w:rsidRPr="00DD45BF">
        <w:rPr>
          <w:color w:val="282C2B"/>
          <w:spacing w:val="-4"/>
        </w:rPr>
        <w:t xml:space="preserve"> </w:t>
      </w:r>
      <w:r w:rsidRPr="00DD45BF">
        <w:rPr>
          <w:color w:val="282C2B"/>
        </w:rPr>
        <w:t>none</w:t>
      </w:r>
      <w:r w:rsidRPr="00DD45BF">
        <w:rPr>
          <w:color w:val="282C2B"/>
          <w:spacing w:val="-1"/>
        </w:rPr>
        <w:t xml:space="preserve"> </w:t>
      </w:r>
      <w:r w:rsidRPr="00DD45BF">
        <w:rPr>
          <w:color w:val="282C2B"/>
        </w:rPr>
        <w:t>of</w:t>
      </w:r>
      <w:r w:rsidRPr="00DD45BF">
        <w:rPr>
          <w:color w:val="282C2B"/>
          <w:spacing w:val="-3"/>
        </w:rPr>
        <w:t xml:space="preserve"> </w:t>
      </w:r>
      <w:r w:rsidRPr="00DD45BF">
        <w:rPr>
          <w:color w:val="282C2B"/>
        </w:rPr>
        <w:t>the</w:t>
      </w:r>
      <w:r w:rsidRPr="00DD45BF">
        <w:rPr>
          <w:color w:val="282C2B"/>
          <w:spacing w:val="-2"/>
        </w:rPr>
        <w:t xml:space="preserve"> </w:t>
      </w:r>
      <w:r w:rsidRPr="00DD45BF">
        <w:rPr>
          <w:color w:val="282C2B"/>
        </w:rPr>
        <w:t>chemicals</w:t>
      </w:r>
      <w:r w:rsidRPr="00DD45BF">
        <w:rPr>
          <w:color w:val="282C2B"/>
          <w:spacing w:val="-1"/>
        </w:rPr>
        <w:t xml:space="preserve"> </w:t>
      </w:r>
      <w:r w:rsidRPr="00DD45BF">
        <w:rPr>
          <w:color w:val="282C2B"/>
        </w:rPr>
        <w:t>listed</w:t>
      </w:r>
      <w:r w:rsidRPr="00DD45BF">
        <w:rPr>
          <w:color w:val="282C2B"/>
          <w:spacing w:val="-3"/>
        </w:rPr>
        <w:t xml:space="preserve"> </w:t>
      </w:r>
      <w:r w:rsidRPr="00DD45BF">
        <w:rPr>
          <w:color w:val="282C2B"/>
        </w:rPr>
        <w:t>in</w:t>
      </w:r>
      <w:r w:rsidRPr="00DD45BF">
        <w:rPr>
          <w:color w:val="282C2B"/>
          <w:spacing w:val="-3"/>
        </w:rPr>
        <w:t xml:space="preserve"> </w:t>
      </w:r>
      <w:r w:rsidRPr="00DD45BF">
        <w:rPr>
          <w:color w:val="282C2B"/>
        </w:rPr>
        <w:t>Table</w:t>
      </w:r>
      <w:r w:rsidRPr="00DD45BF">
        <w:rPr>
          <w:color w:val="282C2B"/>
          <w:spacing w:val="3"/>
        </w:rPr>
        <w:t xml:space="preserve"> </w:t>
      </w:r>
      <w:r w:rsidRPr="00DD45BF">
        <w:rPr>
          <w:color w:val="282C2B"/>
          <w:spacing w:val="-5"/>
        </w:rPr>
        <w:t>1.0</w:t>
      </w:r>
    </w:p>
    <w:p w14:paraId="0001F154" w14:textId="77777777" w:rsidR="00826D56" w:rsidRPr="00DD45BF" w:rsidRDefault="0054424D">
      <w:pPr>
        <w:pStyle w:val="ListParagraph"/>
        <w:numPr>
          <w:ilvl w:val="2"/>
          <w:numId w:val="7"/>
        </w:numPr>
        <w:tabs>
          <w:tab w:val="left" w:pos="2666"/>
        </w:tabs>
        <w:spacing w:before="54" w:line="256" w:lineRule="auto"/>
        <w:ind w:right="1998"/>
      </w:pPr>
      <w:r w:rsidRPr="00DD45BF">
        <w:rPr>
          <w:color w:val="282C2B"/>
        </w:rPr>
        <w:t>do not use de-inking solvents containing chlorine or other chemicals listed in the Emergency Preparedness and Community Right-to-Know Act; do not use (chlorine) bleach (such as for paper and tissue products)</w:t>
      </w:r>
    </w:p>
    <w:p w14:paraId="6593CC33" w14:textId="77777777" w:rsidR="00826D56" w:rsidRPr="00DD45BF" w:rsidRDefault="0054424D">
      <w:pPr>
        <w:pStyle w:val="ListParagraph"/>
        <w:numPr>
          <w:ilvl w:val="2"/>
          <w:numId w:val="7"/>
        </w:numPr>
        <w:tabs>
          <w:tab w:val="left" w:pos="2666"/>
        </w:tabs>
        <w:spacing w:before="39"/>
        <w:ind w:hanging="330"/>
      </w:pPr>
      <w:r w:rsidRPr="00DD45BF">
        <w:rPr>
          <w:color w:val="282C2B"/>
        </w:rPr>
        <w:t>contain</w:t>
      </w:r>
      <w:r w:rsidRPr="00DD45BF">
        <w:rPr>
          <w:color w:val="282C2B"/>
          <w:spacing w:val="-6"/>
        </w:rPr>
        <w:t xml:space="preserve"> </w:t>
      </w:r>
      <w:r w:rsidRPr="00DD45BF">
        <w:rPr>
          <w:color w:val="282C2B"/>
        </w:rPr>
        <w:t>highest</w:t>
      </w:r>
      <w:r w:rsidRPr="00DD45BF">
        <w:rPr>
          <w:color w:val="282C2B"/>
          <w:spacing w:val="-1"/>
        </w:rPr>
        <w:t xml:space="preserve"> </w:t>
      </w:r>
      <w:r w:rsidRPr="00DD45BF">
        <w:rPr>
          <w:color w:val="282C2B"/>
        </w:rPr>
        <w:t>post-consumer</w:t>
      </w:r>
      <w:r w:rsidRPr="00DD45BF">
        <w:rPr>
          <w:color w:val="282C2B"/>
          <w:spacing w:val="-1"/>
        </w:rPr>
        <w:t xml:space="preserve"> </w:t>
      </w:r>
      <w:r w:rsidRPr="00DD45BF">
        <w:rPr>
          <w:color w:val="282C2B"/>
        </w:rPr>
        <w:t>recycled</w:t>
      </w:r>
      <w:r w:rsidRPr="00DD45BF">
        <w:rPr>
          <w:color w:val="282C2B"/>
          <w:spacing w:val="-6"/>
        </w:rPr>
        <w:t xml:space="preserve"> </w:t>
      </w:r>
      <w:r w:rsidRPr="00DD45BF">
        <w:rPr>
          <w:color w:val="282C2B"/>
        </w:rPr>
        <w:t xml:space="preserve">content </w:t>
      </w:r>
      <w:r w:rsidRPr="00DD45BF">
        <w:rPr>
          <w:color w:val="282C2B"/>
          <w:spacing w:val="-2"/>
        </w:rPr>
        <w:t>possible</w:t>
      </w:r>
    </w:p>
    <w:p w14:paraId="720DB291" w14:textId="77777777" w:rsidR="00826D56" w:rsidRPr="00DD45BF" w:rsidRDefault="0054424D">
      <w:pPr>
        <w:spacing w:before="184"/>
        <w:ind w:left="2341"/>
        <w:rPr>
          <w:b/>
        </w:rPr>
      </w:pPr>
      <w:bookmarkStart w:id="21" w:name="Table_1.0"/>
      <w:bookmarkEnd w:id="21"/>
      <w:r w:rsidRPr="00DD45BF">
        <w:rPr>
          <w:b/>
          <w:color w:val="282C2B"/>
        </w:rPr>
        <w:t xml:space="preserve">Table </w:t>
      </w:r>
      <w:r w:rsidRPr="00DD45BF">
        <w:rPr>
          <w:b/>
          <w:color w:val="282C2B"/>
          <w:spacing w:val="-5"/>
        </w:rPr>
        <w:t>1.0</w:t>
      </w:r>
    </w:p>
    <w:p w14:paraId="12885DEA" w14:textId="77777777" w:rsidR="00826D56" w:rsidRPr="00DD45BF" w:rsidRDefault="00826D56">
      <w:pPr>
        <w:pStyle w:val="BodyText"/>
        <w:rPr>
          <w:b/>
        </w:rPr>
      </w:pPr>
    </w:p>
    <w:p w14:paraId="14878997" w14:textId="77777777" w:rsidR="00826D56" w:rsidRPr="00DD45BF" w:rsidRDefault="00826D56">
      <w:pPr>
        <w:pStyle w:val="BodyText"/>
        <w:spacing w:before="108"/>
        <w:rPr>
          <w:b/>
        </w:rPr>
      </w:pPr>
    </w:p>
    <w:tbl>
      <w:tblPr>
        <w:tblW w:w="0" w:type="auto"/>
        <w:tblInd w:w="192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254"/>
        <w:gridCol w:w="1721"/>
        <w:gridCol w:w="3504"/>
      </w:tblGrid>
      <w:tr w:rsidR="00826D56" w:rsidRPr="00DD45BF" w14:paraId="5C4369AA" w14:textId="77777777">
        <w:trPr>
          <w:trHeight w:val="902"/>
        </w:trPr>
        <w:tc>
          <w:tcPr>
            <w:tcW w:w="2254" w:type="dxa"/>
            <w:tcBorders>
              <w:top w:val="nil"/>
              <w:bottom w:val="single" w:sz="18" w:space="0" w:color="000000"/>
            </w:tcBorders>
          </w:tcPr>
          <w:p w14:paraId="2EB62672" w14:textId="77777777" w:rsidR="00826D56" w:rsidRPr="00DD45BF" w:rsidRDefault="0054424D">
            <w:pPr>
              <w:pStyle w:val="TableParagraph"/>
              <w:spacing w:before="24"/>
              <w:ind w:left="70"/>
              <w:rPr>
                <w:rFonts w:ascii="Arial"/>
                <w:b/>
              </w:rPr>
            </w:pPr>
            <w:r w:rsidRPr="00DD45BF">
              <w:rPr>
                <w:rFonts w:ascii="Arial"/>
                <w:b/>
                <w:color w:val="282C2B"/>
              </w:rPr>
              <w:t>Glass</w:t>
            </w:r>
            <w:r w:rsidRPr="00DD45BF">
              <w:rPr>
                <w:rFonts w:ascii="Arial"/>
                <w:b/>
                <w:color w:val="282C2B"/>
                <w:spacing w:val="-5"/>
              </w:rPr>
              <w:t xml:space="preserve"> </w:t>
            </w:r>
            <w:r w:rsidRPr="00DD45BF">
              <w:rPr>
                <w:rFonts w:ascii="Arial"/>
                <w:b/>
                <w:color w:val="282C2B"/>
                <w:spacing w:val="-2"/>
              </w:rPr>
              <w:t>Cleaner</w:t>
            </w:r>
          </w:p>
          <w:p w14:paraId="1CEDACEC" w14:textId="77777777" w:rsidR="00826D56" w:rsidRPr="00DD45BF" w:rsidRDefault="0054424D">
            <w:pPr>
              <w:pStyle w:val="TableParagraph"/>
              <w:spacing w:before="4" w:line="237" w:lineRule="auto"/>
              <w:ind w:left="70"/>
              <w:rPr>
                <w:rFonts w:ascii="Arial"/>
                <w:b/>
              </w:rPr>
            </w:pPr>
            <w:r w:rsidRPr="00DD45BF">
              <w:rPr>
                <w:rFonts w:ascii="Arial"/>
                <w:b/>
                <w:color w:val="282C2B"/>
              </w:rPr>
              <w:t>General</w:t>
            </w:r>
            <w:r w:rsidRPr="00DD45BF">
              <w:rPr>
                <w:rFonts w:ascii="Arial"/>
                <w:b/>
                <w:color w:val="282C2B"/>
                <w:spacing w:val="-11"/>
              </w:rPr>
              <w:t xml:space="preserve"> </w:t>
            </w:r>
            <w:r w:rsidRPr="00DD45BF">
              <w:rPr>
                <w:rFonts w:ascii="Arial"/>
                <w:b/>
                <w:color w:val="282C2B"/>
              </w:rPr>
              <w:t>Purpose</w:t>
            </w:r>
            <w:r w:rsidRPr="00DD45BF">
              <w:rPr>
                <w:rFonts w:ascii="Arial"/>
                <w:b/>
                <w:color w:val="282C2B"/>
                <w:spacing w:val="-10"/>
              </w:rPr>
              <w:t xml:space="preserve"> </w:t>
            </w:r>
            <w:r w:rsidRPr="00DD45BF">
              <w:rPr>
                <w:rFonts w:ascii="Arial"/>
                <w:b/>
                <w:color w:val="282C2B"/>
              </w:rPr>
              <w:t>Cleaner Carpet Spot Remover</w:t>
            </w:r>
          </w:p>
        </w:tc>
        <w:tc>
          <w:tcPr>
            <w:tcW w:w="1721" w:type="dxa"/>
            <w:tcBorders>
              <w:top w:val="nil"/>
              <w:bottom w:val="single" w:sz="18" w:space="0" w:color="000000"/>
            </w:tcBorders>
          </w:tcPr>
          <w:p w14:paraId="650F947A" w14:textId="77777777" w:rsidR="00826D56" w:rsidRPr="00DD45BF" w:rsidRDefault="0054424D">
            <w:pPr>
              <w:pStyle w:val="TableParagraph"/>
              <w:spacing w:before="25"/>
              <w:ind w:left="66" w:right="392"/>
              <w:rPr>
                <w:rFonts w:ascii="Arial"/>
              </w:rPr>
            </w:pPr>
            <w:r w:rsidRPr="00DD45BF">
              <w:rPr>
                <w:rFonts w:ascii="Arial"/>
                <w:color w:val="282C2B"/>
              </w:rPr>
              <w:t>A</w:t>
            </w:r>
            <w:r w:rsidRPr="00DD45BF">
              <w:rPr>
                <w:rFonts w:ascii="Arial"/>
                <w:color w:val="282C2B"/>
                <w:spacing w:val="-12"/>
              </w:rPr>
              <w:t xml:space="preserve"> </w:t>
            </w:r>
            <w:r w:rsidRPr="00DD45BF">
              <w:rPr>
                <w:rFonts w:ascii="Arial"/>
                <w:color w:val="282C2B"/>
              </w:rPr>
              <w:t>solvent</w:t>
            </w:r>
            <w:r w:rsidRPr="00DD45BF">
              <w:rPr>
                <w:rFonts w:ascii="Arial"/>
                <w:color w:val="282C2B"/>
                <w:spacing w:val="-12"/>
              </w:rPr>
              <w:t xml:space="preserve"> </w:t>
            </w:r>
            <w:r w:rsidRPr="00DD45BF">
              <w:rPr>
                <w:rFonts w:ascii="Arial"/>
                <w:color w:val="282C2B"/>
              </w:rPr>
              <w:t xml:space="preserve">called </w:t>
            </w:r>
            <w:r w:rsidRPr="00DD45BF">
              <w:rPr>
                <w:rFonts w:ascii="Arial"/>
                <w:color w:val="282C2B"/>
                <w:spacing w:val="-2"/>
              </w:rPr>
              <w:t>"Butoxyethanol"</w:t>
            </w:r>
          </w:p>
        </w:tc>
        <w:tc>
          <w:tcPr>
            <w:tcW w:w="3504" w:type="dxa"/>
            <w:tcBorders>
              <w:top w:val="nil"/>
              <w:bottom w:val="single" w:sz="18" w:space="0" w:color="000000"/>
            </w:tcBorders>
          </w:tcPr>
          <w:p w14:paraId="21BFF5BF" w14:textId="051D825C" w:rsidR="00826D56" w:rsidRPr="00DD45BF" w:rsidRDefault="0054424D">
            <w:pPr>
              <w:pStyle w:val="TableParagraph"/>
              <w:spacing w:before="30" w:line="244" w:lineRule="auto"/>
              <w:ind w:left="66" w:right="297" w:hanging="5"/>
              <w:jc w:val="both"/>
              <w:rPr>
                <w:rFonts w:ascii="Arial"/>
              </w:rPr>
            </w:pPr>
            <w:r w:rsidRPr="00DD45BF">
              <w:rPr>
                <w:rFonts w:ascii="Arial"/>
                <w:color w:val="282C2B"/>
              </w:rPr>
              <w:t>Butoxyethanol</w:t>
            </w:r>
            <w:r w:rsidRPr="00DD45BF">
              <w:rPr>
                <w:rFonts w:ascii="Arial"/>
                <w:color w:val="282C2B"/>
                <w:spacing w:val="-9"/>
              </w:rPr>
              <w:t xml:space="preserve"> </w:t>
            </w:r>
            <w:r w:rsidRPr="00DD45BF">
              <w:rPr>
                <w:rFonts w:ascii="Arial"/>
                <w:color w:val="282C2B"/>
              </w:rPr>
              <w:t>absorbs</w:t>
            </w:r>
            <w:r w:rsidRPr="00DD45BF">
              <w:rPr>
                <w:rFonts w:ascii="Arial"/>
                <w:color w:val="282C2B"/>
                <w:spacing w:val="-10"/>
              </w:rPr>
              <w:t xml:space="preserve"> </w:t>
            </w:r>
            <w:r w:rsidRPr="00DD45BF">
              <w:rPr>
                <w:rFonts w:ascii="Arial"/>
                <w:color w:val="282C2B"/>
              </w:rPr>
              <w:t>through</w:t>
            </w:r>
            <w:r w:rsidRPr="00DD45BF">
              <w:rPr>
                <w:rFonts w:ascii="Arial"/>
                <w:color w:val="282C2B"/>
                <w:spacing w:val="-10"/>
              </w:rPr>
              <w:t xml:space="preserve"> </w:t>
            </w:r>
            <w:r w:rsidRPr="00DD45BF">
              <w:rPr>
                <w:rFonts w:ascii="Arial"/>
                <w:color w:val="282C2B"/>
              </w:rPr>
              <w:t>your</w:t>
            </w:r>
            <w:r w:rsidRPr="00DD45BF">
              <w:rPr>
                <w:rFonts w:ascii="Arial"/>
                <w:color w:val="282C2B"/>
                <w:spacing w:val="-8"/>
              </w:rPr>
              <w:t xml:space="preserve"> </w:t>
            </w:r>
            <w:r w:rsidRPr="00DD45BF">
              <w:rPr>
                <w:rFonts w:ascii="Arial"/>
                <w:color w:val="282C2B"/>
              </w:rPr>
              <w:t>skin and</w:t>
            </w:r>
            <w:r w:rsidRPr="00DD45BF">
              <w:rPr>
                <w:rFonts w:ascii="Arial"/>
                <w:color w:val="282C2B"/>
                <w:spacing w:val="-2"/>
              </w:rPr>
              <w:t xml:space="preserve"> </w:t>
            </w:r>
            <w:r w:rsidRPr="00DD45BF">
              <w:rPr>
                <w:rFonts w:ascii="Arial"/>
                <w:color w:val="282C2B"/>
              </w:rPr>
              <w:t>poisons</w:t>
            </w:r>
            <w:r w:rsidRPr="00DD45BF">
              <w:rPr>
                <w:rFonts w:ascii="Arial"/>
                <w:color w:val="282C2B"/>
                <w:spacing w:val="-3"/>
              </w:rPr>
              <w:t xml:space="preserve"> </w:t>
            </w:r>
            <w:r w:rsidRPr="00DD45BF">
              <w:rPr>
                <w:rFonts w:ascii="Arial"/>
                <w:color w:val="282C2B"/>
              </w:rPr>
              <w:t>your</w:t>
            </w:r>
            <w:r w:rsidRPr="00DD45BF">
              <w:rPr>
                <w:rFonts w:ascii="Arial"/>
                <w:color w:val="282C2B"/>
                <w:spacing w:val="-4"/>
              </w:rPr>
              <w:t xml:space="preserve"> </w:t>
            </w:r>
            <w:r w:rsidRPr="00DD45BF">
              <w:rPr>
                <w:rFonts w:ascii="Arial"/>
                <w:color w:val="282C2B"/>
              </w:rPr>
              <w:t>blood,</w:t>
            </w:r>
            <w:r w:rsidRPr="00DD45BF">
              <w:rPr>
                <w:rFonts w:ascii="Arial"/>
                <w:color w:val="282C2B"/>
                <w:spacing w:val="-4"/>
              </w:rPr>
              <w:t xml:space="preserve"> </w:t>
            </w:r>
            <w:r w:rsidRPr="00DD45BF">
              <w:rPr>
                <w:rFonts w:ascii="Arial"/>
                <w:color w:val="282C2B"/>
              </w:rPr>
              <w:t>liver,</w:t>
            </w:r>
            <w:r w:rsidRPr="00DD45BF">
              <w:rPr>
                <w:rFonts w:ascii="Arial"/>
                <w:color w:val="282C2B"/>
                <w:spacing w:val="-3"/>
              </w:rPr>
              <w:t xml:space="preserve"> </w:t>
            </w:r>
            <w:r w:rsidRPr="00DD45BF">
              <w:rPr>
                <w:rFonts w:ascii="Arial"/>
                <w:color w:val="282C2B"/>
              </w:rPr>
              <w:t>&amp; kidneys. Wear</w:t>
            </w:r>
            <w:r w:rsidRPr="00DD45BF">
              <w:rPr>
                <w:rFonts w:ascii="Arial"/>
                <w:color w:val="282C2B"/>
                <w:spacing w:val="-8"/>
              </w:rPr>
              <w:t xml:space="preserve"> </w:t>
            </w:r>
            <w:r w:rsidRPr="00DD45BF">
              <w:rPr>
                <w:rFonts w:ascii="Arial"/>
                <w:color w:val="282C2B"/>
              </w:rPr>
              <w:t>gloves</w:t>
            </w:r>
            <w:r w:rsidRPr="00DD45BF">
              <w:rPr>
                <w:rFonts w:ascii="Arial"/>
                <w:color w:val="282C2B"/>
                <w:spacing w:val="-7"/>
              </w:rPr>
              <w:t xml:space="preserve"> </w:t>
            </w:r>
            <w:r w:rsidRPr="00DD45BF">
              <w:rPr>
                <w:rFonts w:ascii="Arial"/>
                <w:color w:val="282C2B"/>
              </w:rPr>
              <w:t>when</w:t>
            </w:r>
            <w:r w:rsidRPr="00DD45BF">
              <w:rPr>
                <w:rFonts w:ascii="Arial"/>
                <w:color w:val="282C2B"/>
                <w:spacing w:val="-6"/>
              </w:rPr>
              <w:t xml:space="preserve"> </w:t>
            </w:r>
            <w:r w:rsidRPr="00DD45BF">
              <w:rPr>
                <w:rFonts w:ascii="Arial"/>
                <w:color w:val="282C2B"/>
              </w:rPr>
              <w:t>you</w:t>
            </w:r>
            <w:r w:rsidRPr="00DD45BF">
              <w:rPr>
                <w:rFonts w:ascii="Arial"/>
                <w:color w:val="282C2B"/>
                <w:spacing w:val="-6"/>
              </w:rPr>
              <w:t xml:space="preserve"> </w:t>
            </w:r>
            <w:r w:rsidRPr="00DD45BF">
              <w:rPr>
                <w:rFonts w:ascii="Arial"/>
                <w:color w:val="282C2B"/>
              </w:rPr>
              <w:t>use</w:t>
            </w:r>
            <w:r w:rsidRPr="00DD45BF">
              <w:rPr>
                <w:rFonts w:ascii="Arial"/>
                <w:color w:val="282C2B"/>
                <w:spacing w:val="-6"/>
              </w:rPr>
              <w:t xml:space="preserve"> </w:t>
            </w:r>
            <w:r w:rsidRPr="00DD45BF">
              <w:rPr>
                <w:rFonts w:ascii="Arial"/>
                <w:color w:val="282C2B"/>
              </w:rPr>
              <w:t>cleaners</w:t>
            </w:r>
            <w:r w:rsidRPr="00DD45BF">
              <w:rPr>
                <w:rFonts w:ascii="Arial"/>
                <w:color w:val="282C2B"/>
                <w:spacing w:val="-7"/>
              </w:rPr>
              <w:t xml:space="preserve"> </w:t>
            </w:r>
            <w:r w:rsidRPr="00DD45BF">
              <w:rPr>
                <w:rFonts w:ascii="Arial"/>
                <w:color w:val="282C2B"/>
              </w:rPr>
              <w:t xml:space="preserve">with this </w:t>
            </w:r>
            <w:r w:rsidR="006D075F" w:rsidRPr="00DD45BF">
              <w:rPr>
                <w:rFonts w:ascii="Arial"/>
                <w:color w:val="282C2B"/>
              </w:rPr>
              <w:t>ingredient</w:t>
            </w:r>
            <w:r w:rsidRPr="00DD45BF">
              <w:rPr>
                <w:rFonts w:ascii="Arial"/>
                <w:color w:val="282C2B"/>
              </w:rPr>
              <w:t>.</w:t>
            </w:r>
          </w:p>
        </w:tc>
      </w:tr>
      <w:tr w:rsidR="00826D56" w:rsidRPr="00DD45BF" w14:paraId="34FE8181" w14:textId="77777777">
        <w:trPr>
          <w:trHeight w:val="1360"/>
        </w:trPr>
        <w:tc>
          <w:tcPr>
            <w:tcW w:w="2254" w:type="dxa"/>
            <w:tcBorders>
              <w:top w:val="single" w:sz="18" w:space="0" w:color="000000"/>
              <w:bottom w:val="single" w:sz="18" w:space="0" w:color="000000"/>
              <w:right w:val="single" w:sz="18" w:space="0" w:color="000000"/>
            </w:tcBorders>
          </w:tcPr>
          <w:p w14:paraId="21399153" w14:textId="77777777" w:rsidR="00826D56" w:rsidRPr="00DD45BF" w:rsidRDefault="0054424D">
            <w:pPr>
              <w:pStyle w:val="TableParagraph"/>
              <w:spacing w:before="27"/>
              <w:ind w:left="70"/>
              <w:rPr>
                <w:rFonts w:ascii="Arial"/>
                <w:b/>
              </w:rPr>
            </w:pPr>
            <w:r w:rsidRPr="00DD45BF">
              <w:rPr>
                <w:rFonts w:ascii="Arial"/>
                <w:b/>
                <w:color w:val="282C2B"/>
              </w:rPr>
              <w:t>Toilet</w:t>
            </w:r>
            <w:r w:rsidRPr="00DD45BF">
              <w:rPr>
                <w:rFonts w:ascii="Arial"/>
                <w:b/>
                <w:color w:val="282C2B"/>
                <w:spacing w:val="-4"/>
              </w:rPr>
              <w:t xml:space="preserve"> </w:t>
            </w:r>
            <w:r w:rsidRPr="00DD45BF">
              <w:rPr>
                <w:rFonts w:ascii="Arial"/>
                <w:b/>
                <w:color w:val="282C2B"/>
                <w:spacing w:val="-2"/>
              </w:rPr>
              <w:t>Cleaner</w:t>
            </w:r>
          </w:p>
        </w:tc>
        <w:tc>
          <w:tcPr>
            <w:tcW w:w="1721" w:type="dxa"/>
            <w:tcBorders>
              <w:top w:val="single" w:sz="18" w:space="0" w:color="000000"/>
              <w:left w:val="single" w:sz="18" w:space="0" w:color="000000"/>
              <w:bottom w:val="single" w:sz="18" w:space="0" w:color="000000"/>
              <w:right w:val="single" w:sz="18" w:space="0" w:color="000000"/>
            </w:tcBorders>
          </w:tcPr>
          <w:p w14:paraId="3888EC94" w14:textId="77777777" w:rsidR="00826D56" w:rsidRPr="00DD45BF" w:rsidRDefault="0054424D">
            <w:pPr>
              <w:pStyle w:val="TableParagraph"/>
              <w:spacing w:before="28"/>
              <w:ind w:left="69"/>
              <w:rPr>
                <w:rFonts w:ascii="Arial"/>
              </w:rPr>
            </w:pPr>
            <w:r w:rsidRPr="00DD45BF">
              <w:rPr>
                <w:rFonts w:ascii="Arial"/>
                <w:color w:val="282C2B"/>
              </w:rPr>
              <w:t>Hydrochloric</w:t>
            </w:r>
            <w:r w:rsidRPr="00DD45BF">
              <w:rPr>
                <w:rFonts w:ascii="Arial"/>
                <w:color w:val="282C2B"/>
                <w:spacing w:val="-12"/>
              </w:rPr>
              <w:t xml:space="preserve"> </w:t>
            </w:r>
            <w:r w:rsidRPr="00DD45BF">
              <w:rPr>
                <w:rFonts w:ascii="Arial"/>
                <w:color w:val="282C2B"/>
              </w:rPr>
              <w:t>Acid Phosphoric Acid</w:t>
            </w:r>
          </w:p>
        </w:tc>
        <w:tc>
          <w:tcPr>
            <w:tcW w:w="3504" w:type="dxa"/>
            <w:tcBorders>
              <w:top w:val="single" w:sz="18" w:space="0" w:color="000000"/>
              <w:left w:val="single" w:sz="18" w:space="0" w:color="000000"/>
              <w:bottom w:val="single" w:sz="18" w:space="0" w:color="000000"/>
            </w:tcBorders>
          </w:tcPr>
          <w:p w14:paraId="77E8B1EB" w14:textId="77777777" w:rsidR="00826D56" w:rsidRPr="00DD45BF" w:rsidRDefault="0054424D">
            <w:pPr>
              <w:pStyle w:val="TableParagraph"/>
              <w:spacing w:before="28"/>
              <w:ind w:left="69" w:right="33"/>
              <w:rPr>
                <w:rFonts w:ascii="Arial"/>
              </w:rPr>
            </w:pPr>
            <w:r w:rsidRPr="00DD45BF">
              <w:rPr>
                <w:rFonts w:ascii="Arial"/>
                <w:color w:val="282C2B"/>
              </w:rPr>
              <w:t>These acids are very good for removing</w:t>
            </w:r>
            <w:r w:rsidRPr="00DD45BF">
              <w:rPr>
                <w:rFonts w:ascii="Arial"/>
                <w:color w:val="282C2B"/>
                <w:spacing w:val="40"/>
              </w:rPr>
              <w:t xml:space="preserve"> </w:t>
            </w:r>
            <w:r w:rsidRPr="00DD45BF">
              <w:rPr>
                <w:rFonts w:ascii="Arial"/>
                <w:color w:val="282C2B"/>
              </w:rPr>
              <w:t>hard</w:t>
            </w:r>
            <w:r w:rsidRPr="00DD45BF">
              <w:rPr>
                <w:rFonts w:ascii="Arial"/>
                <w:color w:val="282C2B"/>
                <w:spacing w:val="-2"/>
              </w:rPr>
              <w:t xml:space="preserve"> </w:t>
            </w:r>
            <w:r w:rsidRPr="00DD45BF">
              <w:rPr>
                <w:rFonts w:ascii="Arial"/>
                <w:color w:val="282C2B"/>
              </w:rPr>
              <w:t>water</w:t>
            </w:r>
            <w:r w:rsidRPr="00DD45BF">
              <w:rPr>
                <w:rFonts w:ascii="Arial"/>
                <w:color w:val="282C2B"/>
                <w:spacing w:val="-5"/>
              </w:rPr>
              <w:t xml:space="preserve"> </w:t>
            </w:r>
            <w:r w:rsidRPr="00DD45BF">
              <w:rPr>
                <w:rFonts w:ascii="Arial"/>
                <w:color w:val="282C2B"/>
              </w:rPr>
              <w:t>rings, but</w:t>
            </w:r>
            <w:r w:rsidRPr="00DD45BF">
              <w:rPr>
                <w:rFonts w:ascii="Arial"/>
                <w:color w:val="282C2B"/>
                <w:spacing w:val="-1"/>
              </w:rPr>
              <w:t xml:space="preserve"> </w:t>
            </w:r>
            <w:r w:rsidRPr="00DD45BF">
              <w:rPr>
                <w:rFonts w:ascii="Arial"/>
                <w:color w:val="282C2B"/>
              </w:rPr>
              <w:t>they</w:t>
            </w:r>
            <w:r w:rsidRPr="00DD45BF">
              <w:rPr>
                <w:rFonts w:ascii="Arial"/>
                <w:color w:val="282C2B"/>
                <w:spacing w:val="-3"/>
              </w:rPr>
              <w:t xml:space="preserve"> </w:t>
            </w:r>
            <w:r w:rsidRPr="00DD45BF">
              <w:rPr>
                <w:rFonts w:ascii="Arial"/>
                <w:color w:val="282C2B"/>
              </w:rPr>
              <w:t>can</w:t>
            </w:r>
            <w:r w:rsidRPr="00DD45BF">
              <w:rPr>
                <w:rFonts w:ascii="Arial"/>
                <w:color w:val="282C2B"/>
                <w:spacing w:val="-3"/>
              </w:rPr>
              <w:t xml:space="preserve"> </w:t>
            </w:r>
            <w:r w:rsidRPr="00DD45BF">
              <w:rPr>
                <w:rFonts w:ascii="Arial"/>
                <w:color w:val="282C2B"/>
              </w:rPr>
              <w:t>also</w:t>
            </w:r>
            <w:r w:rsidRPr="00DD45BF">
              <w:rPr>
                <w:rFonts w:ascii="Arial"/>
                <w:color w:val="282C2B"/>
                <w:spacing w:val="-2"/>
              </w:rPr>
              <w:t xml:space="preserve"> </w:t>
            </w:r>
            <w:r w:rsidRPr="00DD45BF">
              <w:rPr>
                <w:rFonts w:ascii="Arial"/>
                <w:color w:val="282C2B"/>
              </w:rPr>
              <w:t>blind</w:t>
            </w:r>
            <w:r w:rsidRPr="00DD45BF">
              <w:rPr>
                <w:rFonts w:ascii="Arial"/>
                <w:color w:val="282C2B"/>
                <w:spacing w:val="-3"/>
              </w:rPr>
              <w:t xml:space="preserve"> </w:t>
            </w:r>
            <w:r w:rsidRPr="00DD45BF">
              <w:rPr>
                <w:rFonts w:ascii="Arial"/>
                <w:color w:val="282C2B"/>
              </w:rPr>
              <w:t>you in seconds. Wear your gloves and goggles, or</w:t>
            </w:r>
            <w:r w:rsidRPr="00DD45BF">
              <w:rPr>
                <w:rFonts w:ascii="Arial"/>
                <w:color w:val="282C2B"/>
                <w:spacing w:val="-8"/>
              </w:rPr>
              <w:t xml:space="preserve"> </w:t>
            </w:r>
            <w:r w:rsidRPr="00DD45BF">
              <w:rPr>
                <w:rFonts w:ascii="Arial"/>
                <w:color w:val="282C2B"/>
              </w:rPr>
              <w:t>better</w:t>
            </w:r>
            <w:r w:rsidRPr="00DD45BF">
              <w:rPr>
                <w:rFonts w:ascii="Arial"/>
                <w:color w:val="282C2B"/>
                <w:spacing w:val="-8"/>
              </w:rPr>
              <w:t xml:space="preserve"> </w:t>
            </w:r>
            <w:r w:rsidRPr="00DD45BF">
              <w:rPr>
                <w:rFonts w:ascii="Arial"/>
                <w:color w:val="282C2B"/>
              </w:rPr>
              <w:t>yet</w:t>
            </w:r>
            <w:r w:rsidRPr="00DD45BF">
              <w:rPr>
                <w:rFonts w:ascii="Arial"/>
                <w:color w:val="282C2B"/>
                <w:spacing w:val="-4"/>
              </w:rPr>
              <w:t xml:space="preserve"> </w:t>
            </w:r>
            <w:r w:rsidRPr="00DD45BF">
              <w:rPr>
                <w:rFonts w:ascii="Arial"/>
                <w:color w:val="282C2B"/>
              </w:rPr>
              <w:t>change</w:t>
            </w:r>
            <w:r w:rsidRPr="00DD45BF">
              <w:rPr>
                <w:rFonts w:ascii="Arial"/>
                <w:color w:val="282C2B"/>
                <w:spacing w:val="-6"/>
              </w:rPr>
              <w:t xml:space="preserve"> </w:t>
            </w:r>
            <w:r w:rsidRPr="00DD45BF">
              <w:rPr>
                <w:rFonts w:ascii="Arial"/>
                <w:color w:val="282C2B"/>
              </w:rPr>
              <w:t>to</w:t>
            </w:r>
            <w:r w:rsidRPr="00DD45BF">
              <w:rPr>
                <w:rFonts w:ascii="Arial"/>
                <w:color w:val="282C2B"/>
                <w:spacing w:val="-2"/>
              </w:rPr>
              <w:t xml:space="preserve"> </w:t>
            </w:r>
            <w:r w:rsidRPr="00DD45BF">
              <w:rPr>
                <w:rFonts w:ascii="Arial"/>
                <w:color w:val="282C2B"/>
              </w:rPr>
              <w:t>a</w:t>
            </w:r>
            <w:r w:rsidRPr="00DD45BF">
              <w:rPr>
                <w:rFonts w:ascii="Arial"/>
                <w:color w:val="282C2B"/>
                <w:spacing w:val="-6"/>
              </w:rPr>
              <w:t xml:space="preserve"> </w:t>
            </w:r>
            <w:r w:rsidRPr="00DD45BF">
              <w:rPr>
                <w:rFonts w:ascii="Arial"/>
                <w:color w:val="282C2B"/>
              </w:rPr>
              <w:t>milder</w:t>
            </w:r>
            <w:r w:rsidRPr="00DD45BF">
              <w:rPr>
                <w:rFonts w:ascii="Arial"/>
                <w:color w:val="282C2B"/>
                <w:spacing w:val="-8"/>
              </w:rPr>
              <w:t xml:space="preserve"> </w:t>
            </w:r>
            <w:r w:rsidRPr="00DD45BF">
              <w:rPr>
                <w:rFonts w:ascii="Arial"/>
                <w:color w:val="282C2B"/>
              </w:rPr>
              <w:t>product</w:t>
            </w:r>
            <w:r w:rsidRPr="00DD45BF">
              <w:rPr>
                <w:rFonts w:ascii="Arial"/>
                <w:color w:val="282C2B"/>
                <w:spacing w:val="-4"/>
              </w:rPr>
              <w:t xml:space="preserve"> </w:t>
            </w:r>
            <w:r w:rsidRPr="00DD45BF">
              <w:rPr>
                <w:rFonts w:ascii="Arial"/>
                <w:color w:val="282C2B"/>
              </w:rPr>
              <w:t>(one with Citric Acid - strong lemon juice).</w:t>
            </w:r>
          </w:p>
        </w:tc>
      </w:tr>
      <w:tr w:rsidR="00826D56" w:rsidRPr="00DD45BF" w14:paraId="718493F8" w14:textId="77777777">
        <w:trPr>
          <w:trHeight w:val="1365"/>
        </w:trPr>
        <w:tc>
          <w:tcPr>
            <w:tcW w:w="2254" w:type="dxa"/>
            <w:tcBorders>
              <w:top w:val="single" w:sz="18" w:space="0" w:color="000000"/>
              <w:right w:val="single" w:sz="18" w:space="0" w:color="000000"/>
            </w:tcBorders>
          </w:tcPr>
          <w:p w14:paraId="22BAF287" w14:textId="77777777" w:rsidR="00826D56" w:rsidRPr="00DD45BF" w:rsidRDefault="0054424D">
            <w:pPr>
              <w:pStyle w:val="TableParagraph"/>
              <w:spacing w:before="27" w:line="171" w:lineRule="exact"/>
              <w:ind w:left="65"/>
              <w:rPr>
                <w:rFonts w:ascii="Arial"/>
                <w:b/>
              </w:rPr>
            </w:pPr>
            <w:r w:rsidRPr="00DD45BF">
              <w:rPr>
                <w:rFonts w:ascii="Arial"/>
                <w:b/>
                <w:color w:val="282C2B"/>
              </w:rPr>
              <w:t>Oven</w:t>
            </w:r>
            <w:r w:rsidRPr="00DD45BF">
              <w:rPr>
                <w:rFonts w:ascii="Arial"/>
                <w:b/>
                <w:color w:val="282C2B"/>
                <w:spacing w:val="-4"/>
              </w:rPr>
              <w:t xml:space="preserve"> </w:t>
            </w:r>
            <w:r w:rsidRPr="00DD45BF">
              <w:rPr>
                <w:rFonts w:ascii="Arial"/>
                <w:b/>
                <w:color w:val="282C2B"/>
                <w:spacing w:val="-2"/>
              </w:rPr>
              <w:t>Cleaner</w:t>
            </w:r>
          </w:p>
          <w:p w14:paraId="78F6F583" w14:textId="77777777" w:rsidR="00826D56" w:rsidRPr="00DD45BF" w:rsidRDefault="0054424D">
            <w:pPr>
              <w:pStyle w:val="TableParagraph"/>
              <w:spacing w:before="0" w:line="171" w:lineRule="exact"/>
              <w:ind w:left="65"/>
              <w:rPr>
                <w:rFonts w:ascii="Arial"/>
                <w:b/>
              </w:rPr>
            </w:pPr>
            <w:r w:rsidRPr="00DD45BF">
              <w:rPr>
                <w:rFonts w:ascii="Arial"/>
                <w:b/>
                <w:color w:val="282C2B"/>
              </w:rPr>
              <w:t>Heavy</w:t>
            </w:r>
            <w:r w:rsidRPr="00DD45BF">
              <w:rPr>
                <w:rFonts w:ascii="Arial"/>
                <w:b/>
                <w:color w:val="282C2B"/>
                <w:spacing w:val="-6"/>
              </w:rPr>
              <w:t xml:space="preserve"> </w:t>
            </w:r>
            <w:r w:rsidRPr="00DD45BF">
              <w:rPr>
                <w:rFonts w:ascii="Arial"/>
                <w:b/>
                <w:color w:val="282C2B"/>
              </w:rPr>
              <w:t>Duty</w:t>
            </w:r>
            <w:r w:rsidRPr="00DD45BF">
              <w:rPr>
                <w:rFonts w:ascii="Arial"/>
                <w:b/>
                <w:color w:val="282C2B"/>
                <w:spacing w:val="-3"/>
              </w:rPr>
              <w:t xml:space="preserve"> </w:t>
            </w:r>
            <w:r w:rsidRPr="00DD45BF">
              <w:rPr>
                <w:rFonts w:ascii="Arial"/>
                <w:b/>
                <w:color w:val="282C2B"/>
                <w:spacing w:val="-2"/>
              </w:rPr>
              <w:t>Degreaser</w:t>
            </w:r>
          </w:p>
        </w:tc>
        <w:tc>
          <w:tcPr>
            <w:tcW w:w="1721" w:type="dxa"/>
            <w:tcBorders>
              <w:top w:val="single" w:sz="18" w:space="0" w:color="000000"/>
              <w:left w:val="single" w:sz="18" w:space="0" w:color="000000"/>
              <w:right w:val="single" w:sz="18" w:space="0" w:color="000000"/>
            </w:tcBorders>
          </w:tcPr>
          <w:p w14:paraId="3535A5F1" w14:textId="77777777" w:rsidR="00826D56" w:rsidRPr="00DD45BF" w:rsidRDefault="0054424D">
            <w:pPr>
              <w:pStyle w:val="TableParagraph"/>
              <w:spacing w:before="28"/>
              <w:ind w:left="74"/>
              <w:rPr>
                <w:rFonts w:ascii="Arial"/>
              </w:rPr>
            </w:pPr>
            <w:r w:rsidRPr="00DD45BF">
              <w:rPr>
                <w:rFonts w:ascii="Arial"/>
                <w:color w:val="282C2B"/>
              </w:rPr>
              <w:t>Sodium</w:t>
            </w:r>
            <w:r w:rsidRPr="00DD45BF">
              <w:rPr>
                <w:rFonts w:ascii="Arial"/>
                <w:color w:val="282C2B"/>
                <w:spacing w:val="-2"/>
              </w:rPr>
              <w:t xml:space="preserve"> Hydroxide</w:t>
            </w:r>
          </w:p>
        </w:tc>
        <w:tc>
          <w:tcPr>
            <w:tcW w:w="3504" w:type="dxa"/>
            <w:tcBorders>
              <w:top w:val="single" w:sz="18" w:space="0" w:color="000000"/>
              <w:left w:val="single" w:sz="18" w:space="0" w:color="000000"/>
            </w:tcBorders>
          </w:tcPr>
          <w:p w14:paraId="662BD20F" w14:textId="77777777" w:rsidR="00826D56" w:rsidRPr="00DD45BF" w:rsidRDefault="0054424D">
            <w:pPr>
              <w:pStyle w:val="TableParagraph"/>
              <w:spacing w:before="28"/>
              <w:ind w:left="74" w:right="27"/>
              <w:rPr>
                <w:rFonts w:ascii="Arial"/>
              </w:rPr>
            </w:pPr>
            <w:r w:rsidRPr="00DD45BF">
              <w:rPr>
                <w:rFonts w:ascii="Arial"/>
                <w:color w:val="282C2B"/>
              </w:rPr>
              <w:t>Oven cleaner in a spray can - very convenient, but also very dangerous. Sodium hydroxide can blind you, and the vapors</w:t>
            </w:r>
            <w:r w:rsidRPr="00DD45BF">
              <w:rPr>
                <w:rFonts w:ascii="Arial"/>
                <w:color w:val="282C2B"/>
                <w:spacing w:val="-7"/>
              </w:rPr>
              <w:t xml:space="preserve"> </w:t>
            </w:r>
            <w:r w:rsidRPr="00DD45BF">
              <w:rPr>
                <w:rFonts w:ascii="Arial"/>
                <w:color w:val="282C2B"/>
              </w:rPr>
              <w:t>can</w:t>
            </w:r>
            <w:r w:rsidRPr="00DD45BF">
              <w:rPr>
                <w:rFonts w:ascii="Arial"/>
                <w:color w:val="282C2B"/>
                <w:spacing w:val="-6"/>
              </w:rPr>
              <w:t xml:space="preserve"> </w:t>
            </w:r>
            <w:r w:rsidRPr="00DD45BF">
              <w:rPr>
                <w:rFonts w:ascii="Arial"/>
                <w:color w:val="282C2B"/>
              </w:rPr>
              <w:t>harm</w:t>
            </w:r>
            <w:r w:rsidRPr="00DD45BF">
              <w:rPr>
                <w:rFonts w:ascii="Arial"/>
                <w:color w:val="282C2B"/>
                <w:spacing w:val="-3"/>
              </w:rPr>
              <w:t xml:space="preserve"> </w:t>
            </w:r>
            <w:r w:rsidRPr="00DD45BF">
              <w:rPr>
                <w:rFonts w:ascii="Arial"/>
                <w:color w:val="282C2B"/>
              </w:rPr>
              <w:t>your</w:t>
            </w:r>
            <w:r w:rsidRPr="00DD45BF">
              <w:rPr>
                <w:rFonts w:ascii="Arial"/>
                <w:color w:val="282C2B"/>
                <w:spacing w:val="-8"/>
              </w:rPr>
              <w:t xml:space="preserve"> </w:t>
            </w:r>
            <w:r w:rsidRPr="00DD45BF">
              <w:rPr>
                <w:rFonts w:ascii="Arial"/>
                <w:color w:val="282C2B"/>
              </w:rPr>
              <w:t>lungs.</w:t>
            </w:r>
            <w:r w:rsidRPr="00DD45BF">
              <w:rPr>
                <w:rFonts w:ascii="Arial"/>
                <w:color w:val="282C2B"/>
                <w:spacing w:val="-8"/>
              </w:rPr>
              <w:t xml:space="preserve"> </w:t>
            </w:r>
            <w:r w:rsidRPr="00DD45BF">
              <w:rPr>
                <w:rFonts w:ascii="Arial"/>
                <w:color w:val="282C2B"/>
              </w:rPr>
              <w:t>Use</w:t>
            </w:r>
            <w:r w:rsidRPr="00DD45BF">
              <w:rPr>
                <w:rFonts w:ascii="Arial"/>
                <w:color w:val="282C2B"/>
                <w:spacing w:val="-6"/>
              </w:rPr>
              <w:t xml:space="preserve"> </w:t>
            </w:r>
            <w:r w:rsidRPr="00DD45BF">
              <w:rPr>
                <w:rFonts w:ascii="Arial"/>
                <w:color w:val="282C2B"/>
              </w:rPr>
              <w:t>it</w:t>
            </w:r>
            <w:r w:rsidRPr="00DD45BF">
              <w:rPr>
                <w:rFonts w:ascii="Arial"/>
                <w:color w:val="282C2B"/>
                <w:spacing w:val="-4"/>
              </w:rPr>
              <w:t xml:space="preserve"> </w:t>
            </w:r>
            <w:r w:rsidRPr="00DD45BF">
              <w:rPr>
                <w:rFonts w:ascii="Arial"/>
                <w:color w:val="282C2B"/>
              </w:rPr>
              <w:t>with</w:t>
            </w:r>
            <w:r w:rsidRPr="00DD45BF">
              <w:rPr>
                <w:rFonts w:ascii="Arial"/>
                <w:color w:val="282C2B"/>
                <w:spacing w:val="-6"/>
              </w:rPr>
              <w:t xml:space="preserve"> </w:t>
            </w:r>
            <w:r w:rsidRPr="00DD45BF">
              <w:rPr>
                <w:rFonts w:ascii="Arial"/>
                <w:color w:val="282C2B"/>
              </w:rPr>
              <w:t>care</w:t>
            </w:r>
          </w:p>
          <w:p w14:paraId="3A267C8A" w14:textId="77777777" w:rsidR="00826D56" w:rsidRPr="00DD45BF" w:rsidRDefault="0054424D">
            <w:pPr>
              <w:pStyle w:val="TableParagraph"/>
              <w:spacing w:before="0"/>
              <w:ind w:left="74" w:right="27"/>
              <w:rPr>
                <w:rFonts w:ascii="Arial"/>
              </w:rPr>
            </w:pPr>
            <w:r w:rsidRPr="00DD45BF">
              <w:rPr>
                <w:rFonts w:ascii="Arial"/>
                <w:color w:val="282C2B"/>
              </w:rPr>
              <w:t>-</w:t>
            </w:r>
            <w:r w:rsidRPr="00DD45BF">
              <w:rPr>
                <w:rFonts w:ascii="Arial"/>
                <w:color w:val="282C2B"/>
                <w:spacing w:val="-7"/>
              </w:rPr>
              <w:t xml:space="preserve"> </w:t>
            </w:r>
            <w:r w:rsidRPr="00DD45BF">
              <w:rPr>
                <w:rFonts w:ascii="Arial"/>
                <w:color w:val="282C2B"/>
              </w:rPr>
              <w:t>wear</w:t>
            </w:r>
            <w:r w:rsidRPr="00DD45BF">
              <w:rPr>
                <w:rFonts w:ascii="Arial"/>
                <w:color w:val="282C2B"/>
                <w:spacing w:val="-7"/>
              </w:rPr>
              <w:t xml:space="preserve"> </w:t>
            </w:r>
            <w:r w:rsidRPr="00DD45BF">
              <w:rPr>
                <w:rFonts w:ascii="Arial"/>
                <w:color w:val="282C2B"/>
              </w:rPr>
              <w:t>gloves</w:t>
            </w:r>
            <w:r w:rsidRPr="00DD45BF">
              <w:rPr>
                <w:rFonts w:ascii="Arial"/>
                <w:color w:val="282C2B"/>
                <w:spacing w:val="-6"/>
              </w:rPr>
              <w:t xml:space="preserve"> </w:t>
            </w:r>
            <w:r w:rsidRPr="00DD45BF">
              <w:rPr>
                <w:rFonts w:ascii="Arial"/>
                <w:color w:val="282C2B"/>
              </w:rPr>
              <w:t>&amp;</w:t>
            </w:r>
            <w:r w:rsidRPr="00DD45BF">
              <w:rPr>
                <w:rFonts w:ascii="Arial"/>
                <w:color w:val="282C2B"/>
                <w:spacing w:val="-4"/>
              </w:rPr>
              <w:t xml:space="preserve"> </w:t>
            </w:r>
            <w:proofErr w:type="gramStart"/>
            <w:r w:rsidRPr="00DD45BF">
              <w:rPr>
                <w:rFonts w:ascii="Arial"/>
                <w:color w:val="282C2B"/>
              </w:rPr>
              <w:t>goggles,</w:t>
            </w:r>
            <w:r w:rsidRPr="00DD45BF">
              <w:rPr>
                <w:rFonts w:ascii="Arial"/>
                <w:color w:val="282C2B"/>
                <w:spacing w:val="-7"/>
              </w:rPr>
              <w:t xml:space="preserve"> </w:t>
            </w:r>
            <w:r w:rsidRPr="00DD45BF">
              <w:rPr>
                <w:rFonts w:ascii="Arial"/>
                <w:color w:val="282C2B"/>
              </w:rPr>
              <w:t>and</w:t>
            </w:r>
            <w:proofErr w:type="gramEnd"/>
            <w:r w:rsidRPr="00DD45BF">
              <w:rPr>
                <w:rFonts w:ascii="Arial"/>
                <w:color w:val="282C2B"/>
                <w:spacing w:val="-5"/>
              </w:rPr>
              <w:t xml:space="preserve"> </w:t>
            </w:r>
            <w:r w:rsidRPr="00DD45BF">
              <w:rPr>
                <w:rFonts w:ascii="Arial"/>
                <w:color w:val="282C2B"/>
              </w:rPr>
              <w:t>provide</w:t>
            </w:r>
            <w:r w:rsidRPr="00DD45BF">
              <w:rPr>
                <w:rFonts w:ascii="Arial"/>
                <w:color w:val="282C2B"/>
                <w:spacing w:val="-2"/>
              </w:rPr>
              <w:t xml:space="preserve"> </w:t>
            </w:r>
            <w:r w:rsidRPr="00DD45BF">
              <w:rPr>
                <w:rFonts w:ascii="Arial"/>
                <w:color w:val="282C2B"/>
              </w:rPr>
              <w:t>lots</w:t>
            </w:r>
            <w:r w:rsidRPr="00DD45BF">
              <w:rPr>
                <w:rFonts w:ascii="Arial"/>
                <w:color w:val="282C2B"/>
                <w:spacing w:val="-6"/>
              </w:rPr>
              <w:t xml:space="preserve"> </w:t>
            </w:r>
            <w:r w:rsidRPr="00DD45BF">
              <w:rPr>
                <w:rFonts w:ascii="Arial"/>
                <w:color w:val="282C2B"/>
              </w:rPr>
              <w:t>of fresh air.</w:t>
            </w:r>
          </w:p>
        </w:tc>
      </w:tr>
    </w:tbl>
    <w:p w14:paraId="062D8922" w14:textId="77777777" w:rsidR="00826D56" w:rsidRPr="00DD45BF" w:rsidRDefault="00826D56">
      <w:pPr>
        <w:pStyle w:val="BodyText"/>
        <w:rPr>
          <w:b/>
        </w:rPr>
      </w:pPr>
    </w:p>
    <w:p w14:paraId="1BF29088" w14:textId="77777777" w:rsidR="00826D56" w:rsidRPr="00DD45BF" w:rsidRDefault="00826D56">
      <w:pPr>
        <w:pStyle w:val="BodyText"/>
        <w:rPr>
          <w:b/>
        </w:rPr>
      </w:pPr>
    </w:p>
    <w:p w14:paraId="439F6734" w14:textId="77777777" w:rsidR="00826D56" w:rsidRPr="00DD45BF" w:rsidRDefault="00826D56">
      <w:pPr>
        <w:pStyle w:val="BodyText"/>
        <w:spacing w:before="21"/>
        <w:rPr>
          <w:b/>
        </w:rPr>
      </w:pPr>
    </w:p>
    <w:p w14:paraId="55471FC3" w14:textId="77777777" w:rsidR="00826D56" w:rsidRPr="00DD45BF" w:rsidRDefault="0054424D">
      <w:pPr>
        <w:ind w:left="1691"/>
      </w:pPr>
      <w:r w:rsidRPr="00DD45BF">
        <w:rPr>
          <w:noProof/>
        </w:rPr>
        <w:drawing>
          <wp:anchor distT="0" distB="0" distL="0" distR="0" simplePos="0" relativeHeight="251651072" behindDoc="0" locked="0" layoutInCell="1" allowOverlap="1" wp14:anchorId="34487116" wp14:editId="5A271648">
            <wp:simplePos x="0" y="0"/>
            <wp:positionH relativeFrom="page">
              <wp:posOffset>1385569</wp:posOffset>
            </wp:positionH>
            <wp:positionV relativeFrom="paragraph">
              <wp:posOffset>-459015</wp:posOffset>
            </wp:positionV>
            <wp:extent cx="4791328" cy="4572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4791328" cy="457200"/>
                    </a:xfrm>
                    <a:prstGeom prst="rect">
                      <a:avLst/>
                    </a:prstGeom>
                  </pic:spPr>
                </pic:pic>
              </a:graphicData>
            </a:graphic>
          </wp:anchor>
        </w:drawing>
      </w:r>
      <w:r w:rsidRPr="00DD45BF">
        <w:rPr>
          <w:color w:val="282C2B"/>
        </w:rPr>
        <w:t>Vacuums</w:t>
      </w:r>
      <w:r w:rsidRPr="00DD45BF">
        <w:rPr>
          <w:color w:val="282C2B"/>
          <w:spacing w:val="-5"/>
        </w:rPr>
        <w:t xml:space="preserve"> </w:t>
      </w:r>
      <w:r w:rsidRPr="00DD45BF">
        <w:rPr>
          <w:color w:val="282C2B"/>
        </w:rPr>
        <w:t>shall</w:t>
      </w:r>
      <w:r w:rsidRPr="00DD45BF">
        <w:rPr>
          <w:color w:val="282C2B"/>
          <w:spacing w:val="1"/>
        </w:rPr>
        <w:t xml:space="preserve"> </w:t>
      </w:r>
      <w:r w:rsidRPr="00DD45BF">
        <w:rPr>
          <w:color w:val="282C2B"/>
        </w:rPr>
        <w:t>have</w:t>
      </w:r>
      <w:r w:rsidRPr="00DD45BF">
        <w:rPr>
          <w:color w:val="282C2B"/>
          <w:spacing w:val="-4"/>
        </w:rPr>
        <w:t xml:space="preserve"> </w:t>
      </w:r>
      <w:r w:rsidRPr="00DD45BF">
        <w:rPr>
          <w:color w:val="282C2B"/>
        </w:rPr>
        <w:t>two stages</w:t>
      </w:r>
      <w:r w:rsidRPr="00DD45BF">
        <w:rPr>
          <w:color w:val="282C2B"/>
          <w:spacing w:val="-7"/>
        </w:rPr>
        <w:t xml:space="preserve"> </w:t>
      </w:r>
      <w:r w:rsidRPr="00DD45BF">
        <w:rPr>
          <w:color w:val="282C2B"/>
        </w:rPr>
        <w:t>of HEPA</w:t>
      </w:r>
      <w:r w:rsidRPr="00DD45BF">
        <w:rPr>
          <w:color w:val="282C2B"/>
          <w:spacing w:val="-2"/>
        </w:rPr>
        <w:t xml:space="preserve"> </w:t>
      </w:r>
      <w:r w:rsidRPr="00DD45BF">
        <w:rPr>
          <w:color w:val="282C2B"/>
        </w:rPr>
        <w:t>filtering</w:t>
      </w:r>
      <w:r w:rsidRPr="00DD45BF">
        <w:rPr>
          <w:color w:val="282C2B"/>
          <w:spacing w:val="-5"/>
        </w:rPr>
        <w:t xml:space="preserve"> </w:t>
      </w:r>
      <w:r w:rsidRPr="00DD45BF">
        <w:rPr>
          <w:color w:val="282C2B"/>
        </w:rPr>
        <w:t>and</w:t>
      </w:r>
      <w:r w:rsidRPr="00DD45BF">
        <w:rPr>
          <w:color w:val="282C2B"/>
          <w:spacing w:val="-1"/>
        </w:rPr>
        <w:t xml:space="preserve"> </w:t>
      </w:r>
      <w:proofErr w:type="gramStart"/>
      <w:r w:rsidRPr="00DD45BF">
        <w:rPr>
          <w:color w:val="282C2B"/>
        </w:rPr>
        <w:t>have</w:t>
      </w:r>
      <w:r w:rsidRPr="00DD45BF">
        <w:rPr>
          <w:color w:val="282C2B"/>
          <w:spacing w:val="-4"/>
        </w:rPr>
        <w:t xml:space="preserve"> </w:t>
      </w:r>
      <w:r w:rsidRPr="00DD45BF">
        <w:rPr>
          <w:color w:val="282C2B"/>
        </w:rPr>
        <w:t>them</w:t>
      </w:r>
      <w:r w:rsidRPr="00DD45BF">
        <w:rPr>
          <w:color w:val="282C2B"/>
          <w:spacing w:val="-4"/>
        </w:rPr>
        <w:t xml:space="preserve"> </w:t>
      </w:r>
      <w:r w:rsidRPr="00DD45BF">
        <w:rPr>
          <w:color w:val="282C2B"/>
        </w:rPr>
        <w:t>in place</w:t>
      </w:r>
      <w:r w:rsidRPr="00DD45BF">
        <w:rPr>
          <w:color w:val="282C2B"/>
          <w:spacing w:val="-3"/>
        </w:rPr>
        <w:t xml:space="preserve"> </w:t>
      </w:r>
      <w:r w:rsidRPr="00DD45BF">
        <w:rPr>
          <w:color w:val="282C2B"/>
        </w:rPr>
        <w:t>at</w:t>
      </w:r>
      <w:r w:rsidRPr="00DD45BF">
        <w:rPr>
          <w:color w:val="282C2B"/>
          <w:spacing w:val="1"/>
        </w:rPr>
        <w:t xml:space="preserve"> </w:t>
      </w:r>
      <w:r w:rsidRPr="00DD45BF">
        <w:rPr>
          <w:color w:val="282C2B"/>
        </w:rPr>
        <w:t>all</w:t>
      </w:r>
      <w:r w:rsidRPr="00DD45BF">
        <w:rPr>
          <w:color w:val="282C2B"/>
          <w:spacing w:val="-4"/>
        </w:rPr>
        <w:t xml:space="preserve"> </w:t>
      </w:r>
      <w:r w:rsidRPr="00DD45BF">
        <w:rPr>
          <w:color w:val="282C2B"/>
          <w:spacing w:val="-2"/>
        </w:rPr>
        <w:t>times</w:t>
      </w:r>
      <w:proofErr w:type="gramEnd"/>
      <w:r w:rsidRPr="00DD45BF">
        <w:rPr>
          <w:color w:val="282C2B"/>
          <w:spacing w:val="-2"/>
        </w:rPr>
        <w:t>.</w:t>
      </w:r>
    </w:p>
    <w:p w14:paraId="249A6EEF" w14:textId="24EEEFF8" w:rsidR="00826D56" w:rsidRPr="00DD45BF" w:rsidRDefault="00826D56">
      <w:pPr>
        <w:pStyle w:val="Heading1"/>
        <w:spacing w:before="58" w:line="249" w:lineRule="auto"/>
        <w:rPr>
          <w:sz w:val="22"/>
          <w:szCs w:val="22"/>
        </w:rPr>
      </w:pPr>
    </w:p>
    <w:p w14:paraId="539E7A4D" w14:textId="77777777" w:rsidR="00826D56" w:rsidRPr="00DD45BF" w:rsidRDefault="0054424D">
      <w:pPr>
        <w:pStyle w:val="ListParagraph"/>
        <w:numPr>
          <w:ilvl w:val="1"/>
          <w:numId w:val="7"/>
        </w:numPr>
        <w:tabs>
          <w:tab w:val="left" w:pos="1606"/>
          <w:tab w:val="left" w:pos="1910"/>
        </w:tabs>
        <w:spacing w:before="151" w:line="249" w:lineRule="auto"/>
        <w:ind w:left="1606" w:right="2092" w:hanging="10"/>
        <w:jc w:val="both"/>
      </w:pPr>
      <w:r w:rsidRPr="00DD45BF">
        <w:rPr>
          <w:color w:val="2C2C2C"/>
        </w:rPr>
        <w:t>The</w:t>
      </w:r>
      <w:r w:rsidRPr="00DD45BF">
        <w:rPr>
          <w:color w:val="2C2C2C"/>
          <w:spacing w:val="-9"/>
        </w:rPr>
        <w:t xml:space="preserve"> </w:t>
      </w:r>
      <w:r w:rsidRPr="00DD45BF">
        <w:rPr>
          <w:color w:val="2C2C2C"/>
        </w:rPr>
        <w:t>Contractor</w:t>
      </w:r>
      <w:r w:rsidRPr="00DD45BF">
        <w:rPr>
          <w:color w:val="2C2C2C"/>
          <w:spacing w:val="-11"/>
        </w:rPr>
        <w:t xml:space="preserve"> </w:t>
      </w:r>
      <w:r w:rsidRPr="00DD45BF">
        <w:rPr>
          <w:color w:val="2C2C2C"/>
        </w:rPr>
        <w:t>shall</w:t>
      </w:r>
      <w:r w:rsidRPr="00DD45BF">
        <w:rPr>
          <w:color w:val="2C2C2C"/>
          <w:spacing w:val="-5"/>
        </w:rPr>
        <w:t xml:space="preserve"> </w:t>
      </w:r>
      <w:r w:rsidRPr="00DD45BF">
        <w:rPr>
          <w:color w:val="2C2C2C"/>
        </w:rPr>
        <w:t>use</w:t>
      </w:r>
      <w:r w:rsidRPr="00DD45BF">
        <w:rPr>
          <w:color w:val="2C2C2C"/>
          <w:spacing w:val="-9"/>
        </w:rPr>
        <w:t xml:space="preserve"> </w:t>
      </w:r>
      <w:r w:rsidRPr="00DD45BF">
        <w:rPr>
          <w:color w:val="2C2C2C"/>
        </w:rPr>
        <w:t>supplies</w:t>
      </w:r>
      <w:r w:rsidRPr="00DD45BF">
        <w:rPr>
          <w:color w:val="2C2C2C"/>
          <w:spacing w:val="-13"/>
        </w:rPr>
        <w:t xml:space="preserve"> </w:t>
      </w:r>
      <w:r w:rsidRPr="00DD45BF">
        <w:rPr>
          <w:color w:val="2C2C2C"/>
        </w:rPr>
        <w:t>and</w:t>
      </w:r>
      <w:r w:rsidRPr="00DD45BF">
        <w:rPr>
          <w:color w:val="2C2C2C"/>
          <w:spacing w:val="-11"/>
        </w:rPr>
        <w:t xml:space="preserve"> </w:t>
      </w:r>
      <w:r w:rsidRPr="00DD45BF">
        <w:rPr>
          <w:color w:val="2C2C2C"/>
        </w:rPr>
        <w:t>equipment</w:t>
      </w:r>
      <w:r w:rsidRPr="00DD45BF">
        <w:rPr>
          <w:color w:val="2C2C2C"/>
          <w:spacing w:val="-9"/>
        </w:rPr>
        <w:t xml:space="preserve"> </w:t>
      </w:r>
      <w:r w:rsidRPr="00DD45BF">
        <w:rPr>
          <w:color w:val="2C2C2C"/>
        </w:rPr>
        <w:t>required</w:t>
      </w:r>
      <w:r w:rsidRPr="00DD45BF">
        <w:rPr>
          <w:color w:val="2C2C2C"/>
          <w:spacing w:val="-11"/>
        </w:rPr>
        <w:t xml:space="preserve"> </w:t>
      </w:r>
      <w:r w:rsidRPr="00DD45BF">
        <w:rPr>
          <w:color w:val="2C2C2C"/>
        </w:rPr>
        <w:t>herein</w:t>
      </w:r>
      <w:r w:rsidRPr="00DD45BF">
        <w:rPr>
          <w:color w:val="2C2C2C"/>
          <w:spacing w:val="-11"/>
        </w:rPr>
        <w:t xml:space="preserve"> </w:t>
      </w:r>
      <w:r w:rsidRPr="00DD45BF">
        <w:rPr>
          <w:color w:val="2C2C2C"/>
        </w:rPr>
        <w:t>that</w:t>
      </w:r>
      <w:r w:rsidRPr="00DD45BF">
        <w:rPr>
          <w:color w:val="2C2C2C"/>
          <w:spacing w:val="-10"/>
        </w:rPr>
        <w:t xml:space="preserve"> </w:t>
      </w:r>
      <w:r w:rsidRPr="00DD45BF">
        <w:rPr>
          <w:color w:val="2C2C2C"/>
        </w:rPr>
        <w:t>comply</w:t>
      </w:r>
      <w:r w:rsidRPr="00DD45BF">
        <w:rPr>
          <w:color w:val="2C2C2C"/>
          <w:spacing w:val="-11"/>
        </w:rPr>
        <w:t xml:space="preserve"> </w:t>
      </w:r>
      <w:r w:rsidRPr="00DD45BF">
        <w:rPr>
          <w:color w:val="2C2C2C"/>
        </w:rPr>
        <w:t>with</w:t>
      </w:r>
      <w:r w:rsidRPr="00DD45BF">
        <w:rPr>
          <w:color w:val="2C2C2C"/>
          <w:spacing w:val="-6"/>
        </w:rPr>
        <w:t xml:space="preserve"> </w:t>
      </w:r>
      <w:r w:rsidRPr="00DD45BF">
        <w:rPr>
          <w:color w:val="2C2C2C"/>
        </w:rPr>
        <w:t>federal, state, municipal, or industry specifications. Standards shall be certified for specification compliance upon request of the COTR. Safety Data Sheets (SDS) shall be provided by the Contractor for all materials used. Such certification may be obtained from the manufacturer by</w:t>
      </w:r>
      <w:r w:rsidRPr="00DD45BF">
        <w:rPr>
          <w:color w:val="2C2C2C"/>
          <w:spacing w:val="-7"/>
        </w:rPr>
        <w:t xml:space="preserve"> </w:t>
      </w:r>
      <w:r w:rsidRPr="00DD45BF">
        <w:rPr>
          <w:color w:val="2C2C2C"/>
        </w:rPr>
        <w:t>the</w:t>
      </w:r>
      <w:r w:rsidRPr="00DD45BF">
        <w:rPr>
          <w:color w:val="2C2C2C"/>
          <w:spacing w:val="-10"/>
        </w:rPr>
        <w:t xml:space="preserve"> </w:t>
      </w:r>
      <w:r w:rsidRPr="00DD45BF">
        <w:rPr>
          <w:color w:val="2C2C2C"/>
        </w:rPr>
        <w:t>contractor.</w:t>
      </w:r>
      <w:r w:rsidRPr="00DD45BF">
        <w:rPr>
          <w:color w:val="2C2C2C"/>
          <w:spacing w:val="-6"/>
        </w:rPr>
        <w:t xml:space="preserve"> </w:t>
      </w:r>
      <w:r w:rsidRPr="00DD45BF">
        <w:rPr>
          <w:color w:val="2C2C2C"/>
        </w:rPr>
        <w:t>Contractor-furnished</w:t>
      </w:r>
      <w:r w:rsidRPr="00DD45BF">
        <w:rPr>
          <w:color w:val="2C2C2C"/>
          <w:spacing w:val="-12"/>
        </w:rPr>
        <w:t xml:space="preserve"> </w:t>
      </w:r>
      <w:r w:rsidRPr="00DD45BF">
        <w:rPr>
          <w:color w:val="2C2C2C"/>
        </w:rPr>
        <w:t>items</w:t>
      </w:r>
      <w:r w:rsidRPr="00DD45BF">
        <w:rPr>
          <w:color w:val="2C2C2C"/>
          <w:spacing w:val="-9"/>
        </w:rPr>
        <w:t xml:space="preserve"> </w:t>
      </w:r>
      <w:r w:rsidRPr="00DD45BF">
        <w:rPr>
          <w:color w:val="2C2C2C"/>
        </w:rPr>
        <w:t>found</w:t>
      </w:r>
      <w:r w:rsidRPr="00DD45BF">
        <w:rPr>
          <w:color w:val="2C2C2C"/>
          <w:spacing w:val="-12"/>
        </w:rPr>
        <w:t xml:space="preserve"> </w:t>
      </w:r>
      <w:r w:rsidRPr="00DD45BF">
        <w:rPr>
          <w:color w:val="2C2C2C"/>
        </w:rPr>
        <w:t>not</w:t>
      </w:r>
      <w:r w:rsidRPr="00DD45BF">
        <w:rPr>
          <w:color w:val="2C2C2C"/>
          <w:spacing w:val="-10"/>
        </w:rPr>
        <w:t xml:space="preserve"> </w:t>
      </w:r>
      <w:r w:rsidRPr="00DD45BF">
        <w:rPr>
          <w:color w:val="2C2C2C"/>
        </w:rPr>
        <w:t>meeting</w:t>
      </w:r>
      <w:r w:rsidRPr="00DD45BF">
        <w:rPr>
          <w:color w:val="2C2C2C"/>
          <w:spacing w:val="-7"/>
        </w:rPr>
        <w:t xml:space="preserve"> </w:t>
      </w:r>
      <w:r w:rsidRPr="00DD45BF">
        <w:rPr>
          <w:color w:val="2C2C2C"/>
        </w:rPr>
        <w:t>acceptable</w:t>
      </w:r>
      <w:r w:rsidRPr="00DD45BF">
        <w:rPr>
          <w:color w:val="2C2C2C"/>
          <w:spacing w:val="-6"/>
        </w:rPr>
        <w:t xml:space="preserve"> </w:t>
      </w:r>
      <w:r w:rsidRPr="00DD45BF">
        <w:rPr>
          <w:color w:val="2C2C2C"/>
        </w:rPr>
        <w:t>standards</w:t>
      </w:r>
      <w:r w:rsidRPr="00DD45BF">
        <w:rPr>
          <w:color w:val="2C2C2C"/>
          <w:spacing w:val="-9"/>
        </w:rPr>
        <w:t xml:space="preserve"> </w:t>
      </w:r>
      <w:r w:rsidRPr="00DD45BF">
        <w:rPr>
          <w:color w:val="2C2C2C"/>
        </w:rPr>
        <w:t>shall</w:t>
      </w:r>
      <w:r w:rsidRPr="00DD45BF">
        <w:rPr>
          <w:color w:val="2C2C2C"/>
          <w:spacing w:val="-6"/>
        </w:rPr>
        <w:t xml:space="preserve"> </w:t>
      </w:r>
      <w:r w:rsidRPr="00DD45BF">
        <w:rPr>
          <w:color w:val="2C2C2C"/>
        </w:rPr>
        <w:t>be replaced by Contractor at Contractor's expense.</w:t>
      </w:r>
    </w:p>
    <w:p w14:paraId="01C6ADA6" w14:textId="77777777" w:rsidR="00826D56" w:rsidRPr="00DD45BF" w:rsidRDefault="0054424D">
      <w:pPr>
        <w:pStyle w:val="ListParagraph"/>
        <w:numPr>
          <w:ilvl w:val="1"/>
          <w:numId w:val="7"/>
        </w:numPr>
        <w:tabs>
          <w:tab w:val="left" w:pos="1606"/>
          <w:tab w:val="left" w:pos="1910"/>
        </w:tabs>
        <w:spacing w:before="169" w:line="249" w:lineRule="auto"/>
        <w:ind w:left="1606" w:right="2087" w:hanging="5"/>
        <w:jc w:val="both"/>
      </w:pPr>
      <w:r w:rsidRPr="00DD45BF">
        <w:rPr>
          <w:color w:val="2C2C2C"/>
        </w:rPr>
        <w:t>At</w:t>
      </w:r>
      <w:r w:rsidRPr="00DD45BF">
        <w:rPr>
          <w:color w:val="2C2C2C"/>
          <w:spacing w:val="-14"/>
        </w:rPr>
        <w:t xml:space="preserve"> </w:t>
      </w:r>
      <w:r w:rsidRPr="00DD45BF">
        <w:rPr>
          <w:color w:val="2C2C2C"/>
        </w:rPr>
        <w:t>no</w:t>
      </w:r>
      <w:r w:rsidRPr="00DD45BF">
        <w:rPr>
          <w:color w:val="2C2C2C"/>
          <w:spacing w:val="-13"/>
        </w:rPr>
        <w:t xml:space="preserve"> </w:t>
      </w:r>
      <w:r w:rsidRPr="00DD45BF">
        <w:rPr>
          <w:color w:val="2C2C2C"/>
        </w:rPr>
        <w:t>additional</w:t>
      </w:r>
      <w:r w:rsidRPr="00DD45BF">
        <w:rPr>
          <w:color w:val="2C2C2C"/>
          <w:spacing w:val="-13"/>
        </w:rPr>
        <w:t xml:space="preserve"> </w:t>
      </w:r>
      <w:r w:rsidRPr="00DD45BF">
        <w:rPr>
          <w:color w:val="2C2C2C"/>
        </w:rPr>
        <w:t>cost</w:t>
      </w:r>
      <w:r w:rsidRPr="00DD45BF">
        <w:rPr>
          <w:color w:val="2C2C2C"/>
          <w:spacing w:val="-13"/>
        </w:rPr>
        <w:t xml:space="preserve"> </w:t>
      </w:r>
      <w:r w:rsidRPr="00DD45BF">
        <w:rPr>
          <w:color w:val="2C2C2C"/>
        </w:rPr>
        <w:t>to</w:t>
      </w:r>
      <w:r w:rsidRPr="00DD45BF">
        <w:rPr>
          <w:color w:val="2C2C2C"/>
          <w:spacing w:val="-13"/>
        </w:rPr>
        <w:t xml:space="preserve"> </w:t>
      </w:r>
      <w:r w:rsidRPr="00DD45BF">
        <w:rPr>
          <w:color w:val="2C2C2C"/>
        </w:rPr>
        <w:t>the</w:t>
      </w:r>
      <w:r w:rsidRPr="00DD45BF">
        <w:rPr>
          <w:color w:val="2C2C2C"/>
          <w:spacing w:val="-13"/>
        </w:rPr>
        <w:t xml:space="preserve"> </w:t>
      </w:r>
      <w:r w:rsidRPr="00DD45BF">
        <w:rPr>
          <w:color w:val="2C2C2C"/>
        </w:rPr>
        <w:t>government,</w:t>
      </w:r>
      <w:r w:rsidRPr="00DD45BF">
        <w:rPr>
          <w:color w:val="2C2C2C"/>
          <w:spacing w:val="-13"/>
        </w:rPr>
        <w:t xml:space="preserve"> </w:t>
      </w:r>
      <w:r w:rsidRPr="00DD45BF">
        <w:rPr>
          <w:color w:val="2C2C2C"/>
        </w:rPr>
        <w:t>the</w:t>
      </w:r>
      <w:r w:rsidRPr="00DD45BF">
        <w:rPr>
          <w:color w:val="2C2C2C"/>
          <w:spacing w:val="-13"/>
        </w:rPr>
        <w:t xml:space="preserve"> </w:t>
      </w:r>
      <w:r w:rsidRPr="00DD45BF">
        <w:rPr>
          <w:color w:val="2C2C2C"/>
        </w:rPr>
        <w:t>Contractor</w:t>
      </w:r>
      <w:r w:rsidRPr="00DD45BF">
        <w:rPr>
          <w:color w:val="2C2C2C"/>
          <w:spacing w:val="-14"/>
        </w:rPr>
        <w:t xml:space="preserve"> </w:t>
      </w:r>
      <w:r w:rsidRPr="00DD45BF">
        <w:rPr>
          <w:color w:val="2C2C2C"/>
        </w:rPr>
        <w:t>shall</w:t>
      </w:r>
      <w:r w:rsidRPr="00DD45BF">
        <w:rPr>
          <w:color w:val="2C2C2C"/>
          <w:spacing w:val="-13"/>
        </w:rPr>
        <w:t xml:space="preserve"> </w:t>
      </w:r>
      <w:r w:rsidRPr="00DD45BF">
        <w:rPr>
          <w:color w:val="2C2C2C"/>
        </w:rPr>
        <w:t>obtain</w:t>
      </w:r>
      <w:r w:rsidRPr="00DD45BF">
        <w:rPr>
          <w:color w:val="2C2C2C"/>
          <w:spacing w:val="-13"/>
        </w:rPr>
        <w:t xml:space="preserve"> </w:t>
      </w:r>
      <w:r w:rsidRPr="00DD45BF">
        <w:rPr>
          <w:color w:val="2C2C2C"/>
        </w:rPr>
        <w:t>all</w:t>
      </w:r>
      <w:r w:rsidRPr="00DD45BF">
        <w:rPr>
          <w:color w:val="2C2C2C"/>
          <w:spacing w:val="-13"/>
        </w:rPr>
        <w:t xml:space="preserve"> </w:t>
      </w:r>
      <w:r w:rsidRPr="00DD45BF">
        <w:rPr>
          <w:color w:val="2C2C2C"/>
        </w:rPr>
        <w:t>licenses</w:t>
      </w:r>
      <w:r w:rsidRPr="00DD45BF">
        <w:rPr>
          <w:color w:val="2C2C2C"/>
          <w:spacing w:val="-13"/>
        </w:rPr>
        <w:t xml:space="preserve"> </w:t>
      </w:r>
      <w:r w:rsidRPr="00DD45BF">
        <w:rPr>
          <w:color w:val="2C2C2C"/>
        </w:rPr>
        <w:t>and</w:t>
      </w:r>
      <w:r w:rsidRPr="00DD45BF">
        <w:rPr>
          <w:color w:val="2C2C2C"/>
          <w:spacing w:val="-13"/>
        </w:rPr>
        <w:t xml:space="preserve"> </w:t>
      </w:r>
      <w:r w:rsidRPr="00DD45BF">
        <w:rPr>
          <w:color w:val="2C2C2C"/>
        </w:rPr>
        <w:t xml:space="preserve">permits required for performance of work and for complying with all applicable Federal, State and local laws. Evidence of such permits and licenses </w:t>
      </w:r>
      <w:proofErr w:type="gramStart"/>
      <w:r w:rsidRPr="00DD45BF">
        <w:rPr>
          <w:color w:val="2C2C2C"/>
        </w:rPr>
        <w:t>shall</w:t>
      </w:r>
      <w:proofErr w:type="gramEnd"/>
      <w:r w:rsidRPr="00DD45BF">
        <w:rPr>
          <w:color w:val="2C2C2C"/>
        </w:rPr>
        <w:t xml:space="preserve"> be provided to the CO during the phase-in period before work commences.</w:t>
      </w:r>
    </w:p>
    <w:p w14:paraId="3E006C55" w14:textId="77777777" w:rsidR="00826D56" w:rsidRPr="00DD45BF" w:rsidRDefault="0054424D">
      <w:pPr>
        <w:pStyle w:val="ListParagraph"/>
        <w:numPr>
          <w:ilvl w:val="1"/>
          <w:numId w:val="7"/>
        </w:numPr>
        <w:tabs>
          <w:tab w:val="left" w:pos="1611"/>
          <w:tab w:val="left" w:pos="1925"/>
        </w:tabs>
        <w:spacing w:before="171" w:line="254" w:lineRule="auto"/>
        <w:ind w:left="1611" w:right="1976" w:hanging="10"/>
        <w:jc w:val="both"/>
      </w:pPr>
      <w:r w:rsidRPr="00DD45BF">
        <w:rPr>
          <w:color w:val="2C2C2C"/>
        </w:rPr>
        <w:t>At</w:t>
      </w:r>
      <w:r w:rsidRPr="00DD45BF">
        <w:rPr>
          <w:color w:val="2C2C2C"/>
          <w:spacing w:val="-5"/>
        </w:rPr>
        <w:t xml:space="preserve"> </w:t>
      </w:r>
      <w:r w:rsidRPr="00DD45BF">
        <w:rPr>
          <w:color w:val="2C2C2C"/>
        </w:rPr>
        <w:t>the</w:t>
      </w:r>
      <w:r w:rsidRPr="00DD45BF">
        <w:rPr>
          <w:color w:val="2C2C2C"/>
          <w:spacing w:val="-4"/>
        </w:rPr>
        <w:t xml:space="preserve"> </w:t>
      </w:r>
      <w:r w:rsidRPr="00DD45BF">
        <w:rPr>
          <w:color w:val="2C2C2C"/>
        </w:rPr>
        <w:t>expiration</w:t>
      </w:r>
      <w:r w:rsidRPr="00DD45BF">
        <w:rPr>
          <w:color w:val="2C2C2C"/>
          <w:spacing w:val="-6"/>
        </w:rPr>
        <w:t xml:space="preserve"> </w:t>
      </w:r>
      <w:r w:rsidRPr="00DD45BF">
        <w:rPr>
          <w:color w:val="2C2C2C"/>
        </w:rPr>
        <w:t>or</w:t>
      </w:r>
      <w:r w:rsidRPr="00DD45BF">
        <w:rPr>
          <w:color w:val="2C2C2C"/>
          <w:spacing w:val="-6"/>
        </w:rPr>
        <w:t xml:space="preserve"> </w:t>
      </w:r>
      <w:r w:rsidRPr="00DD45BF">
        <w:rPr>
          <w:color w:val="2C2C2C"/>
        </w:rPr>
        <w:t>termination</w:t>
      </w:r>
      <w:r w:rsidRPr="00DD45BF">
        <w:rPr>
          <w:color w:val="2C2C2C"/>
          <w:spacing w:val="-6"/>
        </w:rPr>
        <w:t xml:space="preserve"> </w:t>
      </w:r>
      <w:r w:rsidRPr="00DD45BF">
        <w:rPr>
          <w:color w:val="2C2C2C"/>
        </w:rPr>
        <w:t>of</w:t>
      </w:r>
      <w:r w:rsidRPr="00DD45BF">
        <w:rPr>
          <w:color w:val="2C2C2C"/>
          <w:spacing w:val="-6"/>
        </w:rPr>
        <w:t xml:space="preserve"> </w:t>
      </w:r>
      <w:r w:rsidRPr="00DD45BF">
        <w:rPr>
          <w:color w:val="2C2C2C"/>
        </w:rPr>
        <w:t>the</w:t>
      </w:r>
      <w:r w:rsidRPr="00DD45BF">
        <w:rPr>
          <w:color w:val="2C2C2C"/>
          <w:spacing w:val="-4"/>
        </w:rPr>
        <w:t xml:space="preserve"> </w:t>
      </w:r>
      <w:r w:rsidRPr="00DD45BF">
        <w:rPr>
          <w:color w:val="2C2C2C"/>
        </w:rPr>
        <w:t>contract,</w:t>
      </w:r>
      <w:r w:rsidRPr="00DD45BF">
        <w:rPr>
          <w:color w:val="2C2C2C"/>
          <w:spacing w:val="-5"/>
        </w:rPr>
        <w:t xml:space="preserve"> </w:t>
      </w:r>
      <w:r w:rsidRPr="00DD45BF">
        <w:rPr>
          <w:color w:val="2C2C2C"/>
        </w:rPr>
        <w:t>the</w:t>
      </w:r>
      <w:r w:rsidRPr="00DD45BF">
        <w:rPr>
          <w:color w:val="2C2C2C"/>
          <w:spacing w:val="-4"/>
        </w:rPr>
        <w:t xml:space="preserve"> </w:t>
      </w:r>
      <w:r w:rsidRPr="00DD45BF">
        <w:rPr>
          <w:color w:val="2C2C2C"/>
        </w:rPr>
        <w:t>Contractor</w:t>
      </w:r>
      <w:r w:rsidRPr="00DD45BF">
        <w:rPr>
          <w:color w:val="2C2C2C"/>
          <w:spacing w:val="-6"/>
        </w:rPr>
        <w:t xml:space="preserve"> </w:t>
      </w:r>
      <w:r w:rsidRPr="00DD45BF">
        <w:rPr>
          <w:color w:val="2C2C2C"/>
        </w:rPr>
        <w:t>shall</w:t>
      </w:r>
      <w:r w:rsidRPr="00DD45BF">
        <w:rPr>
          <w:color w:val="2C2C2C"/>
          <w:spacing w:val="-1"/>
        </w:rPr>
        <w:t xml:space="preserve"> </w:t>
      </w:r>
      <w:r w:rsidRPr="00DD45BF">
        <w:rPr>
          <w:color w:val="2C2C2C"/>
        </w:rPr>
        <w:t>return</w:t>
      </w:r>
      <w:r w:rsidRPr="00DD45BF">
        <w:rPr>
          <w:color w:val="2C2C2C"/>
          <w:spacing w:val="-6"/>
        </w:rPr>
        <w:t xml:space="preserve"> </w:t>
      </w:r>
      <w:r w:rsidRPr="00DD45BF">
        <w:rPr>
          <w:color w:val="2C2C2C"/>
        </w:rPr>
        <w:t>to</w:t>
      </w:r>
      <w:r w:rsidRPr="00DD45BF">
        <w:rPr>
          <w:color w:val="2C2C2C"/>
          <w:spacing w:val="-6"/>
        </w:rPr>
        <w:t xml:space="preserve"> </w:t>
      </w:r>
      <w:r w:rsidRPr="00DD45BF">
        <w:rPr>
          <w:color w:val="2C2C2C"/>
        </w:rPr>
        <w:t>the</w:t>
      </w:r>
      <w:r w:rsidRPr="00DD45BF">
        <w:rPr>
          <w:color w:val="2C2C2C"/>
          <w:spacing w:val="-4"/>
        </w:rPr>
        <w:t xml:space="preserve"> </w:t>
      </w:r>
      <w:r w:rsidRPr="00DD45BF">
        <w:rPr>
          <w:color w:val="2C2C2C"/>
        </w:rPr>
        <w:t>COTR</w:t>
      </w:r>
      <w:r w:rsidRPr="00DD45BF">
        <w:rPr>
          <w:color w:val="2C2C2C"/>
          <w:spacing w:val="-6"/>
        </w:rPr>
        <w:t xml:space="preserve"> </w:t>
      </w:r>
      <w:r w:rsidRPr="00DD45BF">
        <w:rPr>
          <w:color w:val="2C2C2C"/>
        </w:rPr>
        <w:t>all government furnished non-expendable items or equipment.</w:t>
      </w:r>
    </w:p>
    <w:p w14:paraId="3148C71C" w14:textId="77777777" w:rsidR="00826D56" w:rsidRPr="00DD45BF" w:rsidRDefault="00826D56">
      <w:pPr>
        <w:pStyle w:val="BodyText"/>
        <w:spacing w:before="176"/>
      </w:pPr>
    </w:p>
    <w:p w14:paraId="46560BB6" w14:textId="77777777" w:rsidR="00ED3F40" w:rsidRDefault="00ED3F40" w:rsidP="00ED3F40">
      <w:pPr>
        <w:pStyle w:val="ListParagraph"/>
        <w:tabs>
          <w:tab w:val="left" w:pos="1925"/>
        </w:tabs>
        <w:spacing w:before="1"/>
        <w:ind w:left="1925" w:firstLine="0"/>
        <w:rPr>
          <w:b/>
          <w:color w:val="2C2C2C"/>
        </w:rPr>
      </w:pPr>
    </w:p>
    <w:p w14:paraId="628AE8FC" w14:textId="77777777" w:rsidR="00ED3F40" w:rsidRDefault="00ED3F40" w:rsidP="00ED3F40">
      <w:pPr>
        <w:pStyle w:val="ListParagraph"/>
        <w:tabs>
          <w:tab w:val="left" w:pos="1925"/>
        </w:tabs>
        <w:spacing w:before="1"/>
        <w:ind w:left="1925" w:firstLine="0"/>
        <w:rPr>
          <w:b/>
          <w:color w:val="2C2C2C"/>
        </w:rPr>
      </w:pPr>
    </w:p>
    <w:p w14:paraId="500B3990" w14:textId="6E0C2240" w:rsidR="00826D56" w:rsidRPr="00DD45BF" w:rsidRDefault="0054424D">
      <w:pPr>
        <w:pStyle w:val="ListParagraph"/>
        <w:numPr>
          <w:ilvl w:val="1"/>
          <w:numId w:val="6"/>
        </w:numPr>
        <w:tabs>
          <w:tab w:val="left" w:pos="1925"/>
        </w:tabs>
        <w:spacing w:before="1"/>
        <w:ind w:left="1925" w:hanging="324"/>
        <w:jc w:val="both"/>
        <w:rPr>
          <w:b/>
          <w:color w:val="2C2C2C"/>
        </w:rPr>
      </w:pPr>
      <w:r w:rsidRPr="00DD45BF">
        <w:rPr>
          <w:b/>
          <w:color w:val="2C2C2C"/>
        </w:rPr>
        <w:lastRenderedPageBreak/>
        <w:t>DOCUMENTS,</w:t>
      </w:r>
      <w:r w:rsidRPr="00DD45BF">
        <w:rPr>
          <w:b/>
          <w:color w:val="2C2C2C"/>
          <w:spacing w:val="-7"/>
        </w:rPr>
        <w:t xml:space="preserve"> </w:t>
      </w:r>
      <w:r w:rsidRPr="00DD45BF">
        <w:rPr>
          <w:b/>
          <w:color w:val="2C2C2C"/>
        </w:rPr>
        <w:t>DIRECTIVES,</w:t>
      </w:r>
      <w:r w:rsidRPr="00DD45BF">
        <w:rPr>
          <w:b/>
          <w:color w:val="2C2C2C"/>
          <w:spacing w:val="-4"/>
        </w:rPr>
        <w:t xml:space="preserve"> </w:t>
      </w:r>
      <w:r w:rsidRPr="00DD45BF">
        <w:rPr>
          <w:b/>
          <w:color w:val="2C2C2C"/>
        </w:rPr>
        <w:t>REGULATIONS</w:t>
      </w:r>
      <w:r w:rsidRPr="00DD45BF">
        <w:rPr>
          <w:b/>
          <w:color w:val="2C2C2C"/>
          <w:spacing w:val="-7"/>
        </w:rPr>
        <w:t xml:space="preserve"> </w:t>
      </w:r>
      <w:r w:rsidRPr="00DD45BF">
        <w:rPr>
          <w:b/>
          <w:color w:val="2C2C2C"/>
        </w:rPr>
        <w:t>AND</w:t>
      </w:r>
      <w:r w:rsidRPr="00DD45BF">
        <w:rPr>
          <w:b/>
          <w:color w:val="2C2C2C"/>
          <w:spacing w:val="-7"/>
        </w:rPr>
        <w:t xml:space="preserve"> </w:t>
      </w:r>
      <w:r w:rsidRPr="00DD45BF">
        <w:rPr>
          <w:b/>
          <w:color w:val="2C2C2C"/>
          <w:spacing w:val="-2"/>
        </w:rPr>
        <w:t>PUBLICATIONS:</w:t>
      </w:r>
    </w:p>
    <w:p w14:paraId="59AC3296" w14:textId="77777777" w:rsidR="00826D56" w:rsidRPr="00DD45BF" w:rsidRDefault="00826D56">
      <w:pPr>
        <w:pStyle w:val="BodyText"/>
        <w:spacing w:before="191"/>
        <w:rPr>
          <w:b/>
        </w:rPr>
      </w:pPr>
    </w:p>
    <w:p w14:paraId="068DED23" w14:textId="2AAD30A9" w:rsidR="00826D56" w:rsidRPr="00ED3F40" w:rsidRDefault="0054424D" w:rsidP="00ED3F40">
      <w:pPr>
        <w:pStyle w:val="ListParagraph"/>
        <w:numPr>
          <w:ilvl w:val="1"/>
          <w:numId w:val="6"/>
        </w:numPr>
        <w:tabs>
          <w:tab w:val="left" w:pos="1611"/>
          <w:tab w:val="left" w:pos="1925"/>
        </w:tabs>
        <w:spacing w:before="1" w:line="244" w:lineRule="auto"/>
        <w:ind w:left="1611" w:right="2180" w:hanging="10"/>
        <w:jc w:val="left"/>
        <w:rPr>
          <w:b/>
          <w:color w:val="2C2C2C"/>
        </w:rPr>
      </w:pPr>
      <w:r w:rsidRPr="00DD45BF">
        <w:rPr>
          <w:b/>
          <w:color w:val="2C2C2C"/>
        </w:rPr>
        <w:t xml:space="preserve">Applicable Documents: </w:t>
      </w:r>
      <w:r w:rsidRPr="00DD45BF">
        <w:rPr>
          <w:color w:val="2C2C2C"/>
        </w:rPr>
        <w:t>All referenced Federal laws, codes, directives, and instructions in force at time of solicitation, unless coded otherwise, shall be considered mandatory as applicable to the service or function to be performed. All current and applicable trade</w:t>
      </w:r>
      <w:r w:rsidR="00ED3F40">
        <w:rPr>
          <w:color w:val="2C2C2C"/>
        </w:rPr>
        <w:t xml:space="preserve"> </w:t>
      </w:r>
      <w:r w:rsidR="00ED3F40" w:rsidRPr="00ED3F40">
        <w:rPr>
          <w:color w:val="2C2C2C"/>
        </w:rPr>
        <w:t>p</w:t>
      </w:r>
      <w:r w:rsidRPr="00ED3F40">
        <w:rPr>
          <w:color w:val="2C2C2C"/>
        </w:rPr>
        <w:t>ublications</w:t>
      </w:r>
      <w:r w:rsidRPr="00ED3F40">
        <w:rPr>
          <w:color w:val="2C2C2C"/>
          <w:spacing w:val="-3"/>
        </w:rPr>
        <w:t xml:space="preserve"> </w:t>
      </w:r>
      <w:r w:rsidRPr="00ED3F40">
        <w:rPr>
          <w:color w:val="2C2C2C"/>
        </w:rPr>
        <w:t>such</w:t>
      </w:r>
      <w:r w:rsidRPr="00ED3F40">
        <w:rPr>
          <w:color w:val="2C2C2C"/>
          <w:spacing w:val="-6"/>
        </w:rPr>
        <w:t xml:space="preserve"> </w:t>
      </w:r>
      <w:r w:rsidRPr="00ED3F40">
        <w:rPr>
          <w:color w:val="2C2C2C"/>
        </w:rPr>
        <w:t>as</w:t>
      </w:r>
      <w:r w:rsidRPr="00ED3F40">
        <w:rPr>
          <w:color w:val="2C2C2C"/>
          <w:spacing w:val="-3"/>
        </w:rPr>
        <w:t xml:space="preserve"> </w:t>
      </w:r>
      <w:r w:rsidRPr="00ED3F40">
        <w:rPr>
          <w:color w:val="2C2C2C"/>
        </w:rPr>
        <w:t>NEC, OSHA, UCB</w:t>
      </w:r>
      <w:r w:rsidRPr="00ED3F40">
        <w:rPr>
          <w:color w:val="2C2C2C"/>
          <w:spacing w:val="-1"/>
        </w:rPr>
        <w:t xml:space="preserve"> </w:t>
      </w:r>
      <w:r w:rsidRPr="00ED3F40">
        <w:rPr>
          <w:color w:val="2C2C2C"/>
        </w:rPr>
        <w:t>are</w:t>
      </w:r>
      <w:r w:rsidRPr="00ED3F40">
        <w:rPr>
          <w:color w:val="2C2C2C"/>
          <w:spacing w:val="-5"/>
        </w:rPr>
        <w:t xml:space="preserve"> </w:t>
      </w:r>
      <w:r w:rsidRPr="00ED3F40">
        <w:rPr>
          <w:color w:val="2C2C2C"/>
        </w:rPr>
        <w:t>to</w:t>
      </w:r>
      <w:r w:rsidRPr="00ED3F40">
        <w:rPr>
          <w:color w:val="2C2C2C"/>
          <w:spacing w:val="-1"/>
        </w:rPr>
        <w:t xml:space="preserve"> </w:t>
      </w:r>
      <w:r w:rsidRPr="00ED3F40">
        <w:rPr>
          <w:color w:val="2C2C2C"/>
        </w:rPr>
        <w:t>be</w:t>
      </w:r>
      <w:r w:rsidRPr="00ED3F40">
        <w:rPr>
          <w:color w:val="2C2C2C"/>
          <w:spacing w:val="-4"/>
        </w:rPr>
        <w:t xml:space="preserve"> </w:t>
      </w:r>
      <w:r w:rsidRPr="00ED3F40">
        <w:rPr>
          <w:color w:val="2C2C2C"/>
        </w:rPr>
        <w:t>adhered</w:t>
      </w:r>
      <w:r w:rsidRPr="00ED3F40">
        <w:rPr>
          <w:color w:val="2C2C2C"/>
          <w:spacing w:val="-6"/>
        </w:rPr>
        <w:t xml:space="preserve"> </w:t>
      </w:r>
      <w:r w:rsidRPr="00ED3F40">
        <w:rPr>
          <w:color w:val="2C2C2C"/>
        </w:rPr>
        <w:t>to. In</w:t>
      </w:r>
      <w:r w:rsidRPr="00ED3F40">
        <w:rPr>
          <w:color w:val="2C2C2C"/>
          <w:spacing w:val="-6"/>
        </w:rPr>
        <w:t xml:space="preserve"> </w:t>
      </w:r>
      <w:r w:rsidRPr="00ED3F40">
        <w:rPr>
          <w:color w:val="2C2C2C"/>
        </w:rPr>
        <w:t>the</w:t>
      </w:r>
      <w:r w:rsidRPr="00ED3F40">
        <w:rPr>
          <w:color w:val="2C2C2C"/>
          <w:spacing w:val="-4"/>
        </w:rPr>
        <w:t xml:space="preserve"> </w:t>
      </w:r>
      <w:r w:rsidRPr="00ED3F40">
        <w:rPr>
          <w:color w:val="2C2C2C"/>
        </w:rPr>
        <w:t>case</w:t>
      </w:r>
      <w:r w:rsidRPr="00ED3F40">
        <w:rPr>
          <w:color w:val="2C2C2C"/>
          <w:spacing w:val="-4"/>
        </w:rPr>
        <w:t xml:space="preserve"> </w:t>
      </w:r>
      <w:r w:rsidRPr="00ED3F40">
        <w:rPr>
          <w:color w:val="2C2C2C"/>
        </w:rPr>
        <w:t>of</w:t>
      </w:r>
      <w:r w:rsidRPr="00ED3F40">
        <w:rPr>
          <w:color w:val="2C2C2C"/>
          <w:spacing w:val="-6"/>
        </w:rPr>
        <w:t xml:space="preserve"> </w:t>
      </w:r>
      <w:r w:rsidRPr="00ED3F40">
        <w:rPr>
          <w:color w:val="2C2C2C"/>
        </w:rPr>
        <w:t>conflict</w:t>
      </w:r>
      <w:r w:rsidRPr="00ED3F40">
        <w:rPr>
          <w:color w:val="2C2C2C"/>
          <w:spacing w:val="-5"/>
        </w:rPr>
        <w:t xml:space="preserve"> </w:t>
      </w:r>
      <w:r w:rsidRPr="00ED3F40">
        <w:rPr>
          <w:color w:val="2C2C2C"/>
        </w:rPr>
        <w:t>between codes/publications the stricter requirement will be followed.</w:t>
      </w:r>
    </w:p>
    <w:p w14:paraId="0DCF008E" w14:textId="77777777" w:rsidR="00826D56" w:rsidRPr="00DD45BF" w:rsidRDefault="00826D56">
      <w:pPr>
        <w:pStyle w:val="BodyText"/>
      </w:pPr>
    </w:p>
    <w:p w14:paraId="5954FAD6" w14:textId="77777777" w:rsidR="00826D56" w:rsidRPr="00DD45BF" w:rsidRDefault="00826D56">
      <w:pPr>
        <w:pStyle w:val="BodyText"/>
        <w:spacing w:before="31"/>
      </w:pPr>
    </w:p>
    <w:tbl>
      <w:tblPr>
        <w:tblW w:w="0" w:type="auto"/>
        <w:tblInd w:w="1673" w:type="dxa"/>
        <w:tblLayout w:type="fixed"/>
        <w:tblCellMar>
          <w:left w:w="0" w:type="dxa"/>
          <w:right w:w="0" w:type="dxa"/>
        </w:tblCellMar>
        <w:tblLook w:val="01E0" w:firstRow="1" w:lastRow="1" w:firstColumn="1" w:lastColumn="1" w:noHBand="0" w:noVBand="0"/>
      </w:tblPr>
      <w:tblGrid>
        <w:gridCol w:w="1761"/>
        <w:gridCol w:w="3908"/>
        <w:gridCol w:w="1227"/>
        <w:gridCol w:w="970"/>
      </w:tblGrid>
      <w:tr w:rsidR="00826D56" w:rsidRPr="00DD45BF" w14:paraId="55155A19" w14:textId="77777777">
        <w:trPr>
          <w:trHeight w:val="496"/>
        </w:trPr>
        <w:tc>
          <w:tcPr>
            <w:tcW w:w="1761" w:type="dxa"/>
            <w:tcBorders>
              <w:bottom w:val="single" w:sz="8" w:space="0" w:color="000000"/>
            </w:tcBorders>
          </w:tcPr>
          <w:p w14:paraId="2C27C6E0" w14:textId="77777777" w:rsidR="00826D56" w:rsidRPr="00DD45BF" w:rsidRDefault="0054424D">
            <w:pPr>
              <w:pStyle w:val="TableParagraph"/>
              <w:spacing w:before="0" w:line="233" w:lineRule="exact"/>
              <w:ind w:left="60"/>
            </w:pPr>
            <w:r w:rsidRPr="00DD45BF">
              <w:rPr>
                <w:color w:val="2C2C2C"/>
                <w:spacing w:val="-2"/>
              </w:rPr>
              <w:t>Publication</w:t>
            </w:r>
          </w:p>
        </w:tc>
        <w:tc>
          <w:tcPr>
            <w:tcW w:w="3908" w:type="dxa"/>
            <w:tcBorders>
              <w:bottom w:val="single" w:sz="8" w:space="0" w:color="000000"/>
            </w:tcBorders>
          </w:tcPr>
          <w:p w14:paraId="0D053EC5" w14:textId="77777777" w:rsidR="00826D56" w:rsidRPr="00DD45BF" w:rsidRDefault="0054424D">
            <w:pPr>
              <w:pStyle w:val="TableParagraph"/>
              <w:spacing w:before="0" w:line="233" w:lineRule="exact"/>
              <w:ind w:left="244"/>
            </w:pPr>
            <w:r w:rsidRPr="00DD45BF">
              <w:rPr>
                <w:color w:val="2C2C2C"/>
                <w:spacing w:val="-2"/>
              </w:rPr>
              <w:t>Title</w:t>
            </w:r>
          </w:p>
        </w:tc>
        <w:tc>
          <w:tcPr>
            <w:tcW w:w="1227" w:type="dxa"/>
            <w:tcBorders>
              <w:bottom w:val="single" w:sz="8" w:space="0" w:color="000000"/>
            </w:tcBorders>
          </w:tcPr>
          <w:p w14:paraId="1D45B24F" w14:textId="77777777" w:rsidR="00826D56" w:rsidRPr="00DD45BF" w:rsidRDefault="0054424D">
            <w:pPr>
              <w:pStyle w:val="TableParagraph"/>
              <w:spacing w:before="0" w:line="233" w:lineRule="exact"/>
              <w:ind w:left="248"/>
            </w:pPr>
            <w:r w:rsidRPr="00DD45BF">
              <w:rPr>
                <w:color w:val="2C2C2C"/>
                <w:spacing w:val="-4"/>
              </w:rPr>
              <w:t>Date</w:t>
            </w:r>
          </w:p>
        </w:tc>
        <w:tc>
          <w:tcPr>
            <w:tcW w:w="970" w:type="dxa"/>
            <w:tcBorders>
              <w:bottom w:val="single" w:sz="8" w:space="0" w:color="000000"/>
            </w:tcBorders>
          </w:tcPr>
          <w:p w14:paraId="15D630A8" w14:textId="77777777" w:rsidR="00826D56" w:rsidRPr="00DD45BF" w:rsidRDefault="0054424D">
            <w:pPr>
              <w:pStyle w:val="TableParagraph"/>
              <w:spacing w:before="0" w:line="233" w:lineRule="exact"/>
              <w:ind w:left="326"/>
            </w:pPr>
            <w:r w:rsidRPr="00DD45BF">
              <w:rPr>
                <w:color w:val="2C2C2C"/>
                <w:spacing w:val="-2"/>
              </w:rPr>
              <w:t>Portion</w:t>
            </w:r>
          </w:p>
        </w:tc>
      </w:tr>
      <w:tr w:rsidR="00826D56" w:rsidRPr="00DD45BF" w14:paraId="423B98DD" w14:textId="77777777">
        <w:trPr>
          <w:trHeight w:val="690"/>
        </w:trPr>
        <w:tc>
          <w:tcPr>
            <w:tcW w:w="1761" w:type="dxa"/>
            <w:tcBorders>
              <w:top w:val="single" w:sz="8" w:space="0" w:color="000000"/>
            </w:tcBorders>
          </w:tcPr>
          <w:p w14:paraId="2F2E4C59" w14:textId="77777777" w:rsidR="00826D56" w:rsidRPr="00DD45BF" w:rsidRDefault="00826D56">
            <w:pPr>
              <w:pStyle w:val="TableParagraph"/>
              <w:spacing w:before="0"/>
            </w:pPr>
          </w:p>
        </w:tc>
        <w:tc>
          <w:tcPr>
            <w:tcW w:w="3908" w:type="dxa"/>
            <w:tcBorders>
              <w:top w:val="single" w:sz="8" w:space="0" w:color="000000"/>
            </w:tcBorders>
          </w:tcPr>
          <w:p w14:paraId="1E33AEF4" w14:textId="77777777" w:rsidR="00826D56" w:rsidRPr="00DD45BF" w:rsidRDefault="00826D56">
            <w:pPr>
              <w:pStyle w:val="TableParagraph"/>
              <w:spacing w:before="108"/>
            </w:pPr>
          </w:p>
          <w:p w14:paraId="3FCB7818" w14:textId="77777777" w:rsidR="00826D56" w:rsidRPr="00DD45BF" w:rsidRDefault="0054424D">
            <w:pPr>
              <w:pStyle w:val="TableParagraph"/>
              <w:spacing w:before="1"/>
              <w:ind w:left="244"/>
            </w:pPr>
            <w:r w:rsidRPr="00DD45BF">
              <w:rPr>
                <w:color w:val="2C2C2C"/>
              </w:rPr>
              <w:t>General</w:t>
            </w:r>
            <w:r w:rsidRPr="00DD45BF">
              <w:rPr>
                <w:color w:val="2C2C2C"/>
                <w:spacing w:val="-1"/>
              </w:rPr>
              <w:t xml:space="preserve"> </w:t>
            </w:r>
            <w:r w:rsidRPr="00DD45BF">
              <w:rPr>
                <w:color w:val="2C2C2C"/>
                <w:spacing w:val="-2"/>
              </w:rPr>
              <w:t>Technical</w:t>
            </w:r>
          </w:p>
        </w:tc>
        <w:tc>
          <w:tcPr>
            <w:tcW w:w="1227" w:type="dxa"/>
            <w:tcBorders>
              <w:top w:val="single" w:sz="8" w:space="0" w:color="000000"/>
            </w:tcBorders>
          </w:tcPr>
          <w:p w14:paraId="7BCB060F" w14:textId="77777777" w:rsidR="00826D56" w:rsidRPr="00DD45BF" w:rsidRDefault="00826D56">
            <w:pPr>
              <w:pStyle w:val="TableParagraph"/>
              <w:spacing w:before="0"/>
            </w:pPr>
          </w:p>
        </w:tc>
        <w:tc>
          <w:tcPr>
            <w:tcW w:w="970" w:type="dxa"/>
            <w:tcBorders>
              <w:top w:val="single" w:sz="8" w:space="0" w:color="000000"/>
            </w:tcBorders>
          </w:tcPr>
          <w:p w14:paraId="36B46962" w14:textId="77777777" w:rsidR="00826D56" w:rsidRPr="00DD45BF" w:rsidRDefault="00826D56">
            <w:pPr>
              <w:pStyle w:val="TableParagraph"/>
              <w:spacing w:before="0"/>
            </w:pPr>
          </w:p>
        </w:tc>
      </w:tr>
      <w:tr w:rsidR="00826D56" w:rsidRPr="00DD45BF" w14:paraId="517A2A90" w14:textId="77777777">
        <w:trPr>
          <w:trHeight w:val="430"/>
        </w:trPr>
        <w:tc>
          <w:tcPr>
            <w:tcW w:w="1761" w:type="dxa"/>
          </w:tcPr>
          <w:p w14:paraId="03641BF9" w14:textId="77777777" w:rsidR="00826D56" w:rsidRPr="00DD45BF" w:rsidRDefault="0054424D">
            <w:pPr>
              <w:pStyle w:val="TableParagraph"/>
              <w:spacing w:before="89"/>
              <w:ind w:left="45"/>
            </w:pPr>
            <w:r w:rsidRPr="00DD45BF">
              <w:rPr>
                <w:color w:val="2C2C2C"/>
              </w:rPr>
              <w:t>29 CFR</w:t>
            </w:r>
            <w:r w:rsidRPr="00DD45BF">
              <w:rPr>
                <w:color w:val="2C2C2C"/>
                <w:spacing w:val="1"/>
              </w:rPr>
              <w:t xml:space="preserve"> </w:t>
            </w:r>
            <w:r w:rsidRPr="00DD45BF">
              <w:rPr>
                <w:color w:val="2C2C2C"/>
                <w:spacing w:val="-4"/>
              </w:rPr>
              <w:t>1910</w:t>
            </w:r>
          </w:p>
        </w:tc>
        <w:tc>
          <w:tcPr>
            <w:tcW w:w="3908" w:type="dxa"/>
          </w:tcPr>
          <w:p w14:paraId="3291D016" w14:textId="77777777" w:rsidR="00826D56" w:rsidRPr="00DD45BF" w:rsidRDefault="0054424D">
            <w:pPr>
              <w:pStyle w:val="TableParagraph"/>
              <w:spacing w:before="89"/>
              <w:ind w:left="239"/>
            </w:pPr>
            <w:r w:rsidRPr="00DD45BF">
              <w:rPr>
                <w:color w:val="2C2C2C"/>
              </w:rPr>
              <w:t>Occupational</w:t>
            </w:r>
            <w:r w:rsidRPr="00DD45BF">
              <w:rPr>
                <w:color w:val="2C2C2C"/>
                <w:spacing w:val="-3"/>
              </w:rPr>
              <w:t xml:space="preserve"> </w:t>
            </w:r>
            <w:r w:rsidRPr="00DD45BF">
              <w:rPr>
                <w:color w:val="2C2C2C"/>
              </w:rPr>
              <w:t>Safety</w:t>
            </w:r>
            <w:r w:rsidRPr="00DD45BF">
              <w:rPr>
                <w:color w:val="2C2C2C"/>
                <w:spacing w:val="-4"/>
              </w:rPr>
              <w:t xml:space="preserve"> </w:t>
            </w:r>
            <w:r w:rsidRPr="00DD45BF">
              <w:rPr>
                <w:color w:val="2C2C2C"/>
              </w:rPr>
              <w:t>&amp;</w:t>
            </w:r>
            <w:r w:rsidRPr="00DD45BF">
              <w:rPr>
                <w:color w:val="2C2C2C"/>
                <w:spacing w:val="-3"/>
              </w:rPr>
              <w:t xml:space="preserve"> </w:t>
            </w:r>
            <w:r w:rsidRPr="00DD45BF">
              <w:rPr>
                <w:color w:val="2C2C2C"/>
              </w:rPr>
              <w:t>Health</w:t>
            </w:r>
            <w:r w:rsidRPr="00DD45BF">
              <w:rPr>
                <w:color w:val="2C2C2C"/>
                <w:spacing w:val="1"/>
              </w:rPr>
              <w:t xml:space="preserve"> </w:t>
            </w:r>
            <w:r w:rsidRPr="00DD45BF">
              <w:rPr>
                <w:color w:val="2C2C2C"/>
                <w:spacing w:val="-2"/>
              </w:rPr>
              <w:t>Standards</w:t>
            </w:r>
          </w:p>
        </w:tc>
        <w:tc>
          <w:tcPr>
            <w:tcW w:w="1227" w:type="dxa"/>
          </w:tcPr>
          <w:p w14:paraId="1EE8B16A" w14:textId="77777777" w:rsidR="00826D56" w:rsidRPr="00DD45BF" w:rsidRDefault="0054424D">
            <w:pPr>
              <w:pStyle w:val="TableParagraph"/>
              <w:spacing w:before="89"/>
              <w:ind w:left="258"/>
            </w:pPr>
            <w:r w:rsidRPr="00DD45BF">
              <w:rPr>
                <w:color w:val="2C2C2C"/>
                <w:spacing w:val="-2"/>
              </w:rPr>
              <w:t>Current</w:t>
            </w:r>
          </w:p>
        </w:tc>
        <w:tc>
          <w:tcPr>
            <w:tcW w:w="970" w:type="dxa"/>
          </w:tcPr>
          <w:p w14:paraId="5FEAE5AE" w14:textId="77777777" w:rsidR="00826D56" w:rsidRPr="00DD45BF" w:rsidRDefault="0054424D">
            <w:pPr>
              <w:pStyle w:val="TableParagraph"/>
              <w:spacing w:before="89"/>
              <w:ind w:left="316"/>
            </w:pPr>
            <w:r w:rsidRPr="00DD45BF">
              <w:rPr>
                <w:color w:val="2C2C2C"/>
                <w:spacing w:val="-5"/>
              </w:rPr>
              <w:t>All</w:t>
            </w:r>
          </w:p>
        </w:tc>
      </w:tr>
      <w:tr w:rsidR="00826D56" w:rsidRPr="00DD45BF" w14:paraId="4AF475A1" w14:textId="77777777">
        <w:trPr>
          <w:trHeight w:val="746"/>
        </w:trPr>
        <w:tc>
          <w:tcPr>
            <w:tcW w:w="1761" w:type="dxa"/>
          </w:tcPr>
          <w:p w14:paraId="56BFB4CC" w14:textId="77777777" w:rsidR="00826D56" w:rsidRPr="00DD45BF" w:rsidRDefault="0054424D">
            <w:pPr>
              <w:pStyle w:val="TableParagraph"/>
              <w:spacing w:before="11" w:line="320" w:lineRule="atLeast"/>
              <w:ind w:left="45" w:right="879"/>
            </w:pPr>
            <w:r w:rsidRPr="00DD45BF">
              <w:rPr>
                <w:color w:val="2C2C2C"/>
                <w:spacing w:val="-4"/>
              </w:rPr>
              <w:t>ASHRAE NEC</w:t>
            </w:r>
          </w:p>
        </w:tc>
        <w:tc>
          <w:tcPr>
            <w:tcW w:w="3908" w:type="dxa"/>
          </w:tcPr>
          <w:p w14:paraId="1387D1D3" w14:textId="77777777" w:rsidR="00826D56" w:rsidRPr="00DD45BF" w:rsidRDefault="0054424D">
            <w:pPr>
              <w:pStyle w:val="TableParagraph"/>
              <w:spacing w:before="89"/>
              <w:ind w:left="239"/>
            </w:pPr>
            <w:r w:rsidRPr="00DD45BF">
              <w:rPr>
                <w:color w:val="2C2C2C"/>
              </w:rPr>
              <w:t>Industry</w:t>
            </w:r>
            <w:r w:rsidRPr="00DD45BF">
              <w:rPr>
                <w:color w:val="2C2C2C"/>
                <w:spacing w:val="-3"/>
              </w:rPr>
              <w:t xml:space="preserve"> </w:t>
            </w:r>
            <w:r w:rsidRPr="00DD45BF">
              <w:rPr>
                <w:color w:val="2C2C2C"/>
                <w:spacing w:val="-2"/>
              </w:rPr>
              <w:t>Codes</w:t>
            </w:r>
          </w:p>
          <w:p w14:paraId="5C894BB7" w14:textId="77777777" w:rsidR="00826D56" w:rsidRPr="00DD45BF" w:rsidRDefault="0054424D">
            <w:pPr>
              <w:pStyle w:val="TableParagraph"/>
              <w:spacing w:before="175" w:line="221" w:lineRule="exact"/>
              <w:ind w:left="239"/>
            </w:pPr>
            <w:r w:rsidRPr="00DD45BF">
              <w:rPr>
                <w:color w:val="2C2C2C"/>
              </w:rPr>
              <w:t>Industry</w:t>
            </w:r>
            <w:r w:rsidRPr="00DD45BF">
              <w:rPr>
                <w:color w:val="2C2C2C"/>
                <w:spacing w:val="-3"/>
              </w:rPr>
              <w:t xml:space="preserve"> </w:t>
            </w:r>
            <w:r w:rsidRPr="00DD45BF">
              <w:rPr>
                <w:color w:val="2C2C2C"/>
                <w:spacing w:val="-2"/>
              </w:rPr>
              <w:t>Codes</w:t>
            </w:r>
          </w:p>
        </w:tc>
        <w:tc>
          <w:tcPr>
            <w:tcW w:w="1227" w:type="dxa"/>
          </w:tcPr>
          <w:p w14:paraId="1A2A90F0" w14:textId="77777777" w:rsidR="00826D56" w:rsidRPr="00DD45BF" w:rsidRDefault="0054424D">
            <w:pPr>
              <w:pStyle w:val="TableParagraph"/>
              <w:spacing w:before="89"/>
              <w:ind w:left="258"/>
            </w:pPr>
            <w:r w:rsidRPr="00DD45BF">
              <w:rPr>
                <w:color w:val="2C2C2C"/>
                <w:spacing w:val="-2"/>
              </w:rPr>
              <w:t>Current</w:t>
            </w:r>
          </w:p>
          <w:p w14:paraId="6E06F86A" w14:textId="77777777" w:rsidR="00826D56" w:rsidRPr="00DD45BF" w:rsidRDefault="0054424D">
            <w:pPr>
              <w:pStyle w:val="TableParagraph"/>
              <w:spacing w:before="175" w:line="221" w:lineRule="exact"/>
              <w:ind w:left="258"/>
            </w:pPr>
            <w:r w:rsidRPr="00DD45BF">
              <w:rPr>
                <w:color w:val="2C2C2C"/>
                <w:spacing w:val="-2"/>
              </w:rPr>
              <w:t>Current</w:t>
            </w:r>
          </w:p>
        </w:tc>
        <w:tc>
          <w:tcPr>
            <w:tcW w:w="970" w:type="dxa"/>
          </w:tcPr>
          <w:p w14:paraId="1C74E150" w14:textId="77777777" w:rsidR="00826D56" w:rsidRPr="00DD45BF" w:rsidRDefault="0054424D">
            <w:pPr>
              <w:pStyle w:val="TableParagraph"/>
              <w:spacing w:before="11" w:line="320" w:lineRule="atLeast"/>
              <w:ind w:left="321" w:right="372"/>
            </w:pPr>
            <w:r w:rsidRPr="00DD45BF">
              <w:rPr>
                <w:color w:val="2C2C2C"/>
                <w:spacing w:val="-4"/>
              </w:rPr>
              <w:t xml:space="preserve">All </w:t>
            </w:r>
            <w:proofErr w:type="spellStart"/>
            <w:r w:rsidRPr="00DD45BF">
              <w:rPr>
                <w:color w:val="2C2C2C"/>
                <w:spacing w:val="-5"/>
              </w:rPr>
              <w:t>All</w:t>
            </w:r>
            <w:proofErr w:type="spellEnd"/>
          </w:p>
        </w:tc>
      </w:tr>
      <w:tr w:rsidR="00826D56" w:rsidRPr="00DD45BF" w14:paraId="4B06EFA8" w14:textId="77777777">
        <w:trPr>
          <w:trHeight w:val="583"/>
        </w:trPr>
        <w:tc>
          <w:tcPr>
            <w:tcW w:w="1761" w:type="dxa"/>
          </w:tcPr>
          <w:p w14:paraId="1F518AD7" w14:textId="77777777" w:rsidR="00826D56" w:rsidRPr="00DD45BF" w:rsidRDefault="00826D56">
            <w:pPr>
              <w:pStyle w:val="TableParagraph"/>
              <w:spacing w:before="0"/>
            </w:pPr>
          </w:p>
        </w:tc>
        <w:tc>
          <w:tcPr>
            <w:tcW w:w="5135" w:type="dxa"/>
            <w:gridSpan w:val="2"/>
          </w:tcPr>
          <w:p w14:paraId="16481C6B" w14:textId="77777777" w:rsidR="00826D56" w:rsidRPr="00DD45BF" w:rsidRDefault="00826D56">
            <w:pPr>
              <w:pStyle w:val="TableParagraph"/>
              <w:spacing w:before="7"/>
            </w:pPr>
          </w:p>
          <w:p w14:paraId="67770531" w14:textId="77777777" w:rsidR="00826D56" w:rsidRPr="00DD45BF" w:rsidRDefault="0054424D">
            <w:pPr>
              <w:pStyle w:val="TableParagraph"/>
              <w:spacing w:before="0"/>
              <w:ind w:left="249"/>
            </w:pPr>
            <w:r w:rsidRPr="00DD45BF">
              <w:rPr>
                <w:color w:val="2C2C2C"/>
              </w:rPr>
              <w:t>General</w:t>
            </w:r>
            <w:r w:rsidRPr="00DD45BF">
              <w:rPr>
                <w:color w:val="2C2C2C"/>
                <w:spacing w:val="-3"/>
              </w:rPr>
              <w:t xml:space="preserve"> </w:t>
            </w:r>
            <w:r w:rsidRPr="00DD45BF">
              <w:rPr>
                <w:color w:val="2C2C2C"/>
                <w:spacing w:val="-2"/>
              </w:rPr>
              <w:t>Management</w:t>
            </w:r>
          </w:p>
        </w:tc>
        <w:tc>
          <w:tcPr>
            <w:tcW w:w="970" w:type="dxa"/>
          </w:tcPr>
          <w:p w14:paraId="5C0F1E36" w14:textId="77777777" w:rsidR="00826D56" w:rsidRPr="00DD45BF" w:rsidRDefault="00826D56">
            <w:pPr>
              <w:pStyle w:val="TableParagraph"/>
              <w:spacing w:before="0"/>
            </w:pPr>
          </w:p>
        </w:tc>
      </w:tr>
      <w:tr w:rsidR="00826D56" w:rsidRPr="00DD45BF" w14:paraId="1FAA047B" w14:textId="77777777">
        <w:trPr>
          <w:trHeight w:val="430"/>
        </w:trPr>
        <w:tc>
          <w:tcPr>
            <w:tcW w:w="1761" w:type="dxa"/>
          </w:tcPr>
          <w:p w14:paraId="6424EB67" w14:textId="77777777" w:rsidR="00826D56" w:rsidRPr="00DD45BF" w:rsidRDefault="0054424D">
            <w:pPr>
              <w:pStyle w:val="TableParagraph"/>
              <w:spacing w:before="85"/>
              <w:ind w:left="50"/>
            </w:pPr>
            <w:r w:rsidRPr="00DD45BF">
              <w:rPr>
                <w:color w:val="2C2C2C"/>
              </w:rPr>
              <w:t>41</w:t>
            </w:r>
            <w:r w:rsidRPr="00DD45BF">
              <w:rPr>
                <w:color w:val="2C2C2C"/>
                <w:spacing w:val="1"/>
              </w:rPr>
              <w:t xml:space="preserve"> </w:t>
            </w:r>
            <w:r w:rsidRPr="00DD45BF">
              <w:rPr>
                <w:color w:val="2C2C2C"/>
              </w:rPr>
              <w:t>CFR</w:t>
            </w:r>
            <w:r w:rsidRPr="00DD45BF">
              <w:rPr>
                <w:color w:val="2C2C2C"/>
                <w:spacing w:val="1"/>
              </w:rPr>
              <w:t xml:space="preserve"> </w:t>
            </w:r>
            <w:r w:rsidRPr="00DD45BF">
              <w:rPr>
                <w:color w:val="2C2C2C"/>
              </w:rPr>
              <w:t>101-</w:t>
            </w:r>
            <w:r w:rsidRPr="00DD45BF">
              <w:rPr>
                <w:color w:val="2C2C2C"/>
                <w:spacing w:val="-5"/>
              </w:rPr>
              <w:t>20</w:t>
            </w:r>
          </w:p>
        </w:tc>
        <w:tc>
          <w:tcPr>
            <w:tcW w:w="5135" w:type="dxa"/>
            <w:gridSpan w:val="2"/>
          </w:tcPr>
          <w:p w14:paraId="7767B36B" w14:textId="77777777" w:rsidR="00826D56" w:rsidRPr="00DD45BF" w:rsidRDefault="0054424D">
            <w:pPr>
              <w:pStyle w:val="TableParagraph"/>
              <w:spacing w:before="85"/>
              <w:ind w:left="249"/>
            </w:pPr>
            <w:r w:rsidRPr="00DD45BF">
              <w:rPr>
                <w:color w:val="2C2C2C"/>
              </w:rPr>
              <w:t>Federal</w:t>
            </w:r>
            <w:r w:rsidRPr="00DD45BF">
              <w:rPr>
                <w:color w:val="2C2C2C"/>
                <w:spacing w:val="-5"/>
              </w:rPr>
              <w:t xml:space="preserve"> </w:t>
            </w:r>
            <w:r w:rsidRPr="00DD45BF">
              <w:rPr>
                <w:color w:val="2C2C2C"/>
              </w:rPr>
              <w:t>Property Management</w:t>
            </w:r>
            <w:r w:rsidRPr="00DD45BF">
              <w:rPr>
                <w:color w:val="2C2C2C"/>
                <w:spacing w:val="-4"/>
              </w:rPr>
              <w:t xml:space="preserve"> </w:t>
            </w:r>
            <w:r w:rsidRPr="00DD45BF">
              <w:rPr>
                <w:color w:val="2C2C2C"/>
              </w:rPr>
              <w:t>Regulations</w:t>
            </w:r>
            <w:r w:rsidRPr="00DD45BF">
              <w:rPr>
                <w:color w:val="2C2C2C"/>
                <w:spacing w:val="-2"/>
              </w:rPr>
              <w:t xml:space="preserve"> Current</w:t>
            </w:r>
          </w:p>
        </w:tc>
        <w:tc>
          <w:tcPr>
            <w:tcW w:w="970" w:type="dxa"/>
          </w:tcPr>
          <w:p w14:paraId="605B0A61" w14:textId="77777777" w:rsidR="00826D56" w:rsidRPr="00DD45BF" w:rsidRDefault="0054424D">
            <w:pPr>
              <w:pStyle w:val="TableParagraph"/>
              <w:spacing w:before="85"/>
              <w:ind w:left="326"/>
            </w:pPr>
            <w:r w:rsidRPr="00DD45BF">
              <w:rPr>
                <w:color w:val="2C2C2C"/>
                <w:spacing w:val="-5"/>
              </w:rPr>
              <w:t>All</w:t>
            </w:r>
          </w:p>
        </w:tc>
      </w:tr>
      <w:tr w:rsidR="00826D56" w:rsidRPr="00DD45BF" w14:paraId="39A6C513" w14:textId="77777777">
        <w:trPr>
          <w:trHeight w:val="336"/>
        </w:trPr>
        <w:tc>
          <w:tcPr>
            <w:tcW w:w="1761" w:type="dxa"/>
          </w:tcPr>
          <w:p w14:paraId="587AA2F9" w14:textId="77777777" w:rsidR="00826D56" w:rsidRPr="00DD45BF" w:rsidRDefault="0054424D">
            <w:pPr>
              <w:pStyle w:val="TableParagraph"/>
              <w:spacing w:before="95" w:line="221" w:lineRule="exact"/>
              <w:ind w:left="50"/>
            </w:pPr>
            <w:r w:rsidRPr="00DD45BF">
              <w:rPr>
                <w:color w:val="2C2C2C"/>
              </w:rPr>
              <w:t>41</w:t>
            </w:r>
            <w:r w:rsidRPr="00DD45BF">
              <w:rPr>
                <w:color w:val="2C2C2C"/>
                <w:spacing w:val="1"/>
              </w:rPr>
              <w:t xml:space="preserve"> </w:t>
            </w:r>
            <w:r w:rsidRPr="00DD45BF">
              <w:rPr>
                <w:color w:val="2C2C2C"/>
              </w:rPr>
              <w:t>CFR</w:t>
            </w:r>
            <w:r w:rsidRPr="00DD45BF">
              <w:rPr>
                <w:color w:val="2C2C2C"/>
                <w:spacing w:val="1"/>
              </w:rPr>
              <w:t xml:space="preserve"> </w:t>
            </w:r>
            <w:r w:rsidRPr="00DD45BF">
              <w:rPr>
                <w:color w:val="2C2C2C"/>
              </w:rPr>
              <w:t>101-</w:t>
            </w:r>
            <w:r w:rsidRPr="00DD45BF">
              <w:rPr>
                <w:color w:val="2C2C2C"/>
                <w:spacing w:val="-4"/>
              </w:rPr>
              <w:t>21.3</w:t>
            </w:r>
          </w:p>
        </w:tc>
        <w:tc>
          <w:tcPr>
            <w:tcW w:w="5135" w:type="dxa"/>
            <w:gridSpan w:val="2"/>
          </w:tcPr>
          <w:p w14:paraId="73CAFE73" w14:textId="77777777" w:rsidR="00826D56" w:rsidRPr="00DD45BF" w:rsidRDefault="0054424D">
            <w:pPr>
              <w:pStyle w:val="TableParagraph"/>
              <w:tabs>
                <w:tab w:val="left" w:pos="4171"/>
              </w:tabs>
              <w:spacing w:before="95" w:line="221" w:lineRule="exact"/>
              <w:ind w:left="239"/>
            </w:pPr>
            <w:r w:rsidRPr="00DD45BF">
              <w:rPr>
                <w:color w:val="2C2C2C"/>
              </w:rPr>
              <w:t>Standard</w:t>
            </w:r>
            <w:r w:rsidRPr="00DD45BF">
              <w:rPr>
                <w:color w:val="2C2C2C"/>
                <w:spacing w:val="-3"/>
              </w:rPr>
              <w:t xml:space="preserve"> </w:t>
            </w:r>
            <w:r w:rsidRPr="00DD45BF">
              <w:rPr>
                <w:color w:val="2C2C2C"/>
              </w:rPr>
              <w:t>Levels of</w:t>
            </w:r>
            <w:r w:rsidRPr="00DD45BF">
              <w:rPr>
                <w:color w:val="2C2C2C"/>
                <w:spacing w:val="2"/>
              </w:rPr>
              <w:t xml:space="preserve"> </w:t>
            </w:r>
            <w:r w:rsidRPr="00DD45BF">
              <w:rPr>
                <w:color w:val="2C2C2C"/>
                <w:spacing w:val="-2"/>
              </w:rPr>
              <w:t>Service</w:t>
            </w:r>
            <w:r w:rsidRPr="00DD45BF">
              <w:rPr>
                <w:color w:val="2C2C2C"/>
              </w:rPr>
              <w:tab/>
            </w:r>
            <w:r w:rsidRPr="00DD45BF">
              <w:rPr>
                <w:color w:val="2C2C2C"/>
                <w:spacing w:val="-2"/>
              </w:rPr>
              <w:t>Current</w:t>
            </w:r>
          </w:p>
        </w:tc>
        <w:tc>
          <w:tcPr>
            <w:tcW w:w="970" w:type="dxa"/>
          </w:tcPr>
          <w:p w14:paraId="4D90735E" w14:textId="77777777" w:rsidR="00826D56" w:rsidRPr="00DD45BF" w:rsidRDefault="0054424D">
            <w:pPr>
              <w:pStyle w:val="TableParagraph"/>
              <w:spacing w:before="95" w:line="221" w:lineRule="exact"/>
              <w:ind w:left="326"/>
            </w:pPr>
            <w:r w:rsidRPr="00DD45BF">
              <w:rPr>
                <w:color w:val="2C2C2C"/>
                <w:spacing w:val="-5"/>
              </w:rPr>
              <w:t>All</w:t>
            </w:r>
          </w:p>
        </w:tc>
      </w:tr>
    </w:tbl>
    <w:p w14:paraId="4DE34145" w14:textId="77777777" w:rsidR="00826D56" w:rsidRPr="00DD45BF" w:rsidRDefault="00826D56">
      <w:pPr>
        <w:pStyle w:val="BodyText"/>
        <w:spacing w:before="1"/>
      </w:pPr>
    </w:p>
    <w:p w14:paraId="224BC5F7" w14:textId="77777777" w:rsidR="00826D56" w:rsidRPr="00DD45BF" w:rsidRDefault="00826D56">
      <w:pPr>
        <w:pStyle w:val="BodyText"/>
        <w:sectPr w:rsidR="00826D56" w:rsidRPr="00DD45BF">
          <w:pgSz w:w="12240" w:h="15840"/>
          <w:pgMar w:top="740" w:right="360" w:bottom="280" w:left="360" w:header="560" w:footer="0" w:gutter="0"/>
          <w:cols w:space="720"/>
        </w:sectPr>
      </w:pPr>
    </w:p>
    <w:p w14:paraId="4FF65CA9" w14:textId="77777777" w:rsidR="00826D56" w:rsidRPr="00DD45BF" w:rsidRDefault="0054424D">
      <w:pPr>
        <w:tabs>
          <w:tab w:val="left" w:pos="3676"/>
        </w:tabs>
        <w:spacing w:before="41"/>
        <w:ind w:left="1721"/>
      </w:pPr>
      <w:r w:rsidRPr="00DD45BF">
        <w:rPr>
          <w:color w:val="2C2C2C"/>
          <w:position w:val="14"/>
        </w:rPr>
        <w:t>41</w:t>
      </w:r>
      <w:r w:rsidRPr="00DD45BF">
        <w:rPr>
          <w:color w:val="2C2C2C"/>
          <w:spacing w:val="1"/>
          <w:position w:val="14"/>
        </w:rPr>
        <w:t xml:space="preserve"> </w:t>
      </w:r>
      <w:r w:rsidRPr="00DD45BF">
        <w:rPr>
          <w:color w:val="2C2C2C"/>
          <w:position w:val="14"/>
        </w:rPr>
        <w:t>CFR</w:t>
      </w:r>
      <w:r w:rsidRPr="00DD45BF">
        <w:rPr>
          <w:color w:val="2C2C2C"/>
          <w:spacing w:val="1"/>
          <w:position w:val="14"/>
        </w:rPr>
        <w:t xml:space="preserve"> </w:t>
      </w:r>
      <w:r w:rsidRPr="00DD45BF">
        <w:rPr>
          <w:color w:val="2C2C2C"/>
          <w:position w:val="14"/>
        </w:rPr>
        <w:t>101-</w:t>
      </w:r>
      <w:r w:rsidRPr="00DD45BF">
        <w:rPr>
          <w:color w:val="2C2C2C"/>
          <w:spacing w:val="-5"/>
          <w:position w:val="14"/>
        </w:rPr>
        <w:t>203</w:t>
      </w:r>
      <w:r w:rsidRPr="00DD45BF">
        <w:rPr>
          <w:color w:val="2C2C2C"/>
          <w:position w:val="14"/>
        </w:rPr>
        <w:tab/>
      </w:r>
      <w:r w:rsidRPr="00DD45BF">
        <w:rPr>
          <w:color w:val="2C2C2C"/>
        </w:rPr>
        <w:t>Rules &amp;</w:t>
      </w:r>
      <w:r w:rsidRPr="00DD45BF">
        <w:rPr>
          <w:color w:val="2C2C2C"/>
          <w:spacing w:val="-2"/>
        </w:rPr>
        <w:t xml:space="preserve"> </w:t>
      </w:r>
      <w:r w:rsidRPr="00DD45BF">
        <w:rPr>
          <w:color w:val="2C2C2C"/>
        </w:rPr>
        <w:t>Regulations</w:t>
      </w:r>
      <w:r w:rsidRPr="00DD45BF">
        <w:rPr>
          <w:color w:val="2C2C2C"/>
          <w:spacing w:val="-5"/>
        </w:rPr>
        <w:t xml:space="preserve"> </w:t>
      </w:r>
      <w:r w:rsidRPr="00DD45BF">
        <w:rPr>
          <w:color w:val="2C2C2C"/>
        </w:rPr>
        <w:t>Governing</w:t>
      </w:r>
      <w:r w:rsidRPr="00DD45BF">
        <w:rPr>
          <w:color w:val="2C2C2C"/>
          <w:spacing w:val="2"/>
        </w:rPr>
        <w:t xml:space="preserve"> </w:t>
      </w:r>
      <w:r w:rsidRPr="00DD45BF">
        <w:rPr>
          <w:color w:val="2C2C2C"/>
          <w:spacing w:val="-2"/>
        </w:rPr>
        <w:t>Buildings</w:t>
      </w:r>
    </w:p>
    <w:p w14:paraId="394DA79F" w14:textId="77777777" w:rsidR="00826D56" w:rsidRPr="00DD45BF" w:rsidRDefault="0054424D">
      <w:pPr>
        <w:spacing w:before="4" w:line="477" w:lineRule="auto"/>
        <w:ind w:left="3681" w:right="550" w:firstLine="705"/>
      </w:pPr>
      <w:r w:rsidRPr="00DD45BF">
        <w:rPr>
          <w:color w:val="2C2C2C"/>
        </w:rPr>
        <w:t>Current</w:t>
      </w:r>
      <w:r w:rsidRPr="00DD45BF">
        <w:rPr>
          <w:color w:val="2C2C2C"/>
          <w:spacing w:val="-14"/>
        </w:rPr>
        <w:t xml:space="preserve"> </w:t>
      </w:r>
      <w:r w:rsidRPr="00DD45BF">
        <w:rPr>
          <w:color w:val="2C2C2C"/>
        </w:rPr>
        <w:t>and</w:t>
      </w:r>
      <w:r w:rsidRPr="00DD45BF">
        <w:rPr>
          <w:color w:val="2C2C2C"/>
          <w:spacing w:val="-13"/>
        </w:rPr>
        <w:t xml:space="preserve"> </w:t>
      </w:r>
      <w:r w:rsidRPr="00DD45BF">
        <w:rPr>
          <w:color w:val="2C2C2C"/>
        </w:rPr>
        <w:t>Grounds Safety, Fire &amp; Accident</w:t>
      </w:r>
    </w:p>
    <w:p w14:paraId="73244BA3" w14:textId="77777777" w:rsidR="00826D56" w:rsidRPr="00DD45BF" w:rsidRDefault="0054424D">
      <w:pPr>
        <w:spacing w:before="41"/>
        <w:ind w:right="762"/>
        <w:jc w:val="center"/>
      </w:pPr>
      <w:r w:rsidRPr="00DD45BF">
        <w:br w:type="column"/>
      </w:r>
      <w:r w:rsidRPr="00DD45BF">
        <w:rPr>
          <w:color w:val="2C2C2C"/>
          <w:spacing w:val="-5"/>
        </w:rPr>
        <w:t>All</w:t>
      </w:r>
    </w:p>
    <w:p w14:paraId="527693FD" w14:textId="77777777" w:rsidR="00826D56" w:rsidRPr="00DD45BF" w:rsidRDefault="00826D56">
      <w:pPr>
        <w:jc w:val="center"/>
        <w:sectPr w:rsidR="00826D56" w:rsidRPr="00DD45BF">
          <w:type w:val="continuous"/>
          <w:pgSz w:w="12240" w:h="15840"/>
          <w:pgMar w:top="1820" w:right="360" w:bottom="280" w:left="360" w:header="560" w:footer="0" w:gutter="0"/>
          <w:cols w:num="2" w:space="720" w:equalWidth="0">
            <w:col w:w="7251" w:space="40"/>
            <w:col w:w="4229"/>
          </w:cols>
        </w:sectPr>
      </w:pPr>
    </w:p>
    <w:p w14:paraId="2A1840C8" w14:textId="77777777" w:rsidR="00826D56" w:rsidRPr="00DD45BF" w:rsidRDefault="0054424D">
      <w:pPr>
        <w:tabs>
          <w:tab w:val="left" w:pos="3666"/>
          <w:tab w:val="left" w:pos="7608"/>
          <w:tab w:val="left" w:pos="8893"/>
        </w:tabs>
        <w:spacing w:before="4"/>
        <w:ind w:left="1721"/>
      </w:pPr>
      <w:r w:rsidRPr="00DD45BF">
        <w:rPr>
          <w:color w:val="2C2C2C"/>
        </w:rPr>
        <w:t>EPA</w:t>
      </w:r>
      <w:r w:rsidRPr="00DD45BF">
        <w:rPr>
          <w:color w:val="2C2C2C"/>
          <w:spacing w:val="-1"/>
        </w:rPr>
        <w:t xml:space="preserve"> </w:t>
      </w:r>
      <w:r w:rsidRPr="00DD45BF">
        <w:rPr>
          <w:color w:val="2C2C2C"/>
          <w:spacing w:val="-2"/>
        </w:rPr>
        <w:t>Publication</w:t>
      </w:r>
      <w:r w:rsidRPr="00DD45BF">
        <w:rPr>
          <w:color w:val="2C2C2C"/>
        </w:rPr>
        <w:tab/>
        <w:t>Managing Asbestos</w:t>
      </w:r>
      <w:r w:rsidRPr="00DD45BF">
        <w:rPr>
          <w:color w:val="2C2C2C"/>
          <w:spacing w:val="-1"/>
        </w:rPr>
        <w:t xml:space="preserve"> </w:t>
      </w:r>
      <w:r w:rsidRPr="00DD45BF">
        <w:rPr>
          <w:color w:val="2C2C2C"/>
        </w:rPr>
        <w:t>in</w:t>
      </w:r>
      <w:r w:rsidRPr="00DD45BF">
        <w:rPr>
          <w:color w:val="2C2C2C"/>
          <w:spacing w:val="-3"/>
        </w:rPr>
        <w:t xml:space="preserve"> </w:t>
      </w:r>
      <w:r w:rsidRPr="00DD45BF">
        <w:rPr>
          <w:color w:val="2C2C2C"/>
          <w:spacing w:val="-2"/>
        </w:rPr>
        <w:t>Place:</w:t>
      </w:r>
      <w:r w:rsidRPr="00DD45BF">
        <w:rPr>
          <w:color w:val="2C2C2C"/>
        </w:rPr>
        <w:tab/>
      </w:r>
      <w:r w:rsidRPr="00DD45BF">
        <w:rPr>
          <w:color w:val="2C2C2C"/>
          <w:spacing w:val="-2"/>
        </w:rPr>
        <w:t>Current</w:t>
      </w:r>
      <w:r w:rsidRPr="00DD45BF">
        <w:rPr>
          <w:color w:val="2C2C2C"/>
        </w:rPr>
        <w:tab/>
      </w:r>
      <w:r w:rsidRPr="00DD45BF">
        <w:rPr>
          <w:color w:val="2C2C2C"/>
          <w:spacing w:val="-5"/>
        </w:rPr>
        <w:t>All</w:t>
      </w:r>
    </w:p>
    <w:p w14:paraId="047B797C" w14:textId="77777777" w:rsidR="00826D56" w:rsidRPr="00DD45BF" w:rsidRDefault="00826D56">
      <w:pPr>
        <w:pStyle w:val="BodyText"/>
      </w:pPr>
    </w:p>
    <w:tbl>
      <w:tblPr>
        <w:tblW w:w="0" w:type="auto"/>
        <w:tblInd w:w="1638" w:type="dxa"/>
        <w:tblLayout w:type="fixed"/>
        <w:tblCellMar>
          <w:left w:w="0" w:type="dxa"/>
          <w:right w:w="0" w:type="dxa"/>
        </w:tblCellMar>
        <w:tblLook w:val="01E0" w:firstRow="1" w:lastRow="1" w:firstColumn="1" w:lastColumn="1" w:noHBand="0" w:noVBand="0"/>
      </w:tblPr>
      <w:tblGrid>
        <w:gridCol w:w="1510"/>
        <w:gridCol w:w="4131"/>
        <w:gridCol w:w="1259"/>
        <w:gridCol w:w="658"/>
      </w:tblGrid>
      <w:tr w:rsidR="00826D56" w:rsidRPr="00DD45BF" w14:paraId="1DBE5DEB" w14:textId="77777777">
        <w:trPr>
          <w:trHeight w:val="256"/>
        </w:trPr>
        <w:tc>
          <w:tcPr>
            <w:tcW w:w="1510" w:type="dxa"/>
          </w:tcPr>
          <w:p w14:paraId="0FF02D0B" w14:textId="77777777" w:rsidR="00826D56" w:rsidRPr="00DD45BF" w:rsidRDefault="0054424D">
            <w:pPr>
              <w:pStyle w:val="TableParagraph"/>
              <w:spacing w:before="0" w:line="237" w:lineRule="exact"/>
              <w:ind w:left="50"/>
            </w:pPr>
            <w:r w:rsidRPr="00DD45BF">
              <w:rPr>
                <w:color w:val="2C2C2C"/>
                <w:spacing w:val="-2"/>
              </w:rPr>
              <w:t>745K93013</w:t>
            </w:r>
          </w:p>
        </w:tc>
        <w:tc>
          <w:tcPr>
            <w:tcW w:w="4131" w:type="dxa"/>
          </w:tcPr>
          <w:p w14:paraId="0BFCABCF" w14:textId="77777777" w:rsidR="00826D56" w:rsidRPr="00DD45BF" w:rsidRDefault="0054424D">
            <w:pPr>
              <w:pStyle w:val="TableParagraph"/>
              <w:spacing w:before="0" w:line="237" w:lineRule="exact"/>
              <w:ind w:left="470"/>
            </w:pPr>
            <w:r w:rsidRPr="00DD45BF">
              <w:rPr>
                <w:color w:val="2C2C2C"/>
              </w:rPr>
              <w:t>Guide</w:t>
            </w:r>
            <w:r w:rsidRPr="00DD45BF">
              <w:rPr>
                <w:color w:val="2C2C2C"/>
                <w:spacing w:val="-1"/>
              </w:rPr>
              <w:t xml:space="preserve"> </w:t>
            </w:r>
            <w:r w:rsidRPr="00DD45BF">
              <w:rPr>
                <w:color w:val="2C2C2C"/>
              </w:rPr>
              <w:t>to</w:t>
            </w:r>
            <w:r w:rsidRPr="00DD45BF">
              <w:rPr>
                <w:color w:val="2C2C2C"/>
                <w:spacing w:val="-2"/>
              </w:rPr>
              <w:t xml:space="preserve"> </w:t>
            </w:r>
            <w:r w:rsidRPr="00DD45BF">
              <w:rPr>
                <w:color w:val="2C2C2C"/>
              </w:rPr>
              <w:t>O&amp;M</w:t>
            </w:r>
            <w:r w:rsidRPr="00DD45BF">
              <w:rPr>
                <w:color w:val="2C2C2C"/>
                <w:spacing w:val="-3"/>
              </w:rPr>
              <w:t xml:space="preserve"> </w:t>
            </w:r>
            <w:r w:rsidRPr="00DD45BF">
              <w:rPr>
                <w:color w:val="2C2C2C"/>
              </w:rPr>
              <w:t>Programs</w:t>
            </w:r>
            <w:r w:rsidRPr="00DD45BF">
              <w:rPr>
                <w:color w:val="2C2C2C"/>
                <w:spacing w:val="-3"/>
              </w:rPr>
              <w:t xml:space="preserve"> </w:t>
            </w:r>
            <w:r w:rsidRPr="00DD45BF">
              <w:rPr>
                <w:color w:val="2C2C2C"/>
              </w:rPr>
              <w:t>for</w:t>
            </w:r>
            <w:r w:rsidRPr="00DD45BF">
              <w:rPr>
                <w:color w:val="2C2C2C"/>
                <w:spacing w:val="-1"/>
              </w:rPr>
              <w:t xml:space="preserve"> </w:t>
            </w:r>
            <w:r w:rsidRPr="00DD45BF">
              <w:rPr>
                <w:color w:val="2C2C2C"/>
                <w:spacing w:val="-2"/>
              </w:rPr>
              <w:t>Asbestos</w:t>
            </w:r>
          </w:p>
        </w:tc>
        <w:tc>
          <w:tcPr>
            <w:tcW w:w="1259" w:type="dxa"/>
          </w:tcPr>
          <w:p w14:paraId="7757C923" w14:textId="77777777" w:rsidR="00826D56" w:rsidRPr="00DD45BF" w:rsidRDefault="0054424D">
            <w:pPr>
              <w:pStyle w:val="TableParagraph"/>
              <w:spacing w:before="0" w:line="237" w:lineRule="exact"/>
              <w:ind w:right="68"/>
              <w:jc w:val="center"/>
            </w:pPr>
            <w:r w:rsidRPr="00DD45BF">
              <w:rPr>
                <w:color w:val="2C2C2C"/>
                <w:spacing w:val="-2"/>
              </w:rPr>
              <w:t>Current</w:t>
            </w:r>
          </w:p>
        </w:tc>
        <w:tc>
          <w:tcPr>
            <w:tcW w:w="658" w:type="dxa"/>
          </w:tcPr>
          <w:p w14:paraId="7DCC329B" w14:textId="77777777" w:rsidR="00826D56" w:rsidRPr="00DD45BF" w:rsidRDefault="0054424D">
            <w:pPr>
              <w:pStyle w:val="TableParagraph"/>
              <w:spacing w:before="0" w:line="237" w:lineRule="exact"/>
              <w:ind w:right="47"/>
              <w:jc w:val="right"/>
            </w:pPr>
            <w:r w:rsidRPr="00DD45BF">
              <w:rPr>
                <w:color w:val="2C2C2C"/>
                <w:spacing w:val="-5"/>
              </w:rPr>
              <w:t>All</w:t>
            </w:r>
          </w:p>
        </w:tc>
      </w:tr>
      <w:tr w:rsidR="00826D56" w:rsidRPr="00DD45BF" w14:paraId="3FFFA089" w14:textId="77777777">
        <w:trPr>
          <w:trHeight w:val="707"/>
        </w:trPr>
        <w:tc>
          <w:tcPr>
            <w:tcW w:w="1510" w:type="dxa"/>
          </w:tcPr>
          <w:p w14:paraId="2B25D2B8" w14:textId="77777777" w:rsidR="00826D56" w:rsidRPr="00DD45BF" w:rsidRDefault="00826D56">
            <w:pPr>
              <w:pStyle w:val="TableParagraph"/>
              <w:spacing w:before="201"/>
            </w:pPr>
          </w:p>
          <w:p w14:paraId="6511A838" w14:textId="77777777" w:rsidR="00826D56" w:rsidRPr="00DD45BF" w:rsidRDefault="0054424D">
            <w:pPr>
              <w:pStyle w:val="TableParagraph"/>
              <w:spacing w:before="0" w:line="233" w:lineRule="exact"/>
              <w:ind w:left="50"/>
            </w:pPr>
            <w:r w:rsidRPr="00DD45BF">
              <w:rPr>
                <w:color w:val="2C2C2C"/>
                <w:spacing w:val="-4"/>
              </w:rPr>
              <w:t>OSHA</w:t>
            </w:r>
          </w:p>
        </w:tc>
        <w:tc>
          <w:tcPr>
            <w:tcW w:w="4131" w:type="dxa"/>
          </w:tcPr>
          <w:p w14:paraId="716F6234" w14:textId="77777777" w:rsidR="00826D56" w:rsidRPr="00DD45BF" w:rsidRDefault="0054424D">
            <w:pPr>
              <w:pStyle w:val="TableParagraph"/>
              <w:spacing w:before="4"/>
              <w:ind w:left="495"/>
            </w:pPr>
            <w:r w:rsidRPr="00DD45BF">
              <w:rPr>
                <w:color w:val="2C2C2C"/>
              </w:rPr>
              <w:t>Containing</w:t>
            </w:r>
            <w:r w:rsidRPr="00DD45BF">
              <w:rPr>
                <w:color w:val="2C2C2C"/>
                <w:spacing w:val="-6"/>
              </w:rPr>
              <w:t xml:space="preserve"> </w:t>
            </w:r>
            <w:r w:rsidRPr="00DD45BF">
              <w:rPr>
                <w:color w:val="2C2C2C"/>
                <w:spacing w:val="-2"/>
              </w:rPr>
              <w:t>Materials</w:t>
            </w:r>
          </w:p>
          <w:p w14:paraId="59175A61" w14:textId="77777777" w:rsidR="00826D56" w:rsidRPr="00DD45BF" w:rsidRDefault="0054424D">
            <w:pPr>
              <w:pStyle w:val="TableParagraph"/>
              <w:spacing w:before="197" w:line="233" w:lineRule="exact"/>
              <w:ind w:left="490"/>
            </w:pPr>
            <w:r w:rsidRPr="00DD45BF">
              <w:rPr>
                <w:color w:val="2C2C2C"/>
              </w:rPr>
              <w:t>General</w:t>
            </w:r>
            <w:r w:rsidRPr="00DD45BF">
              <w:rPr>
                <w:color w:val="2C2C2C"/>
                <w:spacing w:val="1"/>
              </w:rPr>
              <w:t xml:space="preserve"> </w:t>
            </w:r>
            <w:r w:rsidRPr="00DD45BF">
              <w:rPr>
                <w:color w:val="2C2C2C"/>
                <w:spacing w:val="-2"/>
              </w:rPr>
              <w:t>Industry</w:t>
            </w:r>
          </w:p>
        </w:tc>
        <w:tc>
          <w:tcPr>
            <w:tcW w:w="1259" w:type="dxa"/>
          </w:tcPr>
          <w:p w14:paraId="6FF30DE2" w14:textId="77777777" w:rsidR="00826D56" w:rsidRPr="00DD45BF" w:rsidRDefault="00826D56">
            <w:pPr>
              <w:pStyle w:val="TableParagraph"/>
              <w:spacing w:before="201"/>
            </w:pPr>
          </w:p>
          <w:p w14:paraId="5A687E5A" w14:textId="77777777" w:rsidR="00826D56" w:rsidRPr="00DD45BF" w:rsidRDefault="0054424D">
            <w:pPr>
              <w:pStyle w:val="TableParagraph"/>
              <w:spacing w:before="0" w:line="233" w:lineRule="exact"/>
              <w:ind w:right="68"/>
              <w:jc w:val="center"/>
            </w:pPr>
            <w:r w:rsidRPr="00DD45BF">
              <w:rPr>
                <w:color w:val="2C2C2C"/>
                <w:spacing w:val="-2"/>
              </w:rPr>
              <w:t>Current</w:t>
            </w:r>
          </w:p>
        </w:tc>
        <w:tc>
          <w:tcPr>
            <w:tcW w:w="658" w:type="dxa"/>
          </w:tcPr>
          <w:p w14:paraId="75C42838" w14:textId="77777777" w:rsidR="00826D56" w:rsidRPr="00DD45BF" w:rsidRDefault="00826D56">
            <w:pPr>
              <w:pStyle w:val="TableParagraph"/>
              <w:spacing w:before="201"/>
            </w:pPr>
          </w:p>
          <w:p w14:paraId="0147F145" w14:textId="77777777" w:rsidR="00826D56" w:rsidRPr="00DD45BF" w:rsidRDefault="0054424D">
            <w:pPr>
              <w:pStyle w:val="TableParagraph"/>
              <w:spacing w:before="0" w:line="233" w:lineRule="exact"/>
              <w:ind w:right="47"/>
              <w:jc w:val="right"/>
            </w:pPr>
            <w:r w:rsidRPr="00DD45BF">
              <w:rPr>
                <w:color w:val="2C2C2C"/>
                <w:spacing w:val="-5"/>
              </w:rPr>
              <w:t>All</w:t>
            </w:r>
          </w:p>
        </w:tc>
      </w:tr>
    </w:tbl>
    <w:p w14:paraId="4CBE71A6" w14:textId="77777777" w:rsidR="00826D56" w:rsidRPr="00DD45BF" w:rsidRDefault="0054424D">
      <w:pPr>
        <w:pStyle w:val="ListParagraph"/>
        <w:numPr>
          <w:ilvl w:val="1"/>
          <w:numId w:val="6"/>
        </w:numPr>
        <w:tabs>
          <w:tab w:val="left" w:pos="2016"/>
        </w:tabs>
        <w:spacing w:before="168" w:line="249" w:lineRule="auto"/>
        <w:ind w:left="1686" w:right="2001" w:firstLine="0"/>
        <w:jc w:val="both"/>
        <w:rPr>
          <w:b/>
          <w:color w:val="2C2C2C"/>
        </w:rPr>
      </w:pPr>
      <w:r w:rsidRPr="00DD45BF">
        <w:rPr>
          <w:b/>
          <w:color w:val="2C2C2C"/>
        </w:rPr>
        <w:t>Contractor-Furnished</w:t>
      </w:r>
      <w:r w:rsidRPr="00DD45BF">
        <w:rPr>
          <w:b/>
          <w:color w:val="2C2C2C"/>
          <w:spacing w:val="-8"/>
        </w:rPr>
        <w:t xml:space="preserve"> </w:t>
      </w:r>
      <w:r w:rsidRPr="00DD45BF">
        <w:rPr>
          <w:b/>
          <w:color w:val="2C2C2C"/>
        </w:rPr>
        <w:t>Document:</w:t>
      </w:r>
      <w:r w:rsidRPr="00DD45BF">
        <w:rPr>
          <w:b/>
          <w:color w:val="2C2C2C"/>
          <w:spacing w:val="-6"/>
        </w:rPr>
        <w:t xml:space="preserve"> </w:t>
      </w:r>
      <w:r w:rsidRPr="00DD45BF">
        <w:rPr>
          <w:color w:val="2C2C2C"/>
        </w:rPr>
        <w:t>Publications</w:t>
      </w:r>
      <w:r w:rsidRPr="00DD45BF">
        <w:rPr>
          <w:color w:val="2C2C2C"/>
          <w:spacing w:val="-11"/>
        </w:rPr>
        <w:t xml:space="preserve"> </w:t>
      </w:r>
      <w:r w:rsidRPr="00DD45BF">
        <w:rPr>
          <w:color w:val="2C2C2C"/>
        </w:rPr>
        <w:t>not</w:t>
      </w:r>
      <w:r w:rsidRPr="00DD45BF">
        <w:rPr>
          <w:color w:val="2C2C2C"/>
          <w:spacing w:val="-11"/>
        </w:rPr>
        <w:t xml:space="preserve"> </w:t>
      </w:r>
      <w:r w:rsidRPr="00DD45BF">
        <w:rPr>
          <w:color w:val="2C2C2C"/>
        </w:rPr>
        <w:t>provided</w:t>
      </w:r>
      <w:r w:rsidRPr="00DD45BF">
        <w:rPr>
          <w:color w:val="2C2C2C"/>
          <w:spacing w:val="-11"/>
        </w:rPr>
        <w:t xml:space="preserve"> </w:t>
      </w:r>
      <w:r w:rsidRPr="00DD45BF">
        <w:rPr>
          <w:color w:val="2C2C2C"/>
        </w:rPr>
        <w:t>to</w:t>
      </w:r>
      <w:r w:rsidRPr="00DD45BF">
        <w:rPr>
          <w:color w:val="2C2C2C"/>
          <w:spacing w:val="-11"/>
        </w:rPr>
        <w:t xml:space="preserve"> </w:t>
      </w:r>
      <w:r w:rsidRPr="00DD45BF">
        <w:rPr>
          <w:color w:val="2C2C2C"/>
        </w:rPr>
        <w:t>the</w:t>
      </w:r>
      <w:r w:rsidRPr="00DD45BF">
        <w:rPr>
          <w:color w:val="2C2C2C"/>
          <w:spacing w:val="-8"/>
        </w:rPr>
        <w:t xml:space="preserve"> </w:t>
      </w:r>
      <w:r w:rsidRPr="00DD45BF">
        <w:rPr>
          <w:color w:val="2C2C2C"/>
        </w:rPr>
        <w:t>Contractor,</w:t>
      </w:r>
      <w:r w:rsidRPr="00DD45BF">
        <w:rPr>
          <w:color w:val="2C2C2C"/>
          <w:spacing w:val="-11"/>
        </w:rPr>
        <w:t xml:space="preserve"> </w:t>
      </w:r>
      <w:r w:rsidRPr="00DD45BF">
        <w:rPr>
          <w:color w:val="2C2C2C"/>
        </w:rPr>
        <w:t>may be obtained by Contractor at own expense and will remain Contractor property at completion or termination of the contract.</w:t>
      </w:r>
    </w:p>
    <w:p w14:paraId="411AD65B" w14:textId="77777777" w:rsidR="00826D56" w:rsidRPr="00DD45BF" w:rsidRDefault="0054424D">
      <w:pPr>
        <w:pStyle w:val="Heading6"/>
        <w:numPr>
          <w:ilvl w:val="0"/>
          <w:numId w:val="5"/>
        </w:numPr>
        <w:tabs>
          <w:tab w:val="left" w:pos="2001"/>
        </w:tabs>
        <w:spacing w:before="156"/>
        <w:jc w:val="both"/>
        <w:rPr>
          <w:color w:val="2C2C2C"/>
        </w:rPr>
      </w:pPr>
      <w:bookmarkStart w:id="22" w:name="_TOC_250002"/>
      <w:bookmarkEnd w:id="22"/>
      <w:r w:rsidRPr="00DD45BF">
        <w:rPr>
          <w:color w:val="2C2C2C"/>
          <w:spacing w:val="-2"/>
        </w:rPr>
        <w:t>DEFINITIONS/ACRONYMS</w:t>
      </w:r>
    </w:p>
    <w:p w14:paraId="3D9E2DDC" w14:textId="77777777" w:rsidR="00826D56" w:rsidRPr="00DD45BF" w:rsidRDefault="0054424D">
      <w:pPr>
        <w:pStyle w:val="BodyText"/>
        <w:spacing w:before="167" w:line="247" w:lineRule="auto"/>
        <w:ind w:left="1691" w:right="1650"/>
      </w:pPr>
      <w:r w:rsidRPr="00DD45BF">
        <w:rPr>
          <w:color w:val="2C2C2C"/>
        </w:rPr>
        <w:t>As</w:t>
      </w:r>
      <w:r w:rsidRPr="00DD45BF">
        <w:rPr>
          <w:color w:val="2C2C2C"/>
          <w:spacing w:val="31"/>
        </w:rPr>
        <w:t xml:space="preserve"> </w:t>
      </w:r>
      <w:r w:rsidRPr="00DD45BF">
        <w:rPr>
          <w:color w:val="2C2C2C"/>
        </w:rPr>
        <w:t>used</w:t>
      </w:r>
      <w:r w:rsidRPr="00DD45BF">
        <w:rPr>
          <w:color w:val="2C2C2C"/>
          <w:spacing w:val="31"/>
        </w:rPr>
        <w:t xml:space="preserve"> </w:t>
      </w:r>
      <w:r w:rsidRPr="00DD45BF">
        <w:rPr>
          <w:color w:val="2C2C2C"/>
        </w:rPr>
        <w:t>throughout</w:t>
      </w:r>
      <w:r w:rsidRPr="00DD45BF">
        <w:rPr>
          <w:color w:val="2C2C2C"/>
          <w:spacing w:val="30"/>
        </w:rPr>
        <w:t xml:space="preserve"> </w:t>
      </w:r>
      <w:r w:rsidRPr="00DD45BF">
        <w:rPr>
          <w:color w:val="2C2C2C"/>
        </w:rPr>
        <w:t>this</w:t>
      </w:r>
      <w:r w:rsidRPr="00DD45BF">
        <w:rPr>
          <w:color w:val="2C2C2C"/>
          <w:spacing w:val="31"/>
        </w:rPr>
        <w:t xml:space="preserve"> </w:t>
      </w:r>
      <w:r w:rsidRPr="00DD45BF">
        <w:rPr>
          <w:color w:val="2C2C2C"/>
        </w:rPr>
        <w:t>description/specification,</w:t>
      </w:r>
      <w:r w:rsidRPr="00DD45BF">
        <w:rPr>
          <w:color w:val="2C2C2C"/>
          <w:spacing w:val="31"/>
        </w:rPr>
        <w:t xml:space="preserve"> </w:t>
      </w:r>
      <w:r w:rsidRPr="00DD45BF">
        <w:rPr>
          <w:color w:val="2C2C2C"/>
        </w:rPr>
        <w:t>the</w:t>
      </w:r>
      <w:r w:rsidRPr="00DD45BF">
        <w:rPr>
          <w:color w:val="2C2C2C"/>
          <w:spacing w:val="34"/>
        </w:rPr>
        <w:t xml:space="preserve"> </w:t>
      </w:r>
      <w:r w:rsidRPr="00DD45BF">
        <w:rPr>
          <w:color w:val="2C2C2C"/>
        </w:rPr>
        <w:t>following</w:t>
      </w:r>
      <w:r w:rsidRPr="00DD45BF">
        <w:rPr>
          <w:color w:val="2C2C2C"/>
          <w:spacing w:val="31"/>
        </w:rPr>
        <w:t xml:space="preserve"> </w:t>
      </w:r>
      <w:r w:rsidRPr="00DD45BF">
        <w:rPr>
          <w:color w:val="2C2C2C"/>
        </w:rPr>
        <w:t>terms/acronyms</w:t>
      </w:r>
      <w:r w:rsidRPr="00DD45BF">
        <w:rPr>
          <w:color w:val="2C2C2C"/>
          <w:spacing w:val="31"/>
        </w:rPr>
        <w:t xml:space="preserve"> </w:t>
      </w:r>
      <w:r w:rsidRPr="00DD45BF">
        <w:rPr>
          <w:color w:val="2C2C2C"/>
        </w:rPr>
        <w:t>shall have the meaning set forth below:</w:t>
      </w:r>
    </w:p>
    <w:p w14:paraId="785231BA" w14:textId="77777777" w:rsidR="00826D56" w:rsidRPr="00DD45BF" w:rsidRDefault="0054424D">
      <w:pPr>
        <w:pStyle w:val="BodyText"/>
        <w:spacing w:before="159" w:line="252" w:lineRule="auto"/>
        <w:ind w:left="2331" w:right="2006" w:hanging="5"/>
        <w:jc w:val="both"/>
      </w:pPr>
      <w:r w:rsidRPr="00DD45BF">
        <w:rPr>
          <w:b/>
          <w:color w:val="2C2C2C"/>
        </w:rPr>
        <w:t xml:space="preserve">Check: </w:t>
      </w:r>
      <w:r w:rsidRPr="00DD45BF">
        <w:rPr>
          <w:color w:val="2C2C2C"/>
        </w:rPr>
        <w:t>To examine, test or</w:t>
      </w:r>
      <w:r w:rsidRPr="00DD45BF">
        <w:rPr>
          <w:color w:val="2C2C2C"/>
          <w:spacing w:val="-1"/>
        </w:rPr>
        <w:t xml:space="preserve"> </w:t>
      </w:r>
      <w:r w:rsidRPr="00DD45BF">
        <w:rPr>
          <w:color w:val="2C2C2C"/>
        </w:rPr>
        <w:t>compare with a standard to verify that the unit under surveillance is operating within design specifications.</w:t>
      </w:r>
    </w:p>
    <w:p w14:paraId="044AA07D" w14:textId="77777777" w:rsidR="00826D56" w:rsidRPr="00DD45BF" w:rsidRDefault="0054424D">
      <w:pPr>
        <w:pStyle w:val="BodyText"/>
        <w:spacing w:before="154" w:line="247" w:lineRule="auto"/>
        <w:ind w:left="2331" w:right="2003" w:hanging="5"/>
        <w:jc w:val="both"/>
      </w:pPr>
      <w:r w:rsidRPr="00DD45BF">
        <w:rPr>
          <w:b/>
          <w:color w:val="2C2C2C"/>
        </w:rPr>
        <w:t xml:space="preserve">Clean: </w:t>
      </w:r>
      <w:r w:rsidRPr="00DD45BF">
        <w:rPr>
          <w:color w:val="2C2C2C"/>
        </w:rPr>
        <w:t>As used generally, means removal of dirt or impurities. As used for acceptance of work, means gleaming, bright, free of dirt, contamination, or impurities,</w:t>
      </w:r>
      <w:r w:rsidRPr="00DD45BF">
        <w:rPr>
          <w:color w:val="2C2C2C"/>
          <w:spacing w:val="-9"/>
        </w:rPr>
        <w:t xml:space="preserve"> </w:t>
      </w:r>
      <w:r w:rsidRPr="00DD45BF">
        <w:rPr>
          <w:color w:val="2C2C2C"/>
        </w:rPr>
        <w:t>unsoiled,</w:t>
      </w:r>
      <w:r w:rsidRPr="00DD45BF">
        <w:rPr>
          <w:color w:val="2C2C2C"/>
          <w:spacing w:val="-9"/>
        </w:rPr>
        <w:t xml:space="preserve"> </w:t>
      </w:r>
      <w:r w:rsidRPr="00DD45BF">
        <w:rPr>
          <w:color w:val="2C2C2C"/>
        </w:rPr>
        <w:t>unstained,</w:t>
      </w:r>
      <w:r w:rsidRPr="00DD45BF">
        <w:rPr>
          <w:color w:val="2C2C2C"/>
          <w:spacing w:val="-9"/>
        </w:rPr>
        <w:t xml:space="preserve"> </w:t>
      </w:r>
      <w:r w:rsidRPr="00DD45BF">
        <w:rPr>
          <w:color w:val="2C2C2C"/>
        </w:rPr>
        <w:t>neat</w:t>
      </w:r>
      <w:r w:rsidRPr="00DD45BF">
        <w:rPr>
          <w:color w:val="2C2C2C"/>
          <w:spacing w:val="-10"/>
        </w:rPr>
        <w:t xml:space="preserve"> </w:t>
      </w:r>
      <w:r w:rsidRPr="00DD45BF">
        <w:rPr>
          <w:color w:val="2C2C2C"/>
        </w:rPr>
        <w:t>and</w:t>
      </w:r>
      <w:r w:rsidRPr="00DD45BF">
        <w:rPr>
          <w:color w:val="2C2C2C"/>
          <w:spacing w:val="-9"/>
        </w:rPr>
        <w:t xml:space="preserve"> </w:t>
      </w:r>
      <w:r w:rsidRPr="00DD45BF">
        <w:rPr>
          <w:color w:val="2C2C2C"/>
        </w:rPr>
        <w:t>tidy,</w:t>
      </w:r>
      <w:r w:rsidRPr="00DD45BF">
        <w:rPr>
          <w:color w:val="2C2C2C"/>
          <w:spacing w:val="-9"/>
        </w:rPr>
        <w:t xml:space="preserve"> </w:t>
      </w:r>
      <w:r w:rsidRPr="00DD45BF">
        <w:rPr>
          <w:color w:val="2C2C2C"/>
        </w:rPr>
        <w:t>having</w:t>
      </w:r>
      <w:r w:rsidRPr="00DD45BF">
        <w:rPr>
          <w:color w:val="2C2C2C"/>
          <w:spacing w:val="-9"/>
        </w:rPr>
        <w:t xml:space="preserve"> </w:t>
      </w:r>
      <w:r w:rsidRPr="00DD45BF">
        <w:rPr>
          <w:color w:val="2C2C2C"/>
        </w:rPr>
        <w:t>no</w:t>
      </w:r>
      <w:r w:rsidRPr="00DD45BF">
        <w:rPr>
          <w:color w:val="2C2C2C"/>
          <w:spacing w:val="-9"/>
        </w:rPr>
        <w:t xml:space="preserve"> </w:t>
      </w:r>
      <w:r w:rsidRPr="00DD45BF">
        <w:rPr>
          <w:color w:val="2C2C2C"/>
        </w:rPr>
        <w:t>flaws</w:t>
      </w:r>
      <w:r w:rsidRPr="00DD45BF">
        <w:rPr>
          <w:color w:val="2C2C2C"/>
          <w:spacing w:val="-9"/>
        </w:rPr>
        <w:t xml:space="preserve"> </w:t>
      </w:r>
      <w:r w:rsidRPr="00DD45BF">
        <w:rPr>
          <w:color w:val="2C2C2C"/>
        </w:rPr>
        <w:t>or</w:t>
      </w:r>
      <w:r w:rsidRPr="00DD45BF">
        <w:rPr>
          <w:color w:val="2C2C2C"/>
          <w:spacing w:val="-7"/>
        </w:rPr>
        <w:t xml:space="preserve"> </w:t>
      </w:r>
      <w:r w:rsidRPr="00DD45BF">
        <w:rPr>
          <w:color w:val="2C2C2C"/>
        </w:rPr>
        <w:t>roughness,</w:t>
      </w:r>
      <w:r w:rsidRPr="00DD45BF">
        <w:rPr>
          <w:color w:val="2C2C2C"/>
          <w:spacing w:val="-9"/>
        </w:rPr>
        <w:t xml:space="preserve"> </w:t>
      </w:r>
      <w:r w:rsidRPr="00DD45BF">
        <w:rPr>
          <w:color w:val="2C2C2C"/>
        </w:rPr>
        <w:t>clear, regular, or having few corrections, etc.</w:t>
      </w:r>
    </w:p>
    <w:p w14:paraId="3DFB8EE3" w14:textId="77777777" w:rsidR="00826D56" w:rsidRPr="00DD45BF" w:rsidRDefault="0054424D">
      <w:pPr>
        <w:spacing w:before="163" w:line="252" w:lineRule="auto"/>
        <w:ind w:left="2331" w:right="2001" w:hanging="5"/>
        <w:jc w:val="both"/>
      </w:pPr>
      <w:r w:rsidRPr="00DD45BF">
        <w:rPr>
          <w:b/>
          <w:color w:val="2C2C2C"/>
        </w:rPr>
        <w:t>Contract</w:t>
      </w:r>
      <w:r w:rsidRPr="00DD45BF">
        <w:rPr>
          <w:b/>
          <w:color w:val="2C2C2C"/>
          <w:spacing w:val="40"/>
        </w:rPr>
        <w:t xml:space="preserve"> </w:t>
      </w:r>
      <w:r w:rsidRPr="00DD45BF">
        <w:rPr>
          <w:b/>
          <w:color w:val="2C2C2C"/>
        </w:rPr>
        <w:t>Discrepancy Report</w:t>
      </w:r>
      <w:r w:rsidRPr="00DD45BF">
        <w:rPr>
          <w:b/>
          <w:color w:val="2C2C2C"/>
          <w:spacing w:val="40"/>
        </w:rPr>
        <w:t xml:space="preserve"> </w:t>
      </w:r>
      <w:r w:rsidRPr="00DD45BF">
        <w:rPr>
          <w:b/>
          <w:color w:val="2C2C2C"/>
        </w:rPr>
        <w:t xml:space="preserve">(CDR): </w:t>
      </w:r>
      <w:r w:rsidRPr="00DD45BF">
        <w:rPr>
          <w:color w:val="2C2C2C"/>
        </w:rPr>
        <w:t xml:space="preserve">A formal </w:t>
      </w:r>
      <w:proofErr w:type="gramStart"/>
      <w:r w:rsidRPr="00DD45BF">
        <w:rPr>
          <w:color w:val="2C2C2C"/>
        </w:rPr>
        <w:t>written-document</w:t>
      </w:r>
      <w:proofErr w:type="gramEnd"/>
      <w:r w:rsidRPr="00DD45BF">
        <w:rPr>
          <w:color w:val="2C2C2C"/>
        </w:rPr>
        <w:t xml:space="preserve"> of Contractor(s) nonconformance or lack of performance for contracted work.</w:t>
      </w:r>
    </w:p>
    <w:p w14:paraId="76A56C22" w14:textId="77777777" w:rsidR="00826D56" w:rsidRPr="00DD45BF" w:rsidRDefault="0054424D">
      <w:pPr>
        <w:pStyle w:val="BodyText"/>
        <w:spacing w:before="154" w:line="249" w:lineRule="auto"/>
        <w:ind w:left="2331" w:right="2003" w:hanging="5"/>
        <w:jc w:val="both"/>
      </w:pPr>
      <w:r w:rsidRPr="00DD45BF">
        <w:rPr>
          <w:b/>
          <w:color w:val="2C2C2C"/>
        </w:rPr>
        <w:lastRenderedPageBreak/>
        <w:t xml:space="preserve">Contractor: </w:t>
      </w:r>
      <w:r w:rsidRPr="00DD45BF">
        <w:rPr>
          <w:color w:val="2C2C2C"/>
        </w:rPr>
        <w:t>The term Contractor(s) as used herein refers to both the prime Contractor</w:t>
      </w:r>
      <w:r w:rsidRPr="00DD45BF">
        <w:rPr>
          <w:color w:val="2C2C2C"/>
          <w:spacing w:val="-14"/>
        </w:rPr>
        <w:t xml:space="preserve"> </w:t>
      </w:r>
      <w:r w:rsidRPr="00DD45BF">
        <w:rPr>
          <w:color w:val="2C2C2C"/>
        </w:rPr>
        <w:t>and</w:t>
      </w:r>
      <w:r w:rsidRPr="00DD45BF">
        <w:rPr>
          <w:color w:val="2C2C2C"/>
          <w:spacing w:val="-13"/>
        </w:rPr>
        <w:t xml:space="preserve"> </w:t>
      </w:r>
      <w:r w:rsidRPr="00DD45BF">
        <w:rPr>
          <w:color w:val="2C2C2C"/>
        </w:rPr>
        <w:t>any</w:t>
      </w:r>
      <w:r w:rsidRPr="00DD45BF">
        <w:rPr>
          <w:color w:val="2C2C2C"/>
          <w:spacing w:val="-13"/>
        </w:rPr>
        <w:t xml:space="preserve"> </w:t>
      </w:r>
      <w:proofErr w:type="gramStart"/>
      <w:r w:rsidRPr="00DD45BF">
        <w:rPr>
          <w:color w:val="2C2C2C"/>
        </w:rPr>
        <w:t>subcontractors</w:t>
      </w:r>
      <w:proofErr w:type="gramEnd"/>
      <w:r w:rsidRPr="00DD45BF">
        <w:rPr>
          <w:color w:val="2C2C2C"/>
        </w:rPr>
        <w:t>.</w:t>
      </w:r>
      <w:r w:rsidRPr="00DD45BF">
        <w:rPr>
          <w:color w:val="2C2C2C"/>
          <w:spacing w:val="-14"/>
        </w:rPr>
        <w:t xml:space="preserve"> </w:t>
      </w:r>
      <w:r w:rsidRPr="00DD45BF">
        <w:rPr>
          <w:color w:val="2C2C2C"/>
        </w:rPr>
        <w:t>The</w:t>
      </w:r>
      <w:r w:rsidRPr="00DD45BF">
        <w:rPr>
          <w:color w:val="2C2C2C"/>
          <w:spacing w:val="-11"/>
        </w:rPr>
        <w:t xml:space="preserve"> </w:t>
      </w:r>
      <w:r w:rsidRPr="00DD45BF">
        <w:rPr>
          <w:color w:val="2C2C2C"/>
        </w:rPr>
        <w:t>contractor</w:t>
      </w:r>
      <w:r w:rsidRPr="00DD45BF">
        <w:rPr>
          <w:color w:val="2C2C2C"/>
          <w:spacing w:val="-12"/>
        </w:rPr>
        <w:t xml:space="preserve"> </w:t>
      </w:r>
      <w:r w:rsidRPr="00DD45BF">
        <w:rPr>
          <w:color w:val="2C2C2C"/>
        </w:rPr>
        <w:t>will</w:t>
      </w:r>
      <w:r w:rsidRPr="00DD45BF">
        <w:rPr>
          <w:color w:val="2C2C2C"/>
          <w:spacing w:val="-14"/>
        </w:rPr>
        <w:t xml:space="preserve"> </w:t>
      </w:r>
      <w:r w:rsidRPr="00DD45BF">
        <w:rPr>
          <w:color w:val="2C2C2C"/>
        </w:rPr>
        <w:t>be</w:t>
      </w:r>
      <w:r w:rsidRPr="00DD45BF">
        <w:rPr>
          <w:color w:val="2C2C2C"/>
          <w:spacing w:val="-14"/>
        </w:rPr>
        <w:t xml:space="preserve"> </w:t>
      </w:r>
      <w:r w:rsidRPr="00DD45BF">
        <w:rPr>
          <w:color w:val="2C2C2C"/>
        </w:rPr>
        <w:t>responsible</w:t>
      </w:r>
      <w:r w:rsidRPr="00DD45BF">
        <w:rPr>
          <w:color w:val="2C2C2C"/>
          <w:spacing w:val="32"/>
        </w:rPr>
        <w:t xml:space="preserve"> </w:t>
      </w:r>
      <w:r w:rsidRPr="00DD45BF">
        <w:rPr>
          <w:color w:val="2C2C2C"/>
        </w:rPr>
        <w:t>for</w:t>
      </w:r>
      <w:r w:rsidRPr="00DD45BF">
        <w:rPr>
          <w:color w:val="2C2C2C"/>
          <w:spacing w:val="-12"/>
        </w:rPr>
        <w:t xml:space="preserve"> </w:t>
      </w:r>
      <w:r w:rsidRPr="00DD45BF">
        <w:rPr>
          <w:color w:val="2C2C2C"/>
        </w:rPr>
        <w:t>insuring that his/her subcontractors comply with provisions of this PWS and the contract.</w:t>
      </w:r>
    </w:p>
    <w:p w14:paraId="78329C74" w14:textId="77777777" w:rsidR="00826D56" w:rsidRDefault="00826D56">
      <w:pPr>
        <w:pStyle w:val="BodyText"/>
        <w:spacing w:line="249" w:lineRule="auto"/>
        <w:jc w:val="both"/>
      </w:pPr>
    </w:p>
    <w:p w14:paraId="4E1B02F3" w14:textId="77777777" w:rsidR="0054424D" w:rsidRPr="00DD45BF" w:rsidRDefault="0054424D" w:rsidP="0054424D">
      <w:pPr>
        <w:pStyle w:val="BodyText"/>
        <w:spacing w:before="15" w:line="247" w:lineRule="auto"/>
        <w:ind w:left="2331" w:right="2002" w:hanging="5"/>
        <w:jc w:val="both"/>
      </w:pPr>
      <w:r w:rsidRPr="00DD45BF">
        <w:rPr>
          <w:b/>
          <w:color w:val="2C2C2C"/>
        </w:rPr>
        <w:t xml:space="preserve">Critical Equipment and Facilities: </w:t>
      </w:r>
      <w:r w:rsidRPr="00DD45BF">
        <w:rPr>
          <w:color w:val="2C2C2C"/>
        </w:rPr>
        <w:t xml:space="preserve">Items of equipment or facilities that must operate continuously or throughout the respective season </w:t>
      </w:r>
      <w:proofErr w:type="gramStart"/>
      <w:r w:rsidRPr="00DD45BF">
        <w:rPr>
          <w:color w:val="2C2C2C"/>
        </w:rPr>
        <w:t>in order to</w:t>
      </w:r>
      <w:proofErr w:type="gramEnd"/>
      <w:r w:rsidRPr="00DD45BF">
        <w:rPr>
          <w:color w:val="2C2C2C"/>
        </w:rPr>
        <w:t xml:space="preserve"> support critical missions. Failure of equipment or facilities in meeting design output requirements may affect the health and welfare of personnel or damage Government equipment or property.</w:t>
      </w:r>
    </w:p>
    <w:p w14:paraId="7D4CFCEA" w14:textId="77777777" w:rsidR="0054424D" w:rsidRPr="00DD45BF" w:rsidRDefault="0054424D" w:rsidP="0054424D">
      <w:pPr>
        <w:pStyle w:val="BodyText"/>
        <w:spacing w:before="163" w:line="252" w:lineRule="auto"/>
        <w:ind w:left="2331" w:right="2003" w:hanging="5"/>
        <w:jc w:val="both"/>
      </w:pPr>
      <w:r w:rsidRPr="00DD45BF">
        <w:rPr>
          <w:b/>
          <w:color w:val="2C2C2C"/>
        </w:rPr>
        <w:t xml:space="preserve">Defect: </w:t>
      </w:r>
      <w:r w:rsidRPr="00DD45BF">
        <w:rPr>
          <w:color w:val="2C2C2C"/>
        </w:rPr>
        <w:t>Each instance of noncompliance with a contract requirement. A defect may be caused by either nonperformance or poor performance.</w:t>
      </w:r>
    </w:p>
    <w:p w14:paraId="0D8F98A5" w14:textId="77777777" w:rsidR="0054424D" w:rsidRPr="00DD45BF" w:rsidRDefault="0054424D" w:rsidP="0054424D">
      <w:pPr>
        <w:pStyle w:val="BodyText"/>
        <w:spacing w:before="152" w:line="247" w:lineRule="auto"/>
        <w:ind w:left="2011" w:right="2338"/>
        <w:jc w:val="both"/>
      </w:pPr>
      <w:r w:rsidRPr="00DD45BF">
        <w:rPr>
          <w:b/>
          <w:color w:val="2E2E2E"/>
        </w:rPr>
        <w:t xml:space="preserve">Emergency Call Back Service: </w:t>
      </w:r>
      <w:r w:rsidRPr="00DD45BF">
        <w:rPr>
          <w:color w:val="2E2E2E"/>
        </w:rPr>
        <w:t>Emergency call back service consists of responding</w:t>
      </w:r>
      <w:r w:rsidRPr="00DD45BF">
        <w:rPr>
          <w:color w:val="2E2E2E"/>
          <w:spacing w:val="-14"/>
        </w:rPr>
        <w:t xml:space="preserve"> </w:t>
      </w:r>
      <w:r w:rsidRPr="00DD45BF">
        <w:rPr>
          <w:color w:val="2E2E2E"/>
        </w:rPr>
        <w:t>by</w:t>
      </w:r>
      <w:r w:rsidRPr="00DD45BF">
        <w:rPr>
          <w:color w:val="2E2E2E"/>
          <w:spacing w:val="-14"/>
        </w:rPr>
        <w:t xml:space="preserve"> </w:t>
      </w:r>
      <w:r w:rsidRPr="00DD45BF">
        <w:rPr>
          <w:color w:val="2E2E2E"/>
        </w:rPr>
        <w:t>phone</w:t>
      </w:r>
      <w:r w:rsidRPr="00DD45BF">
        <w:rPr>
          <w:color w:val="2E2E2E"/>
          <w:spacing w:val="-14"/>
        </w:rPr>
        <w:t xml:space="preserve"> </w:t>
      </w:r>
      <w:r w:rsidRPr="00DD45BF">
        <w:rPr>
          <w:color w:val="2E2E2E"/>
        </w:rPr>
        <w:t>during</w:t>
      </w:r>
      <w:r w:rsidRPr="00DD45BF">
        <w:rPr>
          <w:color w:val="2E2E2E"/>
          <w:spacing w:val="-13"/>
        </w:rPr>
        <w:t xml:space="preserve"> </w:t>
      </w:r>
      <w:r w:rsidRPr="00DD45BF">
        <w:rPr>
          <w:color w:val="2E2E2E"/>
        </w:rPr>
        <w:t>other</w:t>
      </w:r>
      <w:r w:rsidRPr="00DD45BF">
        <w:rPr>
          <w:color w:val="2E2E2E"/>
          <w:spacing w:val="-14"/>
        </w:rPr>
        <w:t xml:space="preserve"> </w:t>
      </w:r>
      <w:r w:rsidRPr="00DD45BF">
        <w:rPr>
          <w:color w:val="2E2E2E"/>
        </w:rPr>
        <w:t>than</w:t>
      </w:r>
      <w:r w:rsidRPr="00DD45BF">
        <w:rPr>
          <w:color w:val="2E2E2E"/>
          <w:spacing w:val="-14"/>
        </w:rPr>
        <w:t xml:space="preserve"> </w:t>
      </w:r>
      <w:r w:rsidRPr="00DD45BF">
        <w:rPr>
          <w:color w:val="2E2E2E"/>
        </w:rPr>
        <w:t>official</w:t>
      </w:r>
      <w:r w:rsidRPr="00DD45BF">
        <w:rPr>
          <w:color w:val="2E2E2E"/>
          <w:spacing w:val="-14"/>
        </w:rPr>
        <w:t xml:space="preserve"> </w:t>
      </w:r>
      <w:r w:rsidRPr="00DD45BF">
        <w:rPr>
          <w:color w:val="2E2E2E"/>
        </w:rPr>
        <w:t>working</w:t>
      </w:r>
      <w:r w:rsidRPr="00DD45BF">
        <w:rPr>
          <w:color w:val="2E2E2E"/>
          <w:spacing w:val="-13"/>
        </w:rPr>
        <w:t xml:space="preserve"> </w:t>
      </w:r>
      <w:r w:rsidRPr="00DD45BF">
        <w:rPr>
          <w:color w:val="2E2E2E"/>
        </w:rPr>
        <w:t>hours,</w:t>
      </w:r>
      <w:r w:rsidRPr="00DD45BF">
        <w:rPr>
          <w:color w:val="2E2E2E"/>
          <w:spacing w:val="-14"/>
        </w:rPr>
        <w:t xml:space="preserve"> </w:t>
      </w:r>
      <w:r w:rsidRPr="00DD45BF">
        <w:rPr>
          <w:color w:val="2E2E2E"/>
        </w:rPr>
        <w:t>within</w:t>
      </w:r>
      <w:r w:rsidRPr="00DD45BF">
        <w:rPr>
          <w:color w:val="2E2E2E"/>
          <w:spacing w:val="-14"/>
        </w:rPr>
        <w:t xml:space="preserve"> </w:t>
      </w:r>
      <w:r w:rsidRPr="00DD45BF">
        <w:rPr>
          <w:color w:val="2E2E2E"/>
        </w:rPr>
        <w:t>one</w:t>
      </w:r>
      <w:r w:rsidRPr="00DD45BF">
        <w:rPr>
          <w:color w:val="2E2E2E"/>
          <w:spacing w:val="-14"/>
        </w:rPr>
        <w:t xml:space="preserve"> </w:t>
      </w:r>
      <w:r w:rsidRPr="00DD45BF">
        <w:rPr>
          <w:rFonts w:ascii="Arial"/>
          <w:color w:val="2E2E2E"/>
        </w:rPr>
        <w:t>(1)</w:t>
      </w:r>
      <w:r w:rsidRPr="00DD45BF">
        <w:rPr>
          <w:rFonts w:ascii="Arial"/>
          <w:color w:val="2E2E2E"/>
          <w:spacing w:val="-14"/>
        </w:rPr>
        <w:t xml:space="preserve"> </w:t>
      </w:r>
      <w:r w:rsidRPr="00DD45BF">
        <w:rPr>
          <w:color w:val="2E2E2E"/>
        </w:rPr>
        <w:t>hour, to requests from the COTR or his/her designated representative for emergency services at any hour other than the time defined as "routine working time."</w:t>
      </w:r>
    </w:p>
    <w:p w14:paraId="58DF9A54" w14:textId="77777777" w:rsidR="0054424D" w:rsidRPr="00DD45BF" w:rsidRDefault="0054424D" w:rsidP="0054424D">
      <w:pPr>
        <w:pStyle w:val="BodyText"/>
        <w:spacing w:before="167" w:line="247" w:lineRule="auto"/>
        <w:ind w:left="2011" w:right="1650"/>
      </w:pPr>
      <w:r w:rsidRPr="00DD45BF">
        <w:rPr>
          <w:b/>
          <w:color w:val="2E2E2E"/>
        </w:rPr>
        <w:t xml:space="preserve">Estimate: </w:t>
      </w:r>
      <w:r w:rsidRPr="00DD45BF">
        <w:rPr>
          <w:color w:val="2E2E2E"/>
        </w:rPr>
        <w:t>A calculated approximation of the worth, size and/or cost of a specified</w:t>
      </w:r>
      <w:r w:rsidRPr="00DD45BF">
        <w:rPr>
          <w:color w:val="2E2E2E"/>
          <w:spacing w:val="80"/>
        </w:rPr>
        <w:t xml:space="preserve"> </w:t>
      </w:r>
      <w:r w:rsidRPr="00DD45BF">
        <w:rPr>
          <w:color w:val="2E2E2E"/>
          <w:spacing w:val="-2"/>
        </w:rPr>
        <w:t>requirement.</w:t>
      </w:r>
    </w:p>
    <w:p w14:paraId="15305EB0" w14:textId="77777777" w:rsidR="0054424D" w:rsidRPr="00DD45BF" w:rsidRDefault="0054424D" w:rsidP="0054424D">
      <w:pPr>
        <w:pStyle w:val="BodyText"/>
        <w:spacing w:before="164"/>
        <w:ind w:left="2011"/>
      </w:pPr>
      <w:r w:rsidRPr="00DD45BF">
        <w:rPr>
          <w:b/>
          <w:color w:val="2E2E2E"/>
        </w:rPr>
        <w:t>Government:</w:t>
      </w:r>
      <w:r w:rsidRPr="00DD45BF">
        <w:rPr>
          <w:b/>
          <w:color w:val="2E2E2E"/>
          <w:spacing w:val="-1"/>
        </w:rPr>
        <w:t xml:space="preserve"> </w:t>
      </w:r>
      <w:r w:rsidRPr="00DD45BF">
        <w:rPr>
          <w:color w:val="2E2E2E"/>
        </w:rPr>
        <w:t>Means</w:t>
      </w:r>
      <w:r w:rsidRPr="00DD45BF">
        <w:rPr>
          <w:color w:val="2E2E2E"/>
          <w:spacing w:val="-3"/>
        </w:rPr>
        <w:t xml:space="preserve"> </w:t>
      </w:r>
      <w:r w:rsidRPr="00DD45BF">
        <w:rPr>
          <w:color w:val="2E2E2E"/>
        </w:rPr>
        <w:t>the</w:t>
      </w:r>
      <w:r w:rsidRPr="00DD45BF">
        <w:rPr>
          <w:color w:val="2E2E2E"/>
          <w:spacing w:val="1"/>
        </w:rPr>
        <w:t xml:space="preserve"> </w:t>
      </w:r>
      <w:r w:rsidRPr="00DD45BF">
        <w:rPr>
          <w:color w:val="2E2E2E"/>
        </w:rPr>
        <w:t>Government</w:t>
      </w:r>
      <w:r w:rsidRPr="00DD45BF">
        <w:rPr>
          <w:color w:val="2E2E2E"/>
          <w:spacing w:val="-4"/>
        </w:rPr>
        <w:t xml:space="preserve"> </w:t>
      </w:r>
      <w:r w:rsidRPr="00DD45BF">
        <w:rPr>
          <w:color w:val="2E2E2E"/>
        </w:rPr>
        <w:t>of the United</w:t>
      </w:r>
      <w:r w:rsidRPr="00DD45BF">
        <w:rPr>
          <w:color w:val="2E2E2E"/>
          <w:spacing w:val="-7"/>
        </w:rPr>
        <w:t xml:space="preserve"> </w:t>
      </w:r>
      <w:r w:rsidRPr="00DD45BF">
        <w:rPr>
          <w:color w:val="2E2E2E"/>
        </w:rPr>
        <w:t>States</w:t>
      </w:r>
      <w:r w:rsidRPr="00DD45BF">
        <w:rPr>
          <w:color w:val="2E2E2E"/>
          <w:spacing w:val="-8"/>
        </w:rPr>
        <w:t xml:space="preserve"> </w:t>
      </w:r>
      <w:r w:rsidRPr="00DD45BF">
        <w:rPr>
          <w:color w:val="2E2E2E"/>
        </w:rPr>
        <w:t xml:space="preserve">of </w:t>
      </w:r>
      <w:r w:rsidRPr="00DD45BF">
        <w:rPr>
          <w:color w:val="2E2E2E"/>
          <w:spacing w:val="-2"/>
        </w:rPr>
        <w:t>America.</w:t>
      </w:r>
    </w:p>
    <w:p w14:paraId="7BAD3510" w14:textId="77777777" w:rsidR="0054424D" w:rsidRPr="00DD45BF" w:rsidRDefault="0054424D" w:rsidP="0054424D">
      <w:pPr>
        <w:pStyle w:val="BodyText"/>
        <w:spacing w:before="173" w:line="249" w:lineRule="auto"/>
        <w:ind w:left="2011" w:right="2344"/>
        <w:jc w:val="both"/>
      </w:pPr>
      <w:r w:rsidRPr="00DD45BF">
        <w:rPr>
          <w:b/>
          <w:color w:val="2E2E2E"/>
        </w:rPr>
        <w:t xml:space="preserve">Government Representative: </w:t>
      </w:r>
      <w:r w:rsidRPr="00DD45BF">
        <w:rPr>
          <w:color w:val="2E2E2E"/>
        </w:rPr>
        <w:t>The Contracting Officer(s) (CO), Contracting Officer's</w:t>
      </w:r>
      <w:r w:rsidRPr="00DD45BF">
        <w:rPr>
          <w:color w:val="2E2E2E"/>
          <w:spacing w:val="-10"/>
        </w:rPr>
        <w:t xml:space="preserve"> </w:t>
      </w:r>
      <w:r w:rsidRPr="00DD45BF">
        <w:rPr>
          <w:color w:val="2E2E2E"/>
        </w:rPr>
        <w:t>Technical</w:t>
      </w:r>
      <w:r w:rsidRPr="00DD45BF">
        <w:rPr>
          <w:color w:val="2E2E2E"/>
          <w:spacing w:val="-11"/>
        </w:rPr>
        <w:t xml:space="preserve"> </w:t>
      </w:r>
      <w:r w:rsidRPr="00DD45BF">
        <w:rPr>
          <w:color w:val="2E2E2E"/>
        </w:rPr>
        <w:t>Representative</w:t>
      </w:r>
      <w:r w:rsidRPr="00DD45BF">
        <w:rPr>
          <w:color w:val="2E2E2E"/>
          <w:spacing w:val="-7"/>
        </w:rPr>
        <w:t xml:space="preserve"> </w:t>
      </w:r>
      <w:r w:rsidRPr="00DD45BF">
        <w:rPr>
          <w:color w:val="2E2E2E"/>
        </w:rPr>
        <w:t>(COTR),</w:t>
      </w:r>
      <w:r w:rsidRPr="00DD45BF">
        <w:rPr>
          <w:color w:val="2E2E2E"/>
          <w:spacing w:val="-10"/>
        </w:rPr>
        <w:t xml:space="preserve"> </w:t>
      </w:r>
      <w:r w:rsidRPr="00DD45BF">
        <w:rPr>
          <w:color w:val="2E2E2E"/>
        </w:rPr>
        <w:t>Program</w:t>
      </w:r>
      <w:r w:rsidRPr="00DD45BF">
        <w:rPr>
          <w:color w:val="2E2E2E"/>
          <w:spacing w:val="-11"/>
        </w:rPr>
        <w:t xml:space="preserve"> </w:t>
      </w:r>
      <w:r w:rsidRPr="00DD45BF">
        <w:rPr>
          <w:color w:val="2E2E2E"/>
        </w:rPr>
        <w:t>Manager</w:t>
      </w:r>
      <w:r w:rsidRPr="00DD45BF">
        <w:rPr>
          <w:color w:val="2E2E2E"/>
          <w:spacing w:val="-12"/>
        </w:rPr>
        <w:t xml:space="preserve"> </w:t>
      </w:r>
      <w:r w:rsidRPr="00DD45BF">
        <w:rPr>
          <w:color w:val="2E2E2E"/>
        </w:rPr>
        <w:t>(PM),</w:t>
      </w:r>
      <w:r w:rsidRPr="00DD45BF">
        <w:rPr>
          <w:color w:val="2E2E2E"/>
          <w:spacing w:val="-10"/>
        </w:rPr>
        <w:t xml:space="preserve"> </w:t>
      </w:r>
      <w:r w:rsidRPr="00DD45BF">
        <w:rPr>
          <w:color w:val="2E2E2E"/>
        </w:rPr>
        <w:t>and</w:t>
      </w:r>
      <w:r w:rsidRPr="00DD45BF">
        <w:rPr>
          <w:color w:val="2E2E2E"/>
          <w:spacing w:val="-10"/>
        </w:rPr>
        <w:t xml:space="preserve"> </w:t>
      </w:r>
      <w:r w:rsidRPr="00DD45BF">
        <w:rPr>
          <w:color w:val="2E2E2E"/>
        </w:rPr>
        <w:t>Quality Assurance Evaluator(s) (QAE).</w:t>
      </w:r>
    </w:p>
    <w:p w14:paraId="3ED9B0AE" w14:textId="77777777" w:rsidR="0054424D" w:rsidRPr="00DD45BF" w:rsidRDefault="0054424D" w:rsidP="0054424D">
      <w:pPr>
        <w:pStyle w:val="BodyText"/>
        <w:spacing w:before="161" w:line="247" w:lineRule="auto"/>
        <w:ind w:left="2011" w:right="1650"/>
      </w:pPr>
      <w:r w:rsidRPr="00DD45BF">
        <w:rPr>
          <w:b/>
          <w:color w:val="2E2E2E"/>
        </w:rPr>
        <w:t xml:space="preserve">Hardware: </w:t>
      </w:r>
      <w:r w:rsidRPr="00DD45BF">
        <w:rPr>
          <w:color w:val="2E2E2E"/>
        </w:rPr>
        <w:t>Small items used in the regular course of maintenance included but not limited to; screws, nuts, bolts, washers, hoses, hinges, etc.</w:t>
      </w:r>
    </w:p>
    <w:p w14:paraId="405BE571" w14:textId="77777777" w:rsidR="0054424D" w:rsidRPr="00DD45BF" w:rsidRDefault="0054424D" w:rsidP="0054424D">
      <w:pPr>
        <w:pStyle w:val="BodyText"/>
        <w:spacing w:before="158"/>
        <w:ind w:left="2026" w:right="2053" w:hanging="10"/>
      </w:pPr>
      <w:r w:rsidRPr="00DD45BF">
        <w:rPr>
          <w:b/>
          <w:color w:val="2E2E2E"/>
        </w:rPr>
        <w:t>Hazardous</w:t>
      </w:r>
      <w:r w:rsidRPr="00DD45BF">
        <w:rPr>
          <w:b/>
          <w:color w:val="2E2E2E"/>
          <w:spacing w:val="-4"/>
        </w:rPr>
        <w:t xml:space="preserve"> </w:t>
      </w:r>
      <w:r w:rsidRPr="00DD45BF">
        <w:rPr>
          <w:b/>
          <w:color w:val="2E2E2E"/>
        </w:rPr>
        <w:t>Waste:</w:t>
      </w:r>
      <w:r w:rsidRPr="00DD45BF">
        <w:rPr>
          <w:b/>
          <w:color w:val="2E2E2E"/>
          <w:spacing w:val="-1"/>
        </w:rPr>
        <w:t xml:space="preserve"> </w:t>
      </w:r>
      <w:r w:rsidRPr="00DD45BF">
        <w:rPr>
          <w:color w:val="2E2E2E"/>
        </w:rPr>
        <w:t>Hazardous</w:t>
      </w:r>
      <w:r w:rsidRPr="00DD45BF">
        <w:rPr>
          <w:color w:val="2E2E2E"/>
          <w:spacing w:val="-5"/>
        </w:rPr>
        <w:t xml:space="preserve"> </w:t>
      </w:r>
      <w:r w:rsidRPr="00DD45BF">
        <w:rPr>
          <w:color w:val="2E2E2E"/>
        </w:rPr>
        <w:t>Waste</w:t>
      </w:r>
      <w:r w:rsidRPr="00DD45BF">
        <w:rPr>
          <w:color w:val="2E2E2E"/>
          <w:spacing w:val="-2"/>
        </w:rPr>
        <w:t xml:space="preserve"> </w:t>
      </w:r>
      <w:r w:rsidRPr="00DD45BF">
        <w:rPr>
          <w:color w:val="2E2E2E"/>
        </w:rPr>
        <w:t>materials</w:t>
      </w:r>
      <w:r w:rsidRPr="00DD45BF">
        <w:rPr>
          <w:color w:val="2E2E2E"/>
          <w:spacing w:val="-5"/>
        </w:rPr>
        <w:t xml:space="preserve"> </w:t>
      </w:r>
      <w:r w:rsidRPr="00DD45BF">
        <w:rPr>
          <w:color w:val="2E2E2E"/>
        </w:rPr>
        <w:t>include</w:t>
      </w:r>
      <w:r w:rsidRPr="00DD45BF">
        <w:rPr>
          <w:color w:val="2E2E2E"/>
          <w:spacing w:val="-2"/>
        </w:rPr>
        <w:t xml:space="preserve"> </w:t>
      </w:r>
      <w:r w:rsidRPr="00DD45BF">
        <w:rPr>
          <w:color w:val="2E2E2E"/>
        </w:rPr>
        <w:t>but</w:t>
      </w:r>
      <w:r w:rsidRPr="00DD45BF">
        <w:rPr>
          <w:color w:val="2E2E2E"/>
          <w:spacing w:val="-6"/>
        </w:rPr>
        <w:t xml:space="preserve"> </w:t>
      </w:r>
      <w:r w:rsidRPr="00DD45BF">
        <w:rPr>
          <w:color w:val="2E2E2E"/>
        </w:rPr>
        <w:t>are</w:t>
      </w:r>
      <w:r w:rsidRPr="00DD45BF">
        <w:rPr>
          <w:color w:val="2E2E2E"/>
          <w:spacing w:val="-2"/>
        </w:rPr>
        <w:t xml:space="preserve"> </w:t>
      </w:r>
      <w:r w:rsidRPr="00DD45BF">
        <w:rPr>
          <w:color w:val="2E2E2E"/>
        </w:rPr>
        <w:t>not</w:t>
      </w:r>
      <w:r w:rsidRPr="00DD45BF">
        <w:rPr>
          <w:color w:val="2E2E2E"/>
          <w:spacing w:val="-6"/>
        </w:rPr>
        <w:t xml:space="preserve"> </w:t>
      </w:r>
      <w:r w:rsidRPr="00DD45BF">
        <w:rPr>
          <w:color w:val="2E2E2E"/>
        </w:rPr>
        <w:t>limited</w:t>
      </w:r>
      <w:r w:rsidRPr="00DD45BF">
        <w:rPr>
          <w:color w:val="2E2E2E"/>
          <w:spacing w:val="-4"/>
        </w:rPr>
        <w:t xml:space="preserve"> </w:t>
      </w:r>
      <w:r w:rsidRPr="00DD45BF">
        <w:rPr>
          <w:color w:val="2E2E2E"/>
        </w:rPr>
        <w:t>to</w:t>
      </w:r>
      <w:r w:rsidRPr="00DD45BF">
        <w:rPr>
          <w:color w:val="2E2E2E"/>
          <w:spacing w:val="-4"/>
        </w:rPr>
        <w:t xml:space="preserve"> </w:t>
      </w:r>
      <w:r w:rsidRPr="00DD45BF">
        <w:rPr>
          <w:color w:val="2E2E2E"/>
        </w:rPr>
        <w:t>toxins, poisons, corrosives, irritants, radioactive, biologically infectious, explosives, flammables, or any material that presents a hazard to human/animal or the environment. Special handling and disposal procedures are required for their disposal in compliance with Federal, state, and local regulations.</w:t>
      </w:r>
    </w:p>
    <w:p w14:paraId="207DFEEA" w14:textId="77777777" w:rsidR="0054424D" w:rsidRPr="00DD45BF" w:rsidRDefault="0054424D" w:rsidP="0054424D">
      <w:pPr>
        <w:pStyle w:val="BodyText"/>
        <w:spacing w:before="171" w:line="247" w:lineRule="auto"/>
        <w:ind w:left="2011" w:right="1930"/>
      </w:pPr>
      <w:r w:rsidRPr="00DD45BF">
        <w:rPr>
          <w:b/>
          <w:color w:val="2E2E2E"/>
        </w:rPr>
        <w:t xml:space="preserve">Inspection: </w:t>
      </w:r>
      <w:r w:rsidRPr="00DD45BF">
        <w:rPr>
          <w:color w:val="2E2E2E"/>
        </w:rPr>
        <w:t>The critical examination of a structure, mechanism, system or procedure to discover efficiency/inefficiencies and or discrepancies.</w:t>
      </w:r>
    </w:p>
    <w:p w14:paraId="1CA908D6" w14:textId="77777777" w:rsidR="0054424D" w:rsidRPr="00DD45BF" w:rsidRDefault="0054424D" w:rsidP="0054424D">
      <w:pPr>
        <w:pStyle w:val="BodyText"/>
        <w:spacing w:before="164" w:line="247" w:lineRule="auto"/>
        <w:ind w:left="2011" w:right="2325"/>
        <w:jc w:val="both"/>
      </w:pPr>
      <w:r w:rsidRPr="00DD45BF">
        <w:rPr>
          <w:b/>
          <w:color w:val="2E2E2E"/>
        </w:rPr>
        <w:t xml:space="preserve">Installed Equipment: </w:t>
      </w:r>
      <w:r w:rsidRPr="00DD45BF">
        <w:rPr>
          <w:color w:val="2E2E2E"/>
        </w:rPr>
        <w:t>Those items of equipment and furnishings, which are required to make the facility useable and are affixed as a permanent part of the structure. These items include plumbing fixtures and equipment, fixed heating, ventilating, cooling, air conditioning, electrical and fixed</w:t>
      </w:r>
      <w:r w:rsidRPr="00DD45BF">
        <w:rPr>
          <w:color w:val="2E2E2E"/>
          <w:spacing w:val="-3"/>
        </w:rPr>
        <w:t xml:space="preserve"> </w:t>
      </w:r>
      <w:r w:rsidRPr="00DD45BF">
        <w:rPr>
          <w:color w:val="2E2E2E"/>
        </w:rPr>
        <w:t>fire protection systems, elevators, lavatory counters, cabinets, and similar fixed equipment.</w:t>
      </w:r>
    </w:p>
    <w:p w14:paraId="1BC4CB91" w14:textId="77777777" w:rsidR="0054424D" w:rsidRPr="00DD45BF" w:rsidRDefault="0054424D" w:rsidP="0054424D">
      <w:pPr>
        <w:pStyle w:val="BodyText"/>
        <w:spacing w:before="168" w:line="249" w:lineRule="auto"/>
        <w:ind w:left="2011" w:right="2322"/>
        <w:jc w:val="both"/>
      </w:pPr>
      <w:r w:rsidRPr="00DD45BF">
        <w:rPr>
          <w:b/>
          <w:color w:val="2E2E2E"/>
        </w:rPr>
        <w:t>Maintenance</w:t>
      </w:r>
      <w:r w:rsidRPr="00DD45BF">
        <w:rPr>
          <w:b/>
          <w:color w:val="2E2E2E"/>
          <w:spacing w:val="-9"/>
        </w:rPr>
        <w:t xml:space="preserve"> </w:t>
      </w:r>
      <w:r w:rsidRPr="00DD45BF">
        <w:rPr>
          <w:b/>
          <w:color w:val="2E2E2E"/>
        </w:rPr>
        <w:t>(General):</w:t>
      </w:r>
      <w:r w:rsidRPr="00DD45BF">
        <w:rPr>
          <w:b/>
          <w:color w:val="2E2E2E"/>
          <w:spacing w:val="-9"/>
        </w:rPr>
        <w:t xml:space="preserve"> </w:t>
      </w:r>
      <w:r w:rsidRPr="00DD45BF">
        <w:rPr>
          <w:color w:val="2E2E2E"/>
        </w:rPr>
        <w:t>The</w:t>
      </w:r>
      <w:r w:rsidRPr="00DD45BF">
        <w:rPr>
          <w:color w:val="2E2E2E"/>
          <w:spacing w:val="-11"/>
        </w:rPr>
        <w:t xml:space="preserve"> </w:t>
      </w:r>
      <w:r w:rsidRPr="00DD45BF">
        <w:rPr>
          <w:color w:val="2E2E2E"/>
        </w:rPr>
        <w:t>work</w:t>
      </w:r>
      <w:r w:rsidRPr="00DD45BF">
        <w:rPr>
          <w:color w:val="2E2E2E"/>
          <w:spacing w:val="-13"/>
        </w:rPr>
        <w:t xml:space="preserve"> </w:t>
      </w:r>
      <w:r w:rsidRPr="00DD45BF">
        <w:rPr>
          <w:color w:val="2E2E2E"/>
        </w:rPr>
        <w:t>required</w:t>
      </w:r>
      <w:r w:rsidRPr="00DD45BF">
        <w:rPr>
          <w:color w:val="2E2E2E"/>
          <w:spacing w:val="-13"/>
        </w:rPr>
        <w:t xml:space="preserve"> </w:t>
      </w:r>
      <w:r w:rsidRPr="00DD45BF">
        <w:rPr>
          <w:color w:val="2E2E2E"/>
        </w:rPr>
        <w:t>to</w:t>
      </w:r>
      <w:r w:rsidRPr="00DD45BF">
        <w:rPr>
          <w:color w:val="2E2E2E"/>
          <w:spacing w:val="-13"/>
        </w:rPr>
        <w:t xml:space="preserve"> </w:t>
      </w:r>
      <w:r w:rsidRPr="00DD45BF">
        <w:rPr>
          <w:color w:val="2E2E2E"/>
        </w:rPr>
        <w:t>preserve</w:t>
      </w:r>
      <w:r w:rsidRPr="00DD45BF">
        <w:rPr>
          <w:color w:val="2E2E2E"/>
          <w:spacing w:val="-11"/>
        </w:rPr>
        <w:t xml:space="preserve"> </w:t>
      </w:r>
      <w:r w:rsidRPr="00DD45BF">
        <w:rPr>
          <w:color w:val="2E2E2E"/>
        </w:rPr>
        <w:t>and</w:t>
      </w:r>
      <w:r w:rsidRPr="00DD45BF">
        <w:rPr>
          <w:color w:val="2E2E2E"/>
          <w:spacing w:val="-13"/>
        </w:rPr>
        <w:t xml:space="preserve"> </w:t>
      </w:r>
      <w:r w:rsidRPr="00DD45BF">
        <w:rPr>
          <w:color w:val="2E2E2E"/>
        </w:rPr>
        <w:t>maintain</w:t>
      </w:r>
      <w:r w:rsidRPr="00DD45BF">
        <w:rPr>
          <w:color w:val="2E2E2E"/>
          <w:spacing w:val="-13"/>
        </w:rPr>
        <w:t xml:space="preserve"> </w:t>
      </w:r>
      <w:r w:rsidRPr="00DD45BF">
        <w:rPr>
          <w:color w:val="2E2E2E"/>
        </w:rPr>
        <w:t>a</w:t>
      </w:r>
      <w:r w:rsidRPr="00DD45BF">
        <w:rPr>
          <w:color w:val="2E2E2E"/>
          <w:spacing w:val="-11"/>
        </w:rPr>
        <w:t xml:space="preserve"> </w:t>
      </w:r>
      <w:r w:rsidRPr="00DD45BF">
        <w:rPr>
          <w:color w:val="2E2E2E"/>
        </w:rPr>
        <w:t>facility</w:t>
      </w:r>
      <w:r w:rsidRPr="00DD45BF">
        <w:rPr>
          <w:color w:val="2E2E2E"/>
          <w:spacing w:val="-13"/>
        </w:rPr>
        <w:t xml:space="preserve"> </w:t>
      </w:r>
      <w:r w:rsidRPr="00DD45BF">
        <w:rPr>
          <w:color w:val="2E2E2E"/>
        </w:rPr>
        <w:t>and surrounding</w:t>
      </w:r>
      <w:r w:rsidRPr="00DD45BF">
        <w:rPr>
          <w:color w:val="2E2E2E"/>
          <w:spacing w:val="-14"/>
        </w:rPr>
        <w:t xml:space="preserve"> </w:t>
      </w:r>
      <w:r w:rsidRPr="00DD45BF">
        <w:rPr>
          <w:color w:val="2E2E2E"/>
        </w:rPr>
        <w:t>area</w:t>
      </w:r>
      <w:r w:rsidRPr="00DD45BF">
        <w:rPr>
          <w:color w:val="2E2E2E"/>
          <w:spacing w:val="-14"/>
        </w:rPr>
        <w:t xml:space="preserve"> </w:t>
      </w:r>
      <w:r w:rsidRPr="00DD45BF">
        <w:rPr>
          <w:color w:val="2E2E2E"/>
        </w:rPr>
        <w:t>in</w:t>
      </w:r>
      <w:r w:rsidRPr="00DD45BF">
        <w:rPr>
          <w:color w:val="2E2E2E"/>
          <w:spacing w:val="-14"/>
        </w:rPr>
        <w:t xml:space="preserve"> </w:t>
      </w:r>
      <w:r w:rsidRPr="00DD45BF">
        <w:rPr>
          <w:color w:val="2E2E2E"/>
        </w:rPr>
        <w:t>such</w:t>
      </w:r>
      <w:r w:rsidRPr="00DD45BF">
        <w:rPr>
          <w:color w:val="2E2E2E"/>
          <w:spacing w:val="-13"/>
        </w:rPr>
        <w:t xml:space="preserve"> </w:t>
      </w:r>
      <w:r w:rsidRPr="00DD45BF">
        <w:rPr>
          <w:color w:val="2E2E2E"/>
        </w:rPr>
        <w:t>condition</w:t>
      </w:r>
      <w:r w:rsidRPr="00DD45BF">
        <w:rPr>
          <w:color w:val="2E2E2E"/>
          <w:spacing w:val="-14"/>
        </w:rPr>
        <w:t xml:space="preserve"> </w:t>
      </w:r>
      <w:r w:rsidRPr="00DD45BF">
        <w:rPr>
          <w:color w:val="2E2E2E"/>
        </w:rPr>
        <w:t>that</w:t>
      </w:r>
      <w:r w:rsidRPr="00DD45BF">
        <w:rPr>
          <w:color w:val="2E2E2E"/>
          <w:spacing w:val="-14"/>
        </w:rPr>
        <w:t xml:space="preserve"> </w:t>
      </w:r>
      <w:r w:rsidRPr="00DD45BF">
        <w:rPr>
          <w:color w:val="2E2E2E"/>
        </w:rPr>
        <w:t>it</w:t>
      </w:r>
      <w:r w:rsidRPr="00DD45BF">
        <w:rPr>
          <w:color w:val="2E2E2E"/>
          <w:spacing w:val="-14"/>
        </w:rPr>
        <w:t xml:space="preserve"> </w:t>
      </w:r>
      <w:r w:rsidRPr="00DD45BF">
        <w:rPr>
          <w:color w:val="2E2E2E"/>
        </w:rPr>
        <w:t>may</w:t>
      </w:r>
      <w:r w:rsidRPr="00DD45BF">
        <w:rPr>
          <w:color w:val="2E2E2E"/>
          <w:spacing w:val="-13"/>
        </w:rPr>
        <w:t xml:space="preserve"> </w:t>
      </w:r>
      <w:r w:rsidRPr="00DD45BF">
        <w:rPr>
          <w:color w:val="2E2E2E"/>
        </w:rPr>
        <w:t>be</w:t>
      </w:r>
      <w:r w:rsidRPr="00DD45BF">
        <w:rPr>
          <w:color w:val="2E2E2E"/>
          <w:spacing w:val="-14"/>
        </w:rPr>
        <w:t xml:space="preserve"> </w:t>
      </w:r>
      <w:r w:rsidRPr="00DD45BF">
        <w:rPr>
          <w:color w:val="2E2E2E"/>
        </w:rPr>
        <w:t>effectively</w:t>
      </w:r>
      <w:r w:rsidRPr="00DD45BF">
        <w:rPr>
          <w:color w:val="2E2E2E"/>
          <w:spacing w:val="-14"/>
        </w:rPr>
        <w:t xml:space="preserve"> </w:t>
      </w:r>
      <w:r w:rsidRPr="00DD45BF">
        <w:rPr>
          <w:color w:val="2E2E2E"/>
        </w:rPr>
        <w:t>used</w:t>
      </w:r>
      <w:r w:rsidRPr="00DD45BF">
        <w:rPr>
          <w:color w:val="2E2E2E"/>
          <w:spacing w:val="-14"/>
        </w:rPr>
        <w:t xml:space="preserve"> </w:t>
      </w:r>
      <w:r w:rsidRPr="00DD45BF">
        <w:rPr>
          <w:color w:val="2E2E2E"/>
        </w:rPr>
        <w:t>for</w:t>
      </w:r>
      <w:r w:rsidRPr="00DD45BF">
        <w:rPr>
          <w:color w:val="2E2E2E"/>
          <w:spacing w:val="-13"/>
        </w:rPr>
        <w:t xml:space="preserve"> </w:t>
      </w:r>
      <w:r w:rsidRPr="00DD45BF">
        <w:rPr>
          <w:color w:val="2E2E2E"/>
        </w:rPr>
        <w:t>its</w:t>
      </w:r>
      <w:r w:rsidRPr="00DD45BF">
        <w:rPr>
          <w:color w:val="2E2E2E"/>
          <w:spacing w:val="-14"/>
        </w:rPr>
        <w:t xml:space="preserve"> </w:t>
      </w:r>
      <w:r w:rsidRPr="00DD45BF">
        <w:rPr>
          <w:color w:val="2E2E2E"/>
        </w:rPr>
        <w:t>designated functional purpose. Maintenance includes work done to prevent damage that would be more costly to restore than to prevent.</w:t>
      </w:r>
    </w:p>
    <w:p w14:paraId="67C23AA3" w14:textId="77777777" w:rsidR="0054424D" w:rsidRPr="00DD45BF" w:rsidRDefault="0054424D" w:rsidP="0054424D">
      <w:pPr>
        <w:pStyle w:val="BodyText"/>
        <w:spacing w:before="158" w:line="247" w:lineRule="auto"/>
        <w:ind w:left="2011" w:right="1650"/>
      </w:pPr>
      <w:r w:rsidRPr="00DD45BF">
        <w:rPr>
          <w:b/>
          <w:color w:val="2E2E2E"/>
        </w:rPr>
        <w:t>Materials:</w:t>
      </w:r>
      <w:r w:rsidRPr="00DD45BF">
        <w:rPr>
          <w:b/>
          <w:color w:val="2E2E2E"/>
          <w:spacing w:val="29"/>
        </w:rPr>
        <w:t xml:space="preserve"> </w:t>
      </w:r>
      <w:r w:rsidRPr="00DD45BF">
        <w:rPr>
          <w:color w:val="2E2E2E"/>
        </w:rPr>
        <w:t>Material</w:t>
      </w:r>
      <w:r w:rsidRPr="00DD45BF">
        <w:rPr>
          <w:color w:val="2E2E2E"/>
          <w:spacing w:val="29"/>
        </w:rPr>
        <w:t xml:space="preserve"> </w:t>
      </w:r>
      <w:r w:rsidRPr="00DD45BF">
        <w:rPr>
          <w:color w:val="2E2E2E"/>
        </w:rPr>
        <w:t>is</w:t>
      </w:r>
      <w:r w:rsidRPr="00DD45BF">
        <w:rPr>
          <w:color w:val="2E2E2E"/>
          <w:spacing w:val="30"/>
        </w:rPr>
        <w:t xml:space="preserve"> </w:t>
      </w:r>
      <w:r w:rsidRPr="00DD45BF">
        <w:rPr>
          <w:color w:val="2E2E2E"/>
        </w:rPr>
        <w:t>defined</w:t>
      </w:r>
      <w:r w:rsidRPr="00DD45BF">
        <w:rPr>
          <w:color w:val="2E2E2E"/>
          <w:spacing w:val="30"/>
        </w:rPr>
        <w:t xml:space="preserve"> </w:t>
      </w:r>
      <w:r w:rsidRPr="00DD45BF">
        <w:rPr>
          <w:color w:val="2E2E2E"/>
        </w:rPr>
        <w:t>as</w:t>
      </w:r>
      <w:r w:rsidRPr="00DD45BF">
        <w:rPr>
          <w:color w:val="2E2E2E"/>
          <w:spacing w:val="25"/>
        </w:rPr>
        <w:t xml:space="preserve"> </w:t>
      </w:r>
      <w:r w:rsidRPr="00DD45BF">
        <w:rPr>
          <w:color w:val="2E2E2E"/>
        </w:rPr>
        <w:t>the</w:t>
      </w:r>
      <w:r w:rsidRPr="00DD45BF">
        <w:rPr>
          <w:color w:val="2E2E2E"/>
          <w:spacing w:val="33"/>
        </w:rPr>
        <w:t xml:space="preserve"> </w:t>
      </w:r>
      <w:r w:rsidRPr="00DD45BF">
        <w:rPr>
          <w:color w:val="2E2E2E"/>
        </w:rPr>
        <w:t>items</w:t>
      </w:r>
      <w:r w:rsidRPr="00DD45BF">
        <w:rPr>
          <w:color w:val="2E2E2E"/>
          <w:spacing w:val="30"/>
        </w:rPr>
        <w:t xml:space="preserve"> </w:t>
      </w:r>
      <w:r w:rsidRPr="00DD45BF">
        <w:rPr>
          <w:color w:val="2E2E2E"/>
        </w:rPr>
        <w:t>the</w:t>
      </w:r>
      <w:r w:rsidRPr="00DD45BF">
        <w:rPr>
          <w:color w:val="2E2E2E"/>
          <w:spacing w:val="33"/>
        </w:rPr>
        <w:t xml:space="preserve"> </w:t>
      </w:r>
      <w:r w:rsidRPr="00DD45BF">
        <w:rPr>
          <w:color w:val="2E2E2E"/>
        </w:rPr>
        <w:t>Contractor</w:t>
      </w:r>
      <w:r w:rsidRPr="00DD45BF">
        <w:rPr>
          <w:color w:val="2E2E2E"/>
          <w:spacing w:val="32"/>
        </w:rPr>
        <w:t xml:space="preserve"> </w:t>
      </w:r>
      <w:r w:rsidRPr="00DD45BF">
        <w:rPr>
          <w:color w:val="2E2E2E"/>
        </w:rPr>
        <w:t>uses</w:t>
      </w:r>
      <w:r w:rsidRPr="00DD45BF">
        <w:rPr>
          <w:color w:val="2E2E2E"/>
          <w:spacing w:val="30"/>
        </w:rPr>
        <w:t xml:space="preserve"> </w:t>
      </w:r>
      <w:r w:rsidRPr="00DD45BF">
        <w:rPr>
          <w:color w:val="2E2E2E"/>
        </w:rPr>
        <w:t>in</w:t>
      </w:r>
      <w:r w:rsidRPr="00DD45BF">
        <w:rPr>
          <w:color w:val="2E2E2E"/>
          <w:spacing w:val="30"/>
        </w:rPr>
        <w:t xml:space="preserve"> </w:t>
      </w:r>
      <w:r w:rsidRPr="00DD45BF">
        <w:rPr>
          <w:color w:val="2E2E2E"/>
        </w:rPr>
        <w:t>the</w:t>
      </w:r>
      <w:r w:rsidRPr="00DD45BF">
        <w:rPr>
          <w:color w:val="2E2E2E"/>
          <w:spacing w:val="27"/>
        </w:rPr>
        <w:t xml:space="preserve"> </w:t>
      </w:r>
      <w:r w:rsidRPr="00DD45BF">
        <w:rPr>
          <w:color w:val="2E2E2E"/>
        </w:rPr>
        <w:t>cleaning</w:t>
      </w:r>
      <w:r w:rsidRPr="00DD45BF">
        <w:rPr>
          <w:color w:val="2E2E2E"/>
          <w:spacing w:val="30"/>
        </w:rPr>
        <w:t xml:space="preserve"> </w:t>
      </w:r>
      <w:r w:rsidRPr="00DD45BF">
        <w:rPr>
          <w:color w:val="2E2E2E"/>
        </w:rPr>
        <w:t>or maintenance of the facility, i.e., mops, brooms, sponges, etc.</w:t>
      </w:r>
    </w:p>
    <w:p w14:paraId="21506B90" w14:textId="77777777" w:rsidR="0054424D" w:rsidRPr="00DD45BF" w:rsidRDefault="0054424D" w:rsidP="0054424D">
      <w:pPr>
        <w:pStyle w:val="BodyText"/>
        <w:spacing w:before="151" w:line="249" w:lineRule="auto"/>
        <w:ind w:left="2001" w:right="2304" w:hanging="5"/>
        <w:jc w:val="both"/>
      </w:pPr>
      <w:r w:rsidRPr="00DD45BF">
        <w:rPr>
          <w:b/>
          <w:color w:val="2C2C2C"/>
        </w:rPr>
        <w:t xml:space="preserve">Miscellaneous Utility Work: </w:t>
      </w:r>
      <w:r w:rsidRPr="00DD45BF">
        <w:rPr>
          <w:color w:val="2C2C2C"/>
        </w:rPr>
        <w:t>Miscellaneous utility work is defined as small miscellaneous</w:t>
      </w:r>
      <w:r w:rsidRPr="00DD45BF">
        <w:rPr>
          <w:color w:val="2C2C2C"/>
          <w:spacing w:val="-4"/>
        </w:rPr>
        <w:t xml:space="preserve"> </w:t>
      </w:r>
      <w:r w:rsidRPr="00DD45BF">
        <w:rPr>
          <w:color w:val="2C2C2C"/>
        </w:rPr>
        <w:t>jobs,</w:t>
      </w:r>
      <w:r w:rsidRPr="00DD45BF">
        <w:rPr>
          <w:color w:val="2C2C2C"/>
          <w:spacing w:val="-3"/>
        </w:rPr>
        <w:t xml:space="preserve"> </w:t>
      </w:r>
      <w:r w:rsidRPr="00DD45BF">
        <w:rPr>
          <w:color w:val="2C2C2C"/>
        </w:rPr>
        <w:t>requested</w:t>
      </w:r>
      <w:r w:rsidRPr="00DD45BF">
        <w:rPr>
          <w:color w:val="2C2C2C"/>
          <w:spacing w:val="-3"/>
        </w:rPr>
        <w:t xml:space="preserve"> </w:t>
      </w:r>
      <w:r w:rsidRPr="00DD45BF">
        <w:rPr>
          <w:color w:val="2C2C2C"/>
        </w:rPr>
        <w:t>by</w:t>
      </w:r>
      <w:r w:rsidRPr="00DD45BF">
        <w:rPr>
          <w:color w:val="2C2C2C"/>
          <w:spacing w:val="-3"/>
        </w:rPr>
        <w:t xml:space="preserve"> </w:t>
      </w:r>
      <w:r w:rsidRPr="00DD45BF">
        <w:rPr>
          <w:color w:val="2C2C2C"/>
        </w:rPr>
        <w:t>the</w:t>
      </w:r>
      <w:r w:rsidRPr="00DD45BF">
        <w:rPr>
          <w:color w:val="2C2C2C"/>
          <w:spacing w:val="-1"/>
        </w:rPr>
        <w:t xml:space="preserve"> </w:t>
      </w:r>
      <w:r w:rsidRPr="00DD45BF">
        <w:rPr>
          <w:color w:val="2C2C2C"/>
        </w:rPr>
        <w:t>Contracting</w:t>
      </w:r>
      <w:r w:rsidRPr="00DD45BF">
        <w:rPr>
          <w:color w:val="2C2C2C"/>
          <w:spacing w:val="-3"/>
        </w:rPr>
        <w:t xml:space="preserve"> </w:t>
      </w:r>
      <w:r w:rsidRPr="00DD45BF">
        <w:rPr>
          <w:color w:val="2C2C2C"/>
        </w:rPr>
        <w:t>Officer</w:t>
      </w:r>
      <w:r w:rsidRPr="00DD45BF">
        <w:rPr>
          <w:color w:val="2C2C2C"/>
          <w:spacing w:val="-7"/>
        </w:rPr>
        <w:t xml:space="preserve"> </w:t>
      </w:r>
      <w:r w:rsidRPr="00DD45BF">
        <w:rPr>
          <w:color w:val="2C2C2C"/>
        </w:rPr>
        <w:t>or</w:t>
      </w:r>
      <w:r w:rsidRPr="00DD45BF">
        <w:rPr>
          <w:color w:val="2C2C2C"/>
          <w:spacing w:val="-2"/>
        </w:rPr>
        <w:t xml:space="preserve"> </w:t>
      </w:r>
      <w:r w:rsidRPr="00DD45BF">
        <w:rPr>
          <w:color w:val="2C2C2C"/>
        </w:rPr>
        <w:t>the</w:t>
      </w:r>
      <w:r w:rsidRPr="00DD45BF">
        <w:rPr>
          <w:color w:val="2C2C2C"/>
          <w:spacing w:val="-1"/>
        </w:rPr>
        <w:t xml:space="preserve"> </w:t>
      </w:r>
      <w:r w:rsidRPr="00DD45BF">
        <w:rPr>
          <w:color w:val="2C2C2C"/>
        </w:rPr>
        <w:t>COTR,</w:t>
      </w:r>
      <w:r w:rsidRPr="00DD45BF">
        <w:rPr>
          <w:color w:val="2C2C2C"/>
          <w:spacing w:val="-3"/>
        </w:rPr>
        <w:t xml:space="preserve"> </w:t>
      </w:r>
      <w:r w:rsidRPr="00DD45BF">
        <w:rPr>
          <w:color w:val="2C2C2C"/>
        </w:rPr>
        <w:t>including, but not limited to, distributing supplies, special cleaning, setting up furniture, minor</w:t>
      </w:r>
      <w:r w:rsidRPr="00DD45BF">
        <w:rPr>
          <w:color w:val="2C2C2C"/>
          <w:spacing w:val="-16"/>
        </w:rPr>
        <w:t xml:space="preserve"> </w:t>
      </w:r>
      <w:r w:rsidRPr="00DD45BF">
        <w:rPr>
          <w:color w:val="2C2C2C"/>
        </w:rPr>
        <w:t>alterations</w:t>
      </w:r>
      <w:r w:rsidRPr="00DD45BF">
        <w:rPr>
          <w:color w:val="2C2C2C"/>
          <w:spacing w:val="-13"/>
        </w:rPr>
        <w:t xml:space="preserve"> </w:t>
      </w:r>
      <w:r w:rsidRPr="00DD45BF">
        <w:rPr>
          <w:color w:val="2C2C2C"/>
        </w:rPr>
        <w:t>and</w:t>
      </w:r>
      <w:r w:rsidRPr="00DD45BF">
        <w:rPr>
          <w:color w:val="2C2C2C"/>
          <w:spacing w:val="-13"/>
        </w:rPr>
        <w:t xml:space="preserve"> </w:t>
      </w:r>
      <w:r w:rsidRPr="00DD45BF">
        <w:rPr>
          <w:color w:val="2C2C2C"/>
        </w:rPr>
        <w:t>similar</w:t>
      </w:r>
      <w:r w:rsidRPr="00DD45BF">
        <w:rPr>
          <w:color w:val="2C2C2C"/>
          <w:spacing w:val="-11"/>
        </w:rPr>
        <w:t xml:space="preserve"> </w:t>
      </w:r>
      <w:r w:rsidRPr="00DD45BF">
        <w:rPr>
          <w:color w:val="2C2C2C"/>
        </w:rPr>
        <w:t>duties.</w:t>
      </w:r>
      <w:r w:rsidRPr="00DD45BF">
        <w:rPr>
          <w:color w:val="2C2C2C"/>
          <w:spacing w:val="-14"/>
        </w:rPr>
        <w:t xml:space="preserve"> </w:t>
      </w:r>
      <w:r w:rsidRPr="00DD45BF">
        <w:rPr>
          <w:color w:val="2C2C2C"/>
        </w:rPr>
        <w:t>Performance</w:t>
      </w:r>
      <w:r w:rsidRPr="00DD45BF">
        <w:rPr>
          <w:color w:val="2C2C2C"/>
          <w:spacing w:val="-10"/>
        </w:rPr>
        <w:t xml:space="preserve"> </w:t>
      </w:r>
      <w:r w:rsidRPr="00DD45BF">
        <w:rPr>
          <w:color w:val="2C2C2C"/>
        </w:rPr>
        <w:t>of</w:t>
      </w:r>
      <w:r w:rsidRPr="00DD45BF">
        <w:rPr>
          <w:color w:val="2C2C2C"/>
          <w:spacing w:val="-12"/>
        </w:rPr>
        <w:t xml:space="preserve"> </w:t>
      </w:r>
      <w:r w:rsidRPr="00DD45BF">
        <w:rPr>
          <w:color w:val="2C2C2C"/>
        </w:rPr>
        <w:t>this</w:t>
      </w:r>
      <w:r w:rsidRPr="00DD45BF">
        <w:rPr>
          <w:color w:val="2C2C2C"/>
          <w:spacing w:val="-14"/>
        </w:rPr>
        <w:t xml:space="preserve"> </w:t>
      </w:r>
      <w:r w:rsidRPr="00DD45BF">
        <w:rPr>
          <w:color w:val="2C2C2C"/>
        </w:rPr>
        <w:t>work</w:t>
      </w:r>
      <w:r w:rsidRPr="00DD45BF">
        <w:rPr>
          <w:color w:val="2C2C2C"/>
          <w:spacing w:val="-12"/>
        </w:rPr>
        <w:t xml:space="preserve"> </w:t>
      </w:r>
      <w:r w:rsidRPr="00DD45BF">
        <w:rPr>
          <w:color w:val="2C2C2C"/>
        </w:rPr>
        <w:t>shall</w:t>
      </w:r>
      <w:r w:rsidRPr="00DD45BF">
        <w:rPr>
          <w:color w:val="2C2C2C"/>
          <w:spacing w:val="-14"/>
        </w:rPr>
        <w:t xml:space="preserve"> </w:t>
      </w:r>
      <w:r w:rsidRPr="00DD45BF">
        <w:rPr>
          <w:color w:val="2C2C2C"/>
        </w:rPr>
        <w:t>be</w:t>
      </w:r>
      <w:r w:rsidRPr="00DD45BF">
        <w:rPr>
          <w:color w:val="2C2C2C"/>
          <w:spacing w:val="-10"/>
        </w:rPr>
        <w:t xml:space="preserve"> </w:t>
      </w:r>
      <w:r w:rsidRPr="00DD45BF">
        <w:rPr>
          <w:color w:val="2C2C2C"/>
        </w:rPr>
        <w:t>to</w:t>
      </w:r>
      <w:r w:rsidRPr="00DD45BF">
        <w:rPr>
          <w:color w:val="2C2C2C"/>
          <w:spacing w:val="-13"/>
        </w:rPr>
        <w:t xml:space="preserve"> </w:t>
      </w:r>
      <w:r w:rsidRPr="00DD45BF">
        <w:rPr>
          <w:color w:val="2C2C2C"/>
        </w:rPr>
        <w:t>the</w:t>
      </w:r>
      <w:r w:rsidRPr="00DD45BF">
        <w:rPr>
          <w:color w:val="2C2C2C"/>
          <w:spacing w:val="-13"/>
        </w:rPr>
        <w:t xml:space="preserve"> </w:t>
      </w:r>
      <w:r w:rsidRPr="00DD45BF">
        <w:rPr>
          <w:color w:val="2C2C2C"/>
          <w:spacing w:val="-2"/>
        </w:rPr>
        <w:t>extent</w:t>
      </w:r>
    </w:p>
    <w:p w14:paraId="4332541B" w14:textId="77777777" w:rsidR="006D075F" w:rsidRPr="00DD45BF" w:rsidRDefault="006D075F" w:rsidP="006D075F">
      <w:pPr>
        <w:pStyle w:val="BodyText"/>
        <w:spacing w:line="249" w:lineRule="auto"/>
        <w:jc w:val="both"/>
        <w:sectPr w:rsidR="006D075F" w:rsidRPr="00DD45BF">
          <w:type w:val="continuous"/>
          <w:pgSz w:w="12240" w:h="15840"/>
          <w:pgMar w:top="1820" w:right="360" w:bottom="280" w:left="360" w:header="560" w:footer="0" w:gutter="0"/>
          <w:cols w:space="720"/>
        </w:sectPr>
      </w:pPr>
    </w:p>
    <w:p w14:paraId="69EFAFA9" w14:textId="77777777" w:rsidR="0054424D" w:rsidRPr="00DD45BF" w:rsidRDefault="0054424D" w:rsidP="0054424D">
      <w:pPr>
        <w:pStyle w:val="BodyText"/>
        <w:spacing w:before="15" w:line="247" w:lineRule="auto"/>
        <w:ind w:left="2001" w:right="2311"/>
        <w:jc w:val="both"/>
      </w:pPr>
      <w:r w:rsidRPr="00DD45BF">
        <w:rPr>
          <w:color w:val="2C2C2C"/>
        </w:rPr>
        <w:lastRenderedPageBreak/>
        <w:t>required to meet the Government's needs. The cost of utility work is included in the bid price not to exceed 20 hours per month.</w:t>
      </w:r>
    </w:p>
    <w:p w14:paraId="2B32CDDF" w14:textId="77777777" w:rsidR="0054424D" w:rsidRPr="00DD45BF" w:rsidRDefault="0054424D" w:rsidP="0054424D">
      <w:pPr>
        <w:spacing w:before="159"/>
        <w:ind w:left="2001"/>
        <w:jc w:val="both"/>
      </w:pPr>
      <w:r w:rsidRPr="00DD45BF">
        <w:rPr>
          <w:b/>
          <w:color w:val="2C2C2C"/>
          <w:spacing w:val="-2"/>
        </w:rPr>
        <w:t>Normal</w:t>
      </w:r>
      <w:r w:rsidRPr="00DD45BF">
        <w:rPr>
          <w:b/>
          <w:color w:val="2C2C2C"/>
          <w:spacing w:val="2"/>
        </w:rPr>
        <w:t xml:space="preserve"> </w:t>
      </w:r>
      <w:r w:rsidRPr="00DD45BF">
        <w:rPr>
          <w:b/>
          <w:color w:val="2C2C2C"/>
          <w:spacing w:val="-2"/>
        </w:rPr>
        <w:t>Working</w:t>
      </w:r>
      <w:r w:rsidRPr="00DD45BF">
        <w:rPr>
          <w:b/>
          <w:color w:val="2C2C2C"/>
          <w:spacing w:val="-4"/>
        </w:rPr>
        <w:t xml:space="preserve"> </w:t>
      </w:r>
      <w:r w:rsidRPr="00DD45BF">
        <w:rPr>
          <w:b/>
          <w:color w:val="2C2C2C"/>
          <w:spacing w:val="-2"/>
        </w:rPr>
        <w:t>Hours:</w:t>
      </w:r>
      <w:r w:rsidRPr="00DD45BF">
        <w:rPr>
          <w:b/>
          <w:color w:val="2C2C2C"/>
          <w:spacing w:val="4"/>
        </w:rPr>
        <w:t xml:space="preserve"> </w:t>
      </w:r>
      <w:r w:rsidRPr="00DD45BF">
        <w:rPr>
          <w:color w:val="2C2C2C"/>
          <w:spacing w:val="-2"/>
        </w:rPr>
        <w:t>Normal</w:t>
      </w:r>
      <w:r w:rsidRPr="00DD45BF">
        <w:rPr>
          <w:color w:val="2C2C2C"/>
          <w:spacing w:val="-9"/>
        </w:rPr>
        <w:t xml:space="preserve"> </w:t>
      </w:r>
      <w:r w:rsidRPr="00DD45BF">
        <w:rPr>
          <w:color w:val="2C2C2C"/>
          <w:spacing w:val="-2"/>
        </w:rPr>
        <w:t>working</w:t>
      </w:r>
      <w:r w:rsidRPr="00DD45BF">
        <w:rPr>
          <w:color w:val="2C2C2C"/>
          <w:spacing w:val="-6"/>
        </w:rPr>
        <w:t xml:space="preserve"> </w:t>
      </w:r>
      <w:r w:rsidRPr="00DD45BF">
        <w:rPr>
          <w:color w:val="2C2C2C"/>
          <w:spacing w:val="-2"/>
        </w:rPr>
        <w:t>hours</w:t>
      </w:r>
      <w:r w:rsidRPr="00DD45BF">
        <w:rPr>
          <w:color w:val="2C2C2C"/>
          <w:spacing w:val="-7"/>
        </w:rPr>
        <w:t xml:space="preserve"> </w:t>
      </w:r>
      <w:r w:rsidRPr="00DD45BF">
        <w:rPr>
          <w:color w:val="2C2C2C"/>
          <w:spacing w:val="-2"/>
        </w:rPr>
        <w:t>shall</w:t>
      </w:r>
      <w:r w:rsidRPr="00DD45BF">
        <w:rPr>
          <w:color w:val="2C2C2C"/>
          <w:spacing w:val="-9"/>
        </w:rPr>
        <w:t xml:space="preserve"> </w:t>
      </w:r>
      <w:r w:rsidRPr="00DD45BF">
        <w:rPr>
          <w:color w:val="2C2C2C"/>
          <w:spacing w:val="-2"/>
        </w:rPr>
        <w:t>be</w:t>
      </w:r>
      <w:r w:rsidRPr="00DD45BF">
        <w:rPr>
          <w:color w:val="2C2C2C"/>
          <w:spacing w:val="-4"/>
        </w:rPr>
        <w:t xml:space="preserve"> </w:t>
      </w:r>
      <w:r w:rsidRPr="00DD45BF">
        <w:rPr>
          <w:color w:val="2C2C2C"/>
          <w:spacing w:val="-2"/>
        </w:rPr>
        <w:t>between</w:t>
      </w:r>
      <w:r w:rsidRPr="00DD45BF">
        <w:rPr>
          <w:color w:val="2C2C2C"/>
          <w:spacing w:val="-6"/>
        </w:rPr>
        <w:t xml:space="preserve"> </w:t>
      </w:r>
      <w:r w:rsidRPr="00DD45BF">
        <w:rPr>
          <w:color w:val="2C2C2C"/>
          <w:spacing w:val="-2"/>
        </w:rPr>
        <w:t>the</w:t>
      </w:r>
      <w:r w:rsidRPr="00DD45BF">
        <w:rPr>
          <w:color w:val="2C2C2C"/>
          <w:spacing w:val="-4"/>
        </w:rPr>
        <w:t xml:space="preserve"> </w:t>
      </w:r>
      <w:r w:rsidRPr="00DD45BF">
        <w:rPr>
          <w:color w:val="2C2C2C"/>
          <w:spacing w:val="-2"/>
        </w:rPr>
        <w:t>hours</w:t>
      </w:r>
      <w:r w:rsidRPr="00DD45BF">
        <w:rPr>
          <w:color w:val="2C2C2C"/>
          <w:spacing w:val="-7"/>
        </w:rPr>
        <w:t xml:space="preserve"> </w:t>
      </w:r>
      <w:r w:rsidRPr="00DD45BF">
        <w:rPr>
          <w:color w:val="2C2C2C"/>
          <w:spacing w:val="-2"/>
        </w:rPr>
        <w:t>of</w:t>
      </w:r>
      <w:r w:rsidRPr="00DD45BF">
        <w:rPr>
          <w:color w:val="2C2C2C"/>
          <w:spacing w:val="-5"/>
        </w:rPr>
        <w:t xml:space="preserve"> </w:t>
      </w:r>
      <w:r w:rsidRPr="00DD45BF">
        <w:rPr>
          <w:color w:val="2C2C2C"/>
          <w:spacing w:val="-4"/>
        </w:rPr>
        <w:t>6:30</w:t>
      </w:r>
    </w:p>
    <w:p w14:paraId="5710B7EE" w14:textId="77777777" w:rsidR="0054424D" w:rsidRPr="00DD45BF" w:rsidRDefault="0054424D" w:rsidP="0054424D">
      <w:pPr>
        <w:pStyle w:val="BodyText"/>
        <w:spacing w:before="13" w:line="247" w:lineRule="auto"/>
        <w:ind w:left="2006" w:right="2302"/>
        <w:jc w:val="both"/>
      </w:pPr>
      <w:r w:rsidRPr="00DD45BF">
        <w:rPr>
          <w:color w:val="2C2C2C"/>
        </w:rPr>
        <w:t xml:space="preserve">a.m. and 3:00 p.m., Monday through Friday, excluding legal Federal holidays. If required to meet the Government's needs, these hours may be modified by the </w:t>
      </w:r>
      <w:r w:rsidRPr="00DD45BF">
        <w:rPr>
          <w:color w:val="2C2C2C"/>
          <w:spacing w:val="-2"/>
        </w:rPr>
        <w:t>Contracting</w:t>
      </w:r>
      <w:r w:rsidRPr="00DD45BF">
        <w:rPr>
          <w:color w:val="2C2C2C"/>
          <w:spacing w:val="-6"/>
        </w:rPr>
        <w:t xml:space="preserve"> </w:t>
      </w:r>
      <w:r w:rsidRPr="00DD45BF">
        <w:rPr>
          <w:color w:val="2C2C2C"/>
          <w:spacing w:val="-2"/>
        </w:rPr>
        <w:t>Officer</w:t>
      </w:r>
      <w:r w:rsidRPr="00DD45BF">
        <w:rPr>
          <w:color w:val="2C2C2C"/>
          <w:spacing w:val="-5"/>
        </w:rPr>
        <w:t xml:space="preserve"> </w:t>
      </w:r>
      <w:r w:rsidRPr="00DD45BF">
        <w:rPr>
          <w:color w:val="2C2C2C"/>
          <w:spacing w:val="-2"/>
        </w:rPr>
        <w:t>or</w:t>
      </w:r>
      <w:r w:rsidRPr="00DD45BF">
        <w:rPr>
          <w:color w:val="2C2C2C"/>
          <w:spacing w:val="-4"/>
        </w:rPr>
        <w:t xml:space="preserve"> </w:t>
      </w:r>
      <w:r w:rsidRPr="00DD45BF">
        <w:rPr>
          <w:color w:val="2C2C2C"/>
          <w:spacing w:val="-2"/>
        </w:rPr>
        <w:t>the</w:t>
      </w:r>
      <w:r w:rsidRPr="00DD45BF">
        <w:rPr>
          <w:color w:val="2C2C2C"/>
          <w:spacing w:val="-4"/>
        </w:rPr>
        <w:t xml:space="preserve"> </w:t>
      </w:r>
      <w:r w:rsidRPr="00DD45BF">
        <w:rPr>
          <w:color w:val="2C2C2C"/>
          <w:spacing w:val="-2"/>
        </w:rPr>
        <w:t>COTR</w:t>
      </w:r>
      <w:r w:rsidRPr="00DD45BF">
        <w:rPr>
          <w:color w:val="2C2C2C"/>
          <w:spacing w:val="-8"/>
        </w:rPr>
        <w:t xml:space="preserve"> </w:t>
      </w:r>
      <w:r w:rsidRPr="00DD45BF">
        <w:rPr>
          <w:color w:val="2C2C2C"/>
          <w:spacing w:val="-2"/>
        </w:rPr>
        <w:t>by</w:t>
      </w:r>
      <w:r w:rsidRPr="00DD45BF">
        <w:rPr>
          <w:color w:val="2C2C2C"/>
          <w:spacing w:val="-6"/>
        </w:rPr>
        <w:t xml:space="preserve"> </w:t>
      </w:r>
      <w:r w:rsidRPr="00DD45BF">
        <w:rPr>
          <w:color w:val="2C2C2C"/>
          <w:spacing w:val="-2"/>
        </w:rPr>
        <w:t>giving</w:t>
      </w:r>
      <w:r w:rsidRPr="00DD45BF">
        <w:rPr>
          <w:color w:val="2C2C2C"/>
          <w:spacing w:val="-6"/>
        </w:rPr>
        <w:t xml:space="preserve"> </w:t>
      </w:r>
      <w:r w:rsidRPr="00DD45BF">
        <w:rPr>
          <w:color w:val="2C2C2C"/>
          <w:spacing w:val="-2"/>
        </w:rPr>
        <w:t>twenty-four</w:t>
      </w:r>
      <w:r w:rsidRPr="00DD45BF">
        <w:rPr>
          <w:color w:val="2C2C2C"/>
          <w:spacing w:val="-4"/>
        </w:rPr>
        <w:t xml:space="preserve"> </w:t>
      </w:r>
      <w:r w:rsidRPr="00DD45BF">
        <w:rPr>
          <w:color w:val="2C2C2C"/>
          <w:spacing w:val="-2"/>
        </w:rPr>
        <w:t>(24)</w:t>
      </w:r>
      <w:r w:rsidRPr="00DD45BF">
        <w:rPr>
          <w:color w:val="2C2C2C"/>
          <w:spacing w:val="-5"/>
        </w:rPr>
        <w:t xml:space="preserve"> </w:t>
      </w:r>
      <w:proofErr w:type="gramStart"/>
      <w:r w:rsidRPr="00DD45BF">
        <w:rPr>
          <w:color w:val="2C2C2C"/>
          <w:spacing w:val="-2"/>
        </w:rPr>
        <w:t>hour</w:t>
      </w:r>
      <w:proofErr w:type="gramEnd"/>
      <w:r w:rsidRPr="00DD45BF">
        <w:rPr>
          <w:color w:val="2C2C2C"/>
          <w:spacing w:val="-4"/>
        </w:rPr>
        <w:t xml:space="preserve"> </w:t>
      </w:r>
      <w:r w:rsidRPr="00DD45BF">
        <w:rPr>
          <w:color w:val="2C2C2C"/>
          <w:spacing w:val="-2"/>
        </w:rPr>
        <w:t>notice</w:t>
      </w:r>
      <w:r w:rsidRPr="00DD45BF">
        <w:rPr>
          <w:color w:val="2C2C2C"/>
          <w:spacing w:val="-4"/>
        </w:rPr>
        <w:t xml:space="preserve"> </w:t>
      </w:r>
      <w:r w:rsidRPr="00DD45BF">
        <w:rPr>
          <w:color w:val="2C2C2C"/>
          <w:spacing w:val="-2"/>
        </w:rPr>
        <w:t>in</w:t>
      </w:r>
      <w:r w:rsidRPr="00DD45BF">
        <w:rPr>
          <w:color w:val="2C2C2C"/>
          <w:spacing w:val="-5"/>
        </w:rPr>
        <w:t xml:space="preserve"> </w:t>
      </w:r>
      <w:r w:rsidRPr="00DD45BF">
        <w:rPr>
          <w:color w:val="2C2C2C"/>
          <w:spacing w:val="-2"/>
        </w:rPr>
        <w:t>writing.</w:t>
      </w:r>
    </w:p>
    <w:p w14:paraId="376D1016" w14:textId="77777777" w:rsidR="0054424D" w:rsidRPr="00DD45BF" w:rsidRDefault="0054424D" w:rsidP="0054424D">
      <w:pPr>
        <w:pStyle w:val="BodyText"/>
        <w:spacing w:before="161" w:line="249" w:lineRule="auto"/>
        <w:ind w:left="2011" w:right="2307" w:hanging="5"/>
        <w:jc w:val="both"/>
      </w:pPr>
      <w:r w:rsidRPr="00DD45BF">
        <w:rPr>
          <w:b/>
          <w:color w:val="2C2C2C"/>
        </w:rPr>
        <w:t xml:space="preserve">Overtime: </w:t>
      </w:r>
      <w:r w:rsidRPr="00DD45BF">
        <w:rPr>
          <w:color w:val="2C2C2C"/>
        </w:rPr>
        <w:t>Overtime services are provided at times other than those performed between 6:30 a.m. and 3:00 p.m. Monday through Friday. Such services may be required</w:t>
      </w:r>
      <w:r w:rsidRPr="00DD45BF">
        <w:rPr>
          <w:color w:val="2C2C2C"/>
          <w:spacing w:val="-7"/>
        </w:rPr>
        <w:t xml:space="preserve"> </w:t>
      </w:r>
      <w:r w:rsidRPr="00DD45BF">
        <w:rPr>
          <w:color w:val="2C2C2C"/>
        </w:rPr>
        <w:t>for</w:t>
      </w:r>
      <w:r w:rsidRPr="00DD45BF">
        <w:rPr>
          <w:color w:val="2C2C2C"/>
          <w:spacing w:val="-5"/>
        </w:rPr>
        <w:t xml:space="preserve"> </w:t>
      </w:r>
      <w:r w:rsidRPr="00DD45BF">
        <w:rPr>
          <w:color w:val="2C2C2C"/>
        </w:rPr>
        <w:t>certain</w:t>
      </w:r>
      <w:r w:rsidRPr="00DD45BF">
        <w:rPr>
          <w:color w:val="2C2C2C"/>
          <w:spacing w:val="-7"/>
        </w:rPr>
        <w:t xml:space="preserve"> </w:t>
      </w:r>
      <w:r w:rsidRPr="00DD45BF">
        <w:rPr>
          <w:color w:val="2C2C2C"/>
        </w:rPr>
        <w:t>work</w:t>
      </w:r>
      <w:r w:rsidRPr="00DD45BF">
        <w:rPr>
          <w:color w:val="2C2C2C"/>
          <w:spacing w:val="-7"/>
        </w:rPr>
        <w:t xml:space="preserve"> </w:t>
      </w:r>
      <w:r w:rsidRPr="00DD45BF">
        <w:rPr>
          <w:color w:val="2C2C2C"/>
        </w:rPr>
        <w:t>better</w:t>
      </w:r>
      <w:r w:rsidRPr="00DD45BF">
        <w:rPr>
          <w:color w:val="2C2C2C"/>
          <w:spacing w:val="-5"/>
        </w:rPr>
        <w:t xml:space="preserve"> </w:t>
      </w:r>
      <w:r w:rsidRPr="00DD45BF">
        <w:rPr>
          <w:color w:val="2C2C2C"/>
        </w:rPr>
        <w:t>accomplished</w:t>
      </w:r>
      <w:r w:rsidRPr="00DD45BF">
        <w:rPr>
          <w:color w:val="2C2C2C"/>
          <w:spacing w:val="-7"/>
        </w:rPr>
        <w:t xml:space="preserve"> </w:t>
      </w:r>
      <w:r w:rsidRPr="00DD45BF">
        <w:rPr>
          <w:color w:val="2C2C2C"/>
        </w:rPr>
        <w:t>during</w:t>
      </w:r>
      <w:r w:rsidRPr="00DD45BF">
        <w:rPr>
          <w:color w:val="2C2C2C"/>
          <w:spacing w:val="-7"/>
        </w:rPr>
        <w:t xml:space="preserve"> </w:t>
      </w:r>
      <w:r w:rsidRPr="00DD45BF">
        <w:rPr>
          <w:color w:val="2C2C2C"/>
        </w:rPr>
        <w:t>hours</w:t>
      </w:r>
      <w:r w:rsidRPr="00DD45BF">
        <w:rPr>
          <w:color w:val="2C2C2C"/>
          <w:spacing w:val="-7"/>
        </w:rPr>
        <w:t xml:space="preserve"> </w:t>
      </w:r>
      <w:r w:rsidRPr="00DD45BF">
        <w:rPr>
          <w:color w:val="2C2C2C"/>
        </w:rPr>
        <w:t>that</w:t>
      </w:r>
      <w:r w:rsidRPr="00DD45BF">
        <w:rPr>
          <w:color w:val="2C2C2C"/>
          <w:spacing w:val="-8"/>
        </w:rPr>
        <w:t xml:space="preserve"> </w:t>
      </w:r>
      <w:r w:rsidRPr="00DD45BF">
        <w:rPr>
          <w:color w:val="2C2C2C"/>
        </w:rPr>
        <w:t>the</w:t>
      </w:r>
      <w:r w:rsidRPr="00DD45BF">
        <w:rPr>
          <w:color w:val="2C2C2C"/>
          <w:spacing w:val="-4"/>
        </w:rPr>
        <w:t xml:space="preserve"> </w:t>
      </w:r>
      <w:r w:rsidRPr="00DD45BF">
        <w:rPr>
          <w:color w:val="2C2C2C"/>
        </w:rPr>
        <w:t>building</w:t>
      </w:r>
      <w:r w:rsidRPr="00DD45BF">
        <w:rPr>
          <w:color w:val="2C2C2C"/>
          <w:spacing w:val="-7"/>
        </w:rPr>
        <w:t xml:space="preserve"> </w:t>
      </w:r>
      <w:r w:rsidRPr="00DD45BF">
        <w:rPr>
          <w:color w:val="2C2C2C"/>
        </w:rPr>
        <w:t>is</w:t>
      </w:r>
      <w:r w:rsidRPr="00DD45BF">
        <w:rPr>
          <w:color w:val="2C2C2C"/>
          <w:spacing w:val="-2"/>
        </w:rPr>
        <w:t xml:space="preserve"> </w:t>
      </w:r>
      <w:r w:rsidRPr="00DD45BF">
        <w:rPr>
          <w:color w:val="2C2C2C"/>
        </w:rPr>
        <w:t>not occupied.</w:t>
      </w:r>
      <w:r w:rsidRPr="00DD45BF">
        <w:rPr>
          <w:color w:val="2C2C2C"/>
          <w:spacing w:val="-14"/>
        </w:rPr>
        <w:t xml:space="preserve"> </w:t>
      </w:r>
      <w:r w:rsidRPr="00DD45BF">
        <w:rPr>
          <w:color w:val="2C2C2C"/>
        </w:rPr>
        <w:t>All</w:t>
      </w:r>
      <w:r w:rsidRPr="00DD45BF">
        <w:rPr>
          <w:color w:val="2C2C2C"/>
          <w:spacing w:val="-14"/>
        </w:rPr>
        <w:t xml:space="preserve"> </w:t>
      </w:r>
      <w:r w:rsidRPr="00DD45BF">
        <w:rPr>
          <w:color w:val="2C2C2C"/>
        </w:rPr>
        <w:t>overtime</w:t>
      </w:r>
      <w:r w:rsidRPr="00DD45BF">
        <w:rPr>
          <w:color w:val="2C2C2C"/>
          <w:spacing w:val="-14"/>
        </w:rPr>
        <w:t xml:space="preserve"> </w:t>
      </w:r>
      <w:r w:rsidRPr="00DD45BF">
        <w:rPr>
          <w:color w:val="2C2C2C"/>
        </w:rPr>
        <w:t>is</w:t>
      </w:r>
      <w:r w:rsidRPr="00DD45BF">
        <w:rPr>
          <w:color w:val="2C2C2C"/>
          <w:spacing w:val="-13"/>
        </w:rPr>
        <w:t xml:space="preserve"> </w:t>
      </w:r>
      <w:r w:rsidRPr="00DD45BF">
        <w:rPr>
          <w:color w:val="2C2C2C"/>
        </w:rPr>
        <w:t>subject</w:t>
      </w:r>
      <w:r w:rsidRPr="00DD45BF">
        <w:rPr>
          <w:color w:val="2C2C2C"/>
          <w:spacing w:val="-14"/>
        </w:rPr>
        <w:t xml:space="preserve"> </w:t>
      </w:r>
      <w:r w:rsidRPr="00DD45BF">
        <w:rPr>
          <w:color w:val="2C2C2C"/>
        </w:rPr>
        <w:t>to</w:t>
      </w:r>
      <w:r w:rsidRPr="00DD45BF">
        <w:rPr>
          <w:color w:val="2C2C2C"/>
          <w:spacing w:val="-14"/>
        </w:rPr>
        <w:t xml:space="preserve"> </w:t>
      </w:r>
      <w:r w:rsidRPr="00DD45BF">
        <w:rPr>
          <w:color w:val="2C2C2C"/>
        </w:rPr>
        <w:t>the</w:t>
      </w:r>
      <w:r w:rsidRPr="00DD45BF">
        <w:rPr>
          <w:color w:val="2C2C2C"/>
          <w:spacing w:val="-14"/>
        </w:rPr>
        <w:t xml:space="preserve"> </w:t>
      </w:r>
      <w:r w:rsidRPr="00DD45BF">
        <w:rPr>
          <w:color w:val="2C2C2C"/>
        </w:rPr>
        <w:t>prior</w:t>
      </w:r>
      <w:r w:rsidRPr="00DD45BF">
        <w:rPr>
          <w:color w:val="2C2C2C"/>
          <w:spacing w:val="-13"/>
        </w:rPr>
        <w:t xml:space="preserve"> </w:t>
      </w:r>
      <w:r w:rsidRPr="00DD45BF">
        <w:rPr>
          <w:color w:val="2C2C2C"/>
        </w:rPr>
        <w:t>approval</w:t>
      </w:r>
      <w:r w:rsidRPr="00DD45BF">
        <w:rPr>
          <w:color w:val="2C2C2C"/>
          <w:spacing w:val="-14"/>
        </w:rPr>
        <w:t xml:space="preserve"> </w:t>
      </w:r>
      <w:r w:rsidRPr="00DD45BF">
        <w:rPr>
          <w:color w:val="2C2C2C"/>
        </w:rPr>
        <w:t>of</w:t>
      </w:r>
      <w:r w:rsidRPr="00DD45BF">
        <w:rPr>
          <w:color w:val="2C2C2C"/>
          <w:spacing w:val="-14"/>
        </w:rPr>
        <w:t xml:space="preserve"> </w:t>
      </w:r>
      <w:r w:rsidRPr="00DD45BF">
        <w:rPr>
          <w:color w:val="2C2C2C"/>
        </w:rPr>
        <w:t>the</w:t>
      </w:r>
      <w:r w:rsidRPr="00DD45BF">
        <w:rPr>
          <w:color w:val="2C2C2C"/>
          <w:spacing w:val="-14"/>
        </w:rPr>
        <w:t xml:space="preserve"> </w:t>
      </w:r>
      <w:r w:rsidRPr="00DD45BF">
        <w:rPr>
          <w:color w:val="2C2C2C"/>
        </w:rPr>
        <w:t>COTR.</w:t>
      </w:r>
      <w:r w:rsidRPr="00DD45BF">
        <w:rPr>
          <w:color w:val="2C2C2C"/>
          <w:spacing w:val="-13"/>
        </w:rPr>
        <w:t xml:space="preserve"> </w:t>
      </w:r>
      <w:r w:rsidRPr="00DD45BF">
        <w:rPr>
          <w:color w:val="2C2C2C"/>
        </w:rPr>
        <w:t>Overtime</w:t>
      </w:r>
      <w:r w:rsidRPr="00DD45BF">
        <w:rPr>
          <w:color w:val="2C2C2C"/>
          <w:spacing w:val="-11"/>
        </w:rPr>
        <w:t xml:space="preserve"> </w:t>
      </w:r>
      <w:r w:rsidRPr="00DD45BF">
        <w:rPr>
          <w:color w:val="2C2C2C"/>
        </w:rPr>
        <w:t>may be</w:t>
      </w:r>
      <w:r w:rsidRPr="00DD45BF">
        <w:rPr>
          <w:color w:val="2C2C2C"/>
          <w:spacing w:val="-1"/>
        </w:rPr>
        <w:t xml:space="preserve"> </w:t>
      </w:r>
      <w:r w:rsidRPr="00DD45BF">
        <w:rPr>
          <w:color w:val="2C2C2C"/>
        </w:rPr>
        <w:t>required</w:t>
      </w:r>
      <w:r w:rsidRPr="00DD45BF">
        <w:rPr>
          <w:color w:val="2C2C2C"/>
          <w:spacing w:val="-3"/>
        </w:rPr>
        <w:t xml:space="preserve"> </w:t>
      </w:r>
      <w:r w:rsidRPr="00DD45BF">
        <w:rPr>
          <w:color w:val="2C2C2C"/>
        </w:rPr>
        <w:t>to</w:t>
      </w:r>
      <w:r w:rsidRPr="00DD45BF">
        <w:rPr>
          <w:color w:val="2C2C2C"/>
          <w:spacing w:val="-3"/>
        </w:rPr>
        <w:t xml:space="preserve"> </w:t>
      </w:r>
      <w:r w:rsidRPr="00DD45BF">
        <w:rPr>
          <w:color w:val="2C2C2C"/>
        </w:rPr>
        <w:t>provide</w:t>
      </w:r>
      <w:r w:rsidRPr="00DD45BF">
        <w:rPr>
          <w:color w:val="2C2C2C"/>
          <w:spacing w:val="-1"/>
        </w:rPr>
        <w:t xml:space="preserve"> </w:t>
      </w:r>
      <w:r w:rsidRPr="00DD45BF">
        <w:rPr>
          <w:color w:val="2C2C2C"/>
        </w:rPr>
        <w:t>necessary</w:t>
      </w:r>
      <w:r w:rsidRPr="00DD45BF">
        <w:rPr>
          <w:color w:val="2C2C2C"/>
          <w:spacing w:val="-3"/>
        </w:rPr>
        <w:t xml:space="preserve"> </w:t>
      </w:r>
      <w:r w:rsidRPr="00DD45BF">
        <w:rPr>
          <w:color w:val="2C2C2C"/>
        </w:rPr>
        <w:t>support</w:t>
      </w:r>
      <w:r w:rsidRPr="00DD45BF">
        <w:rPr>
          <w:color w:val="2C2C2C"/>
          <w:spacing w:val="-4"/>
        </w:rPr>
        <w:t xml:space="preserve"> </w:t>
      </w:r>
      <w:r w:rsidRPr="00DD45BF">
        <w:rPr>
          <w:color w:val="2C2C2C"/>
        </w:rPr>
        <w:t>in</w:t>
      </w:r>
      <w:r w:rsidRPr="00DD45BF">
        <w:rPr>
          <w:color w:val="2C2C2C"/>
          <w:spacing w:val="-3"/>
        </w:rPr>
        <w:t xml:space="preserve"> </w:t>
      </w:r>
      <w:r w:rsidRPr="00DD45BF">
        <w:rPr>
          <w:color w:val="2C2C2C"/>
        </w:rPr>
        <w:t>the</w:t>
      </w:r>
      <w:r w:rsidRPr="00DD45BF">
        <w:rPr>
          <w:color w:val="2C2C2C"/>
          <w:spacing w:val="-1"/>
        </w:rPr>
        <w:t xml:space="preserve"> </w:t>
      </w:r>
      <w:r w:rsidRPr="00DD45BF">
        <w:rPr>
          <w:color w:val="2C2C2C"/>
        </w:rPr>
        <w:t>event</w:t>
      </w:r>
      <w:r w:rsidRPr="00DD45BF">
        <w:rPr>
          <w:color w:val="2C2C2C"/>
          <w:spacing w:val="-4"/>
        </w:rPr>
        <w:t xml:space="preserve"> </w:t>
      </w:r>
      <w:r w:rsidRPr="00DD45BF">
        <w:rPr>
          <w:color w:val="2C2C2C"/>
        </w:rPr>
        <w:t>of</w:t>
      </w:r>
      <w:r w:rsidRPr="00DD45BF">
        <w:rPr>
          <w:color w:val="2C2C2C"/>
          <w:spacing w:val="-6"/>
        </w:rPr>
        <w:t xml:space="preserve"> </w:t>
      </w:r>
      <w:r w:rsidRPr="00DD45BF">
        <w:rPr>
          <w:color w:val="2C2C2C"/>
        </w:rPr>
        <w:t>an</w:t>
      </w:r>
      <w:r w:rsidRPr="00DD45BF">
        <w:rPr>
          <w:color w:val="2C2C2C"/>
          <w:spacing w:val="-3"/>
        </w:rPr>
        <w:t xml:space="preserve"> </w:t>
      </w:r>
      <w:r w:rsidRPr="00DD45BF">
        <w:rPr>
          <w:color w:val="2C2C2C"/>
        </w:rPr>
        <w:t>emergency</w:t>
      </w:r>
      <w:r w:rsidRPr="00DD45BF">
        <w:rPr>
          <w:color w:val="2C2C2C"/>
          <w:spacing w:val="-3"/>
        </w:rPr>
        <w:t xml:space="preserve"> </w:t>
      </w:r>
      <w:r w:rsidRPr="00DD45BF">
        <w:rPr>
          <w:color w:val="2C2C2C"/>
        </w:rPr>
        <w:t>or</w:t>
      </w:r>
      <w:r w:rsidRPr="00DD45BF">
        <w:rPr>
          <w:color w:val="2C2C2C"/>
          <w:spacing w:val="-2"/>
        </w:rPr>
        <w:t xml:space="preserve"> </w:t>
      </w:r>
      <w:r w:rsidRPr="00DD45BF">
        <w:rPr>
          <w:color w:val="2C2C2C"/>
        </w:rPr>
        <w:t xml:space="preserve">exercise requiring 24-hour operations in Building </w:t>
      </w:r>
      <w:proofErr w:type="gramStart"/>
      <w:r w:rsidRPr="00DD45BF">
        <w:rPr>
          <w:color w:val="2C2C2C"/>
        </w:rPr>
        <w:t>B..</w:t>
      </w:r>
      <w:proofErr w:type="gramEnd"/>
    </w:p>
    <w:p w14:paraId="6E0EE1AC" w14:textId="77777777" w:rsidR="0054424D" w:rsidRPr="00DD45BF" w:rsidRDefault="0054424D" w:rsidP="0054424D">
      <w:pPr>
        <w:pStyle w:val="BodyText"/>
        <w:spacing w:before="152" w:line="247" w:lineRule="auto"/>
        <w:ind w:left="2011" w:right="1650" w:hanging="5"/>
      </w:pPr>
      <w:r w:rsidRPr="00DD45BF">
        <w:rPr>
          <w:b/>
          <w:color w:val="2C2C2C"/>
        </w:rPr>
        <w:t>Parts:</w:t>
      </w:r>
      <w:r w:rsidRPr="00DD45BF">
        <w:rPr>
          <w:b/>
          <w:color w:val="2C2C2C"/>
          <w:spacing w:val="31"/>
        </w:rPr>
        <w:t xml:space="preserve"> </w:t>
      </w:r>
      <w:r w:rsidRPr="00DD45BF">
        <w:rPr>
          <w:color w:val="2C2C2C"/>
        </w:rPr>
        <w:t>Parts</w:t>
      </w:r>
      <w:r w:rsidRPr="00DD45BF">
        <w:rPr>
          <w:color w:val="2C2C2C"/>
          <w:spacing w:val="27"/>
        </w:rPr>
        <w:t xml:space="preserve"> </w:t>
      </w:r>
      <w:r w:rsidRPr="00DD45BF">
        <w:rPr>
          <w:color w:val="2C2C2C"/>
        </w:rPr>
        <w:t>are</w:t>
      </w:r>
      <w:r w:rsidRPr="00DD45BF">
        <w:rPr>
          <w:color w:val="2C2C2C"/>
          <w:spacing w:val="29"/>
        </w:rPr>
        <w:t xml:space="preserve"> </w:t>
      </w:r>
      <w:r w:rsidRPr="00DD45BF">
        <w:rPr>
          <w:color w:val="2C2C2C"/>
        </w:rPr>
        <w:t>defined</w:t>
      </w:r>
      <w:r w:rsidRPr="00DD45BF">
        <w:rPr>
          <w:color w:val="2C2C2C"/>
          <w:spacing w:val="27"/>
        </w:rPr>
        <w:t xml:space="preserve"> </w:t>
      </w:r>
      <w:r w:rsidRPr="00DD45BF">
        <w:rPr>
          <w:color w:val="2C2C2C"/>
        </w:rPr>
        <w:t>as</w:t>
      </w:r>
      <w:r w:rsidRPr="00DD45BF">
        <w:rPr>
          <w:color w:val="2C2C2C"/>
          <w:spacing w:val="27"/>
        </w:rPr>
        <w:t xml:space="preserve"> </w:t>
      </w:r>
      <w:r w:rsidRPr="00DD45BF">
        <w:rPr>
          <w:color w:val="2C2C2C"/>
        </w:rPr>
        <w:t>the</w:t>
      </w:r>
      <w:r w:rsidRPr="00DD45BF">
        <w:rPr>
          <w:color w:val="2C2C2C"/>
          <w:spacing w:val="29"/>
        </w:rPr>
        <w:t xml:space="preserve"> </w:t>
      </w:r>
      <w:r w:rsidRPr="00DD45BF">
        <w:rPr>
          <w:color w:val="2C2C2C"/>
        </w:rPr>
        <w:t>individual</w:t>
      </w:r>
      <w:r w:rsidRPr="00DD45BF">
        <w:rPr>
          <w:color w:val="2C2C2C"/>
          <w:spacing w:val="26"/>
        </w:rPr>
        <w:t xml:space="preserve"> </w:t>
      </w:r>
      <w:r w:rsidRPr="00DD45BF">
        <w:rPr>
          <w:color w:val="2C2C2C"/>
        </w:rPr>
        <w:t>components</w:t>
      </w:r>
      <w:r w:rsidRPr="00DD45BF">
        <w:rPr>
          <w:color w:val="2C2C2C"/>
          <w:spacing w:val="27"/>
        </w:rPr>
        <w:t xml:space="preserve"> </w:t>
      </w:r>
      <w:r w:rsidRPr="00DD45BF">
        <w:rPr>
          <w:color w:val="2C2C2C"/>
        </w:rPr>
        <w:t>of</w:t>
      </w:r>
      <w:r w:rsidRPr="00DD45BF">
        <w:rPr>
          <w:color w:val="2C2C2C"/>
          <w:spacing w:val="29"/>
        </w:rPr>
        <w:t xml:space="preserve"> </w:t>
      </w:r>
      <w:r w:rsidRPr="00DD45BF">
        <w:rPr>
          <w:color w:val="2C2C2C"/>
        </w:rPr>
        <w:t>any</w:t>
      </w:r>
      <w:r w:rsidRPr="00DD45BF">
        <w:rPr>
          <w:color w:val="2C2C2C"/>
          <w:spacing w:val="27"/>
        </w:rPr>
        <w:t xml:space="preserve"> </w:t>
      </w:r>
      <w:r w:rsidRPr="00DD45BF">
        <w:rPr>
          <w:color w:val="2C2C2C"/>
        </w:rPr>
        <w:t>machine,</w:t>
      </w:r>
      <w:r w:rsidRPr="00DD45BF">
        <w:rPr>
          <w:color w:val="2C2C2C"/>
          <w:spacing w:val="27"/>
        </w:rPr>
        <w:t xml:space="preserve"> </w:t>
      </w:r>
      <w:r w:rsidRPr="00DD45BF">
        <w:rPr>
          <w:color w:val="2C2C2C"/>
        </w:rPr>
        <w:t>system,</w:t>
      </w:r>
      <w:r w:rsidRPr="00DD45BF">
        <w:rPr>
          <w:color w:val="2C2C2C"/>
          <w:spacing w:val="27"/>
        </w:rPr>
        <w:t xml:space="preserve"> </w:t>
      </w:r>
      <w:r w:rsidRPr="00DD45BF">
        <w:rPr>
          <w:color w:val="2C2C2C"/>
        </w:rPr>
        <w:t xml:space="preserve">or </w:t>
      </w:r>
      <w:r w:rsidRPr="00DD45BF">
        <w:rPr>
          <w:color w:val="2C2C2C"/>
          <w:spacing w:val="-2"/>
        </w:rPr>
        <w:t>device.</w:t>
      </w:r>
    </w:p>
    <w:p w14:paraId="4BF480D7" w14:textId="77777777" w:rsidR="0054424D" w:rsidRPr="00DD45BF" w:rsidRDefault="0054424D" w:rsidP="0054424D">
      <w:pPr>
        <w:pStyle w:val="BodyText"/>
        <w:spacing w:before="164" w:line="247" w:lineRule="auto"/>
        <w:ind w:left="2016" w:right="1650" w:hanging="5"/>
      </w:pPr>
      <w:r w:rsidRPr="00DD45BF">
        <w:rPr>
          <w:b/>
          <w:color w:val="2C2C2C"/>
        </w:rPr>
        <w:t>Policing</w:t>
      </w:r>
      <w:r w:rsidRPr="00DD45BF">
        <w:rPr>
          <w:b/>
          <w:color w:val="2C2C2C"/>
          <w:spacing w:val="-6"/>
        </w:rPr>
        <w:t xml:space="preserve"> </w:t>
      </w:r>
      <w:r w:rsidRPr="00DD45BF">
        <w:rPr>
          <w:b/>
          <w:color w:val="2C2C2C"/>
        </w:rPr>
        <w:t>Grounds:</w:t>
      </w:r>
      <w:r w:rsidRPr="00DD45BF">
        <w:rPr>
          <w:b/>
          <w:color w:val="2C2C2C"/>
          <w:spacing w:val="-5"/>
        </w:rPr>
        <w:t xml:space="preserve"> </w:t>
      </w:r>
      <w:r w:rsidRPr="00DD45BF">
        <w:rPr>
          <w:color w:val="2C2C2C"/>
        </w:rPr>
        <w:t>The</w:t>
      </w:r>
      <w:r w:rsidRPr="00DD45BF">
        <w:rPr>
          <w:color w:val="2C2C2C"/>
          <w:spacing w:val="-6"/>
        </w:rPr>
        <w:t xml:space="preserve"> </w:t>
      </w:r>
      <w:r w:rsidRPr="00DD45BF">
        <w:rPr>
          <w:color w:val="2C2C2C"/>
        </w:rPr>
        <w:t>pickup</w:t>
      </w:r>
      <w:r w:rsidRPr="00DD45BF">
        <w:rPr>
          <w:color w:val="2C2C2C"/>
          <w:spacing w:val="-9"/>
        </w:rPr>
        <w:t xml:space="preserve"> </w:t>
      </w:r>
      <w:r w:rsidRPr="00DD45BF">
        <w:rPr>
          <w:color w:val="2C2C2C"/>
        </w:rPr>
        <w:t>and</w:t>
      </w:r>
      <w:r w:rsidRPr="00DD45BF">
        <w:rPr>
          <w:color w:val="2C2C2C"/>
          <w:spacing w:val="-9"/>
        </w:rPr>
        <w:t xml:space="preserve"> </w:t>
      </w:r>
      <w:r w:rsidRPr="00DD45BF">
        <w:rPr>
          <w:color w:val="2C2C2C"/>
        </w:rPr>
        <w:t>disposal</w:t>
      </w:r>
      <w:r w:rsidRPr="00DD45BF">
        <w:rPr>
          <w:color w:val="2C2C2C"/>
          <w:spacing w:val="-9"/>
        </w:rPr>
        <w:t xml:space="preserve"> </w:t>
      </w:r>
      <w:r w:rsidRPr="00DD45BF">
        <w:rPr>
          <w:color w:val="2C2C2C"/>
        </w:rPr>
        <w:t>of</w:t>
      </w:r>
      <w:r w:rsidRPr="00DD45BF">
        <w:rPr>
          <w:color w:val="2C2C2C"/>
          <w:spacing w:val="-7"/>
        </w:rPr>
        <w:t xml:space="preserve"> </w:t>
      </w:r>
      <w:r w:rsidRPr="00DD45BF">
        <w:rPr>
          <w:color w:val="2C2C2C"/>
        </w:rPr>
        <w:t>paper,</w:t>
      </w:r>
      <w:r w:rsidRPr="00DD45BF">
        <w:rPr>
          <w:color w:val="2C2C2C"/>
          <w:spacing w:val="-9"/>
        </w:rPr>
        <w:t xml:space="preserve"> </w:t>
      </w:r>
      <w:r w:rsidRPr="00DD45BF">
        <w:rPr>
          <w:color w:val="2C2C2C"/>
        </w:rPr>
        <w:t>bottles,</w:t>
      </w:r>
      <w:r w:rsidRPr="00DD45BF">
        <w:rPr>
          <w:color w:val="2C2C2C"/>
          <w:spacing w:val="-9"/>
        </w:rPr>
        <w:t xml:space="preserve"> </w:t>
      </w:r>
      <w:r w:rsidRPr="00DD45BF">
        <w:rPr>
          <w:color w:val="2C2C2C"/>
        </w:rPr>
        <w:t>cans,</w:t>
      </w:r>
      <w:r w:rsidRPr="00DD45BF">
        <w:rPr>
          <w:color w:val="2C2C2C"/>
          <w:spacing w:val="-9"/>
        </w:rPr>
        <w:t xml:space="preserve"> </w:t>
      </w:r>
      <w:r w:rsidRPr="00DD45BF">
        <w:rPr>
          <w:color w:val="2C2C2C"/>
        </w:rPr>
        <w:t>cardboard,</w:t>
      </w:r>
      <w:r w:rsidRPr="00DD45BF">
        <w:rPr>
          <w:color w:val="2C2C2C"/>
          <w:spacing w:val="-9"/>
        </w:rPr>
        <w:t xml:space="preserve"> </w:t>
      </w:r>
      <w:r w:rsidRPr="00DD45BF">
        <w:rPr>
          <w:color w:val="2C2C2C"/>
        </w:rPr>
        <w:t>plastic, rags, and other litter on grounds and other areas.</w:t>
      </w:r>
    </w:p>
    <w:p w14:paraId="7DFF8D98" w14:textId="77777777" w:rsidR="0054424D" w:rsidRPr="00DD45BF" w:rsidRDefault="0054424D" w:rsidP="0054424D">
      <w:pPr>
        <w:pStyle w:val="BodyText"/>
        <w:spacing w:before="164" w:line="247" w:lineRule="auto"/>
        <w:ind w:left="2026" w:right="2392" w:hanging="5"/>
      </w:pPr>
      <w:r w:rsidRPr="00DD45BF">
        <w:rPr>
          <w:b/>
          <w:color w:val="2C2C2C"/>
        </w:rPr>
        <w:t xml:space="preserve">Program Manager (PM): </w:t>
      </w:r>
      <w:r w:rsidRPr="00DD45BF">
        <w:rPr>
          <w:color w:val="2C2C2C"/>
        </w:rPr>
        <w:t>FEMA,</w:t>
      </w:r>
      <w:r w:rsidRPr="00DD45BF">
        <w:rPr>
          <w:color w:val="2C2C2C"/>
          <w:spacing w:val="40"/>
        </w:rPr>
        <w:t xml:space="preserve"> </w:t>
      </w:r>
      <w:r w:rsidRPr="00DD45BF">
        <w:rPr>
          <w:color w:val="2C2C2C"/>
        </w:rPr>
        <w:t>MERS</w:t>
      </w:r>
      <w:r w:rsidRPr="00DD45BF">
        <w:rPr>
          <w:color w:val="2C2C2C"/>
          <w:spacing w:val="40"/>
        </w:rPr>
        <w:t xml:space="preserve"> </w:t>
      </w:r>
      <w:r w:rsidRPr="00DD45BF">
        <w:rPr>
          <w:color w:val="2C2C2C"/>
        </w:rPr>
        <w:t>Facility Manager (COTR).</w:t>
      </w:r>
      <w:r w:rsidRPr="00DD45BF">
        <w:rPr>
          <w:color w:val="2C2C2C"/>
          <w:spacing w:val="40"/>
        </w:rPr>
        <w:t xml:space="preserve"> </w:t>
      </w:r>
      <w:r w:rsidRPr="00DD45BF">
        <w:rPr>
          <w:color w:val="2C2C2C"/>
        </w:rPr>
        <w:t>Manages all resources dealing with regional maintenance/janitorial services.</w:t>
      </w:r>
    </w:p>
    <w:p w14:paraId="4FE80A16" w14:textId="77777777" w:rsidR="0054424D" w:rsidRPr="00DD45BF" w:rsidRDefault="0054424D" w:rsidP="0054424D">
      <w:pPr>
        <w:pStyle w:val="BodyText"/>
        <w:spacing w:before="159" w:line="252" w:lineRule="auto"/>
        <w:ind w:left="2021" w:right="1650"/>
      </w:pPr>
      <w:r w:rsidRPr="00DD45BF">
        <w:rPr>
          <w:b/>
          <w:color w:val="2C2C2C"/>
        </w:rPr>
        <w:t>Quality</w:t>
      </w:r>
      <w:r w:rsidRPr="00DD45BF">
        <w:rPr>
          <w:b/>
          <w:color w:val="2C2C2C"/>
          <w:spacing w:val="39"/>
        </w:rPr>
        <w:t xml:space="preserve"> </w:t>
      </w:r>
      <w:r w:rsidRPr="00DD45BF">
        <w:rPr>
          <w:b/>
          <w:color w:val="2C2C2C"/>
        </w:rPr>
        <w:t>Assurance</w:t>
      </w:r>
      <w:r w:rsidRPr="00DD45BF">
        <w:rPr>
          <w:b/>
          <w:color w:val="2C2C2C"/>
          <w:spacing w:val="40"/>
        </w:rPr>
        <w:t xml:space="preserve"> </w:t>
      </w:r>
      <w:r w:rsidRPr="00DD45BF">
        <w:rPr>
          <w:b/>
          <w:color w:val="2C2C2C"/>
        </w:rPr>
        <w:t>(QA):</w:t>
      </w:r>
      <w:r w:rsidRPr="00DD45BF">
        <w:rPr>
          <w:b/>
          <w:color w:val="2C2C2C"/>
          <w:spacing w:val="40"/>
        </w:rPr>
        <w:t xml:space="preserve"> </w:t>
      </w:r>
      <w:r w:rsidRPr="00DD45BF">
        <w:rPr>
          <w:color w:val="2C2C2C"/>
        </w:rPr>
        <w:t>A</w:t>
      </w:r>
      <w:r w:rsidRPr="00DD45BF">
        <w:rPr>
          <w:color w:val="2C2C2C"/>
          <w:spacing w:val="38"/>
        </w:rPr>
        <w:t xml:space="preserve"> </w:t>
      </w:r>
      <w:r w:rsidRPr="00DD45BF">
        <w:rPr>
          <w:color w:val="2C2C2C"/>
        </w:rPr>
        <w:t>method</w:t>
      </w:r>
      <w:r w:rsidRPr="00DD45BF">
        <w:rPr>
          <w:color w:val="2C2C2C"/>
          <w:spacing w:val="37"/>
        </w:rPr>
        <w:t xml:space="preserve"> </w:t>
      </w:r>
      <w:r w:rsidRPr="00DD45BF">
        <w:rPr>
          <w:color w:val="2C2C2C"/>
        </w:rPr>
        <w:t>used</w:t>
      </w:r>
      <w:r w:rsidRPr="00DD45BF">
        <w:rPr>
          <w:color w:val="2C2C2C"/>
          <w:spacing w:val="37"/>
        </w:rPr>
        <w:t xml:space="preserve"> </w:t>
      </w:r>
      <w:r w:rsidRPr="00DD45BF">
        <w:rPr>
          <w:color w:val="2C2C2C"/>
        </w:rPr>
        <w:t>by</w:t>
      </w:r>
      <w:r w:rsidRPr="00DD45BF">
        <w:rPr>
          <w:color w:val="2C2C2C"/>
          <w:spacing w:val="37"/>
        </w:rPr>
        <w:t xml:space="preserve"> </w:t>
      </w:r>
      <w:r w:rsidRPr="00DD45BF">
        <w:rPr>
          <w:color w:val="2C2C2C"/>
        </w:rPr>
        <w:t>the</w:t>
      </w:r>
      <w:r w:rsidRPr="00DD45BF">
        <w:rPr>
          <w:color w:val="2C2C2C"/>
          <w:spacing w:val="40"/>
        </w:rPr>
        <w:t xml:space="preserve"> </w:t>
      </w:r>
      <w:r w:rsidRPr="00DD45BF">
        <w:rPr>
          <w:color w:val="2C2C2C"/>
        </w:rPr>
        <w:t>Government</w:t>
      </w:r>
      <w:r w:rsidRPr="00DD45BF">
        <w:rPr>
          <w:color w:val="2C2C2C"/>
          <w:spacing w:val="36"/>
        </w:rPr>
        <w:t xml:space="preserve"> </w:t>
      </w:r>
      <w:r w:rsidRPr="00DD45BF">
        <w:rPr>
          <w:color w:val="2C2C2C"/>
        </w:rPr>
        <w:t>to</w:t>
      </w:r>
      <w:r w:rsidRPr="00DD45BF">
        <w:rPr>
          <w:color w:val="2C2C2C"/>
          <w:spacing w:val="37"/>
        </w:rPr>
        <w:t xml:space="preserve"> </w:t>
      </w:r>
      <w:r w:rsidRPr="00DD45BF">
        <w:rPr>
          <w:color w:val="2C2C2C"/>
        </w:rPr>
        <w:t>check</w:t>
      </w:r>
      <w:r w:rsidRPr="00DD45BF">
        <w:rPr>
          <w:color w:val="2C2C2C"/>
          <w:spacing w:val="37"/>
        </w:rPr>
        <w:t xml:space="preserve"> </w:t>
      </w:r>
      <w:r w:rsidRPr="00DD45BF">
        <w:rPr>
          <w:color w:val="2C2C2C"/>
        </w:rPr>
        <w:t>goods</w:t>
      </w:r>
      <w:r w:rsidRPr="00DD45BF">
        <w:rPr>
          <w:color w:val="2C2C2C"/>
          <w:spacing w:val="37"/>
        </w:rPr>
        <w:t xml:space="preserve"> </w:t>
      </w:r>
      <w:r w:rsidRPr="00DD45BF">
        <w:rPr>
          <w:color w:val="2C2C2C"/>
        </w:rPr>
        <w:t>or services to determine that they meet the requirements of the work statement.</w:t>
      </w:r>
    </w:p>
    <w:p w14:paraId="13D7D03A" w14:textId="77777777" w:rsidR="0054424D" w:rsidRPr="00DD45BF" w:rsidRDefault="0054424D" w:rsidP="0054424D">
      <w:pPr>
        <w:pStyle w:val="BodyText"/>
        <w:spacing w:before="154" w:line="249" w:lineRule="auto"/>
        <w:ind w:left="2021" w:right="2311" w:hanging="5"/>
        <w:jc w:val="both"/>
      </w:pPr>
      <w:r w:rsidRPr="00DD45BF">
        <w:rPr>
          <w:b/>
          <w:color w:val="2C2C2C"/>
        </w:rPr>
        <w:t xml:space="preserve">Quality Assurance Evaluator (QAE): </w:t>
      </w:r>
      <w:r w:rsidRPr="00DD45BF">
        <w:rPr>
          <w:color w:val="2C2C2C"/>
        </w:rPr>
        <w:t>A Government</w:t>
      </w:r>
      <w:r w:rsidRPr="00DD45BF">
        <w:rPr>
          <w:color w:val="2C2C2C"/>
          <w:spacing w:val="40"/>
        </w:rPr>
        <w:t xml:space="preserve"> </w:t>
      </w:r>
      <w:r w:rsidRPr="00DD45BF">
        <w:rPr>
          <w:color w:val="2C2C2C"/>
        </w:rPr>
        <w:t>employee</w:t>
      </w:r>
      <w:r w:rsidRPr="00DD45BF">
        <w:rPr>
          <w:color w:val="2C2C2C"/>
          <w:spacing w:val="40"/>
        </w:rPr>
        <w:t xml:space="preserve"> </w:t>
      </w:r>
      <w:r w:rsidRPr="00DD45BF">
        <w:rPr>
          <w:color w:val="2C2C2C"/>
        </w:rPr>
        <w:t>that</w:t>
      </w:r>
      <w:r w:rsidRPr="00DD45BF">
        <w:rPr>
          <w:color w:val="2C2C2C"/>
          <w:spacing w:val="40"/>
        </w:rPr>
        <w:t xml:space="preserve"> </w:t>
      </w:r>
      <w:r w:rsidRPr="00DD45BF">
        <w:rPr>
          <w:color w:val="2C2C2C"/>
        </w:rPr>
        <w:t>monitors the contractor's performance in the implementation of a contract in respect to supplies, services, cost, scope of work and quality control.</w:t>
      </w:r>
    </w:p>
    <w:p w14:paraId="595BF991" w14:textId="77777777" w:rsidR="0054424D" w:rsidRPr="00DD45BF" w:rsidRDefault="0054424D" w:rsidP="0054424D">
      <w:pPr>
        <w:pStyle w:val="BodyText"/>
        <w:spacing w:before="156" w:line="247" w:lineRule="auto"/>
        <w:ind w:left="2021" w:right="1650" w:hanging="5"/>
      </w:pPr>
      <w:r w:rsidRPr="00DD45BF">
        <w:rPr>
          <w:b/>
          <w:color w:val="2C2C2C"/>
        </w:rPr>
        <w:t>Quality</w:t>
      </w:r>
      <w:r w:rsidRPr="00DD45BF">
        <w:rPr>
          <w:b/>
          <w:color w:val="2C2C2C"/>
          <w:spacing w:val="40"/>
        </w:rPr>
        <w:t xml:space="preserve"> </w:t>
      </w:r>
      <w:r w:rsidRPr="00DD45BF">
        <w:rPr>
          <w:b/>
          <w:color w:val="2C2C2C"/>
        </w:rPr>
        <w:t>Control</w:t>
      </w:r>
      <w:r w:rsidRPr="00DD45BF">
        <w:rPr>
          <w:b/>
          <w:color w:val="2C2C2C"/>
          <w:spacing w:val="40"/>
        </w:rPr>
        <w:t xml:space="preserve"> </w:t>
      </w:r>
      <w:r w:rsidRPr="00DD45BF">
        <w:rPr>
          <w:b/>
          <w:color w:val="2C2C2C"/>
        </w:rPr>
        <w:t>(QC)</w:t>
      </w:r>
      <w:r w:rsidRPr="00DD45BF">
        <w:rPr>
          <w:b/>
          <w:color w:val="2C2C2C"/>
          <w:spacing w:val="40"/>
        </w:rPr>
        <w:t xml:space="preserve"> </w:t>
      </w:r>
      <w:r w:rsidRPr="00DD45BF">
        <w:rPr>
          <w:b/>
          <w:color w:val="2C2C2C"/>
        </w:rPr>
        <w:t>Program:</w:t>
      </w:r>
      <w:r w:rsidRPr="00DD45BF">
        <w:rPr>
          <w:b/>
          <w:color w:val="2C2C2C"/>
          <w:spacing w:val="40"/>
        </w:rPr>
        <w:t xml:space="preserve"> </w:t>
      </w:r>
      <w:r w:rsidRPr="00DD45BF">
        <w:rPr>
          <w:color w:val="2C2C2C"/>
        </w:rPr>
        <w:t>Contractor(s)</w:t>
      </w:r>
      <w:r w:rsidRPr="00DD45BF">
        <w:rPr>
          <w:color w:val="2C2C2C"/>
          <w:spacing w:val="40"/>
        </w:rPr>
        <w:t xml:space="preserve"> </w:t>
      </w:r>
      <w:r w:rsidRPr="00DD45BF">
        <w:rPr>
          <w:color w:val="2C2C2C"/>
        </w:rPr>
        <w:t>system</w:t>
      </w:r>
      <w:r w:rsidRPr="00DD45BF">
        <w:rPr>
          <w:color w:val="2C2C2C"/>
          <w:spacing w:val="40"/>
        </w:rPr>
        <w:t xml:space="preserve"> </w:t>
      </w:r>
      <w:r w:rsidRPr="00DD45BF">
        <w:rPr>
          <w:color w:val="2C2C2C"/>
        </w:rPr>
        <w:t>to</w:t>
      </w:r>
      <w:r w:rsidRPr="00DD45BF">
        <w:rPr>
          <w:color w:val="2C2C2C"/>
          <w:spacing w:val="40"/>
        </w:rPr>
        <w:t xml:space="preserve"> </w:t>
      </w:r>
      <w:r w:rsidRPr="00DD45BF">
        <w:rPr>
          <w:color w:val="2C2C2C"/>
        </w:rPr>
        <w:t>control</w:t>
      </w:r>
      <w:r w:rsidRPr="00DD45BF">
        <w:rPr>
          <w:color w:val="2C2C2C"/>
          <w:spacing w:val="40"/>
        </w:rPr>
        <w:t xml:space="preserve"> </w:t>
      </w:r>
      <w:r w:rsidRPr="00DD45BF">
        <w:rPr>
          <w:color w:val="2C2C2C"/>
        </w:rPr>
        <w:t>the</w:t>
      </w:r>
      <w:r w:rsidRPr="00DD45BF">
        <w:rPr>
          <w:color w:val="2C2C2C"/>
          <w:spacing w:val="40"/>
        </w:rPr>
        <w:t xml:space="preserve"> </w:t>
      </w:r>
      <w:r w:rsidRPr="00DD45BF">
        <w:rPr>
          <w:color w:val="2C2C2C"/>
        </w:rPr>
        <w:t xml:space="preserve">equipment, systems or services to </w:t>
      </w:r>
      <w:proofErr w:type="gramStart"/>
      <w:r w:rsidRPr="00DD45BF">
        <w:rPr>
          <w:color w:val="2C2C2C"/>
        </w:rPr>
        <w:t>provide</w:t>
      </w:r>
      <w:proofErr w:type="gramEnd"/>
      <w:r w:rsidRPr="00DD45BF">
        <w:rPr>
          <w:color w:val="2C2C2C"/>
        </w:rPr>
        <w:t xml:space="preserve"> that requirements of the contract(s) are met.</w:t>
      </w:r>
    </w:p>
    <w:p w14:paraId="388207DE" w14:textId="77777777" w:rsidR="0054424D" w:rsidRPr="00DD45BF" w:rsidRDefault="0054424D" w:rsidP="0054424D">
      <w:pPr>
        <w:spacing w:before="144" w:line="252" w:lineRule="auto"/>
        <w:ind w:left="2141" w:right="2455" w:hanging="5"/>
        <w:jc w:val="both"/>
      </w:pPr>
      <w:r w:rsidRPr="00DD45BF">
        <w:rPr>
          <w:b/>
          <w:color w:val="2C2C2C"/>
        </w:rPr>
        <w:t>Quality</w:t>
      </w:r>
      <w:r w:rsidRPr="00DD45BF">
        <w:rPr>
          <w:b/>
          <w:color w:val="2C2C2C"/>
          <w:spacing w:val="-13"/>
        </w:rPr>
        <w:t xml:space="preserve"> </w:t>
      </w:r>
      <w:r w:rsidRPr="00DD45BF">
        <w:rPr>
          <w:b/>
          <w:color w:val="2C2C2C"/>
        </w:rPr>
        <w:t>Control</w:t>
      </w:r>
      <w:r w:rsidRPr="00DD45BF">
        <w:rPr>
          <w:b/>
          <w:color w:val="2C2C2C"/>
          <w:spacing w:val="-12"/>
        </w:rPr>
        <w:t xml:space="preserve"> </w:t>
      </w:r>
      <w:r w:rsidRPr="00DD45BF">
        <w:rPr>
          <w:b/>
          <w:color w:val="2C2C2C"/>
        </w:rPr>
        <w:t>(QC)</w:t>
      </w:r>
      <w:r w:rsidRPr="00DD45BF">
        <w:rPr>
          <w:b/>
          <w:color w:val="2C2C2C"/>
          <w:spacing w:val="-13"/>
        </w:rPr>
        <w:t xml:space="preserve"> </w:t>
      </w:r>
      <w:r w:rsidRPr="00DD45BF">
        <w:rPr>
          <w:b/>
          <w:color w:val="2C2C2C"/>
        </w:rPr>
        <w:t>Report:</w:t>
      </w:r>
      <w:r w:rsidRPr="00DD45BF">
        <w:rPr>
          <w:b/>
          <w:color w:val="2C2C2C"/>
          <w:spacing w:val="-12"/>
        </w:rPr>
        <w:t xml:space="preserve"> </w:t>
      </w:r>
      <w:r w:rsidRPr="00DD45BF">
        <w:rPr>
          <w:color w:val="2C2C2C"/>
        </w:rPr>
        <w:t>This</w:t>
      </w:r>
      <w:r w:rsidRPr="00DD45BF">
        <w:rPr>
          <w:color w:val="2C2C2C"/>
          <w:spacing w:val="-14"/>
        </w:rPr>
        <w:t xml:space="preserve"> </w:t>
      </w:r>
      <w:r w:rsidRPr="00DD45BF">
        <w:rPr>
          <w:color w:val="2C2C2C"/>
        </w:rPr>
        <w:t>report</w:t>
      </w:r>
      <w:r w:rsidRPr="00DD45BF">
        <w:rPr>
          <w:color w:val="2C2C2C"/>
          <w:spacing w:val="-9"/>
        </w:rPr>
        <w:t xml:space="preserve"> </w:t>
      </w:r>
      <w:r w:rsidRPr="00DD45BF">
        <w:rPr>
          <w:color w:val="2C2C2C"/>
        </w:rPr>
        <w:t>shall</w:t>
      </w:r>
      <w:r w:rsidRPr="00DD45BF">
        <w:rPr>
          <w:color w:val="2C2C2C"/>
          <w:spacing w:val="-13"/>
        </w:rPr>
        <w:t xml:space="preserve"> </w:t>
      </w:r>
      <w:r w:rsidRPr="00DD45BF">
        <w:rPr>
          <w:color w:val="2C2C2C"/>
        </w:rPr>
        <w:t>be</w:t>
      </w:r>
      <w:r w:rsidRPr="00DD45BF">
        <w:rPr>
          <w:color w:val="2C2C2C"/>
          <w:spacing w:val="-13"/>
        </w:rPr>
        <w:t xml:space="preserve"> </w:t>
      </w:r>
      <w:r w:rsidRPr="00DD45BF">
        <w:rPr>
          <w:color w:val="2C2C2C"/>
        </w:rPr>
        <w:t>a</w:t>
      </w:r>
      <w:r w:rsidRPr="00DD45BF">
        <w:rPr>
          <w:color w:val="2C2C2C"/>
          <w:spacing w:val="-13"/>
        </w:rPr>
        <w:t xml:space="preserve"> </w:t>
      </w:r>
      <w:r w:rsidRPr="00DD45BF">
        <w:rPr>
          <w:color w:val="2C2C2C"/>
        </w:rPr>
        <w:t>monthly</w:t>
      </w:r>
      <w:r w:rsidRPr="00DD45BF">
        <w:rPr>
          <w:color w:val="2C2C2C"/>
          <w:spacing w:val="-14"/>
        </w:rPr>
        <w:t xml:space="preserve"> </w:t>
      </w:r>
      <w:r w:rsidRPr="00DD45BF">
        <w:rPr>
          <w:color w:val="2C2C2C"/>
        </w:rPr>
        <w:t>record</w:t>
      </w:r>
      <w:r w:rsidRPr="00DD45BF">
        <w:rPr>
          <w:color w:val="2C2C2C"/>
          <w:spacing w:val="-9"/>
        </w:rPr>
        <w:t xml:space="preserve"> </w:t>
      </w:r>
      <w:r w:rsidRPr="00DD45BF">
        <w:rPr>
          <w:color w:val="2C2C2C"/>
        </w:rPr>
        <w:t>of</w:t>
      </w:r>
      <w:r w:rsidRPr="00DD45BF">
        <w:rPr>
          <w:color w:val="2C2C2C"/>
          <w:spacing w:val="-14"/>
        </w:rPr>
        <w:t xml:space="preserve"> </w:t>
      </w:r>
      <w:r w:rsidRPr="00DD45BF">
        <w:rPr>
          <w:color w:val="2C2C2C"/>
        </w:rPr>
        <w:t>all</w:t>
      </w:r>
      <w:r w:rsidRPr="00DD45BF">
        <w:rPr>
          <w:color w:val="2C2C2C"/>
          <w:spacing w:val="-13"/>
        </w:rPr>
        <w:t xml:space="preserve"> </w:t>
      </w:r>
      <w:r w:rsidRPr="00DD45BF">
        <w:rPr>
          <w:color w:val="2C2C2C"/>
        </w:rPr>
        <w:t>Janitorial Services</w:t>
      </w:r>
      <w:r w:rsidRPr="00DD45BF">
        <w:rPr>
          <w:color w:val="2C2C2C"/>
          <w:spacing w:val="-3"/>
        </w:rPr>
        <w:t xml:space="preserve"> </w:t>
      </w:r>
      <w:r w:rsidRPr="00DD45BF">
        <w:rPr>
          <w:color w:val="2C2C2C"/>
        </w:rPr>
        <w:t>Work</w:t>
      </w:r>
      <w:r w:rsidRPr="00DD45BF">
        <w:rPr>
          <w:color w:val="2C2C2C"/>
          <w:spacing w:val="-6"/>
        </w:rPr>
        <w:t xml:space="preserve"> </w:t>
      </w:r>
      <w:r w:rsidRPr="00DD45BF">
        <w:rPr>
          <w:color w:val="2C2C2C"/>
        </w:rPr>
        <w:t>accomplished</w:t>
      </w:r>
      <w:r w:rsidRPr="00DD45BF">
        <w:rPr>
          <w:color w:val="2C2C2C"/>
          <w:spacing w:val="-6"/>
        </w:rPr>
        <w:t xml:space="preserve"> </w:t>
      </w:r>
      <w:r w:rsidRPr="00DD45BF">
        <w:rPr>
          <w:color w:val="2C2C2C"/>
        </w:rPr>
        <w:t>under</w:t>
      </w:r>
      <w:r w:rsidRPr="00DD45BF">
        <w:rPr>
          <w:color w:val="2C2C2C"/>
          <w:spacing w:val="-6"/>
        </w:rPr>
        <w:t xml:space="preserve"> </w:t>
      </w:r>
      <w:r w:rsidRPr="00DD45BF">
        <w:rPr>
          <w:color w:val="2C2C2C"/>
        </w:rPr>
        <w:t>this</w:t>
      </w:r>
      <w:r w:rsidRPr="00DD45BF">
        <w:rPr>
          <w:color w:val="2C2C2C"/>
          <w:spacing w:val="-3"/>
        </w:rPr>
        <w:t xml:space="preserve"> </w:t>
      </w:r>
      <w:r w:rsidRPr="00DD45BF">
        <w:rPr>
          <w:color w:val="2C2C2C"/>
        </w:rPr>
        <w:t>contract. The format shall be approved</w:t>
      </w:r>
      <w:r w:rsidRPr="00DD45BF">
        <w:rPr>
          <w:color w:val="2C2C2C"/>
          <w:spacing w:val="-1"/>
        </w:rPr>
        <w:t xml:space="preserve"> </w:t>
      </w:r>
      <w:r w:rsidRPr="00DD45BF">
        <w:rPr>
          <w:color w:val="2C2C2C"/>
        </w:rPr>
        <w:t>by the COTR.</w:t>
      </w:r>
    </w:p>
    <w:p w14:paraId="6F74A178" w14:textId="77777777" w:rsidR="0054424D" w:rsidRPr="00DD45BF" w:rsidRDefault="0054424D" w:rsidP="0054424D">
      <w:pPr>
        <w:spacing w:before="140" w:line="249" w:lineRule="auto"/>
        <w:ind w:left="2141" w:right="2454" w:hanging="5"/>
        <w:jc w:val="both"/>
      </w:pPr>
      <w:r w:rsidRPr="00DD45BF">
        <w:rPr>
          <w:b/>
          <w:color w:val="2C2C2C"/>
        </w:rPr>
        <w:t xml:space="preserve">Reimbursable Services: </w:t>
      </w:r>
      <w:r w:rsidRPr="00DD45BF">
        <w:rPr>
          <w:color w:val="2C2C2C"/>
        </w:rPr>
        <w:t xml:space="preserve">Work performed outside the normal hours of operation (1.11.) will be recorded with name of caller, nature of call, employee rate (See Section A.3 and A.4 of contract), date, start and completion time, and contractor </w:t>
      </w:r>
      <w:r w:rsidRPr="00DD45BF">
        <w:rPr>
          <w:color w:val="2C2C2C"/>
          <w:spacing w:val="-2"/>
        </w:rPr>
        <w:t>certification.</w:t>
      </w:r>
    </w:p>
    <w:p w14:paraId="68635FEB" w14:textId="77777777" w:rsidR="0054424D" w:rsidRPr="00DD45BF" w:rsidRDefault="0054424D" w:rsidP="0054424D">
      <w:pPr>
        <w:spacing w:before="150" w:line="254" w:lineRule="auto"/>
        <w:ind w:left="2141" w:right="1650" w:hanging="5"/>
      </w:pPr>
      <w:r w:rsidRPr="00DD45BF">
        <w:rPr>
          <w:b/>
          <w:color w:val="2C2C2C"/>
        </w:rPr>
        <w:t>Regulation:</w:t>
      </w:r>
      <w:r w:rsidRPr="00DD45BF">
        <w:rPr>
          <w:b/>
          <w:color w:val="2C2C2C"/>
          <w:spacing w:val="-4"/>
        </w:rPr>
        <w:t xml:space="preserve"> </w:t>
      </w:r>
      <w:r w:rsidRPr="00DD45BF">
        <w:rPr>
          <w:color w:val="2C2C2C"/>
        </w:rPr>
        <w:t>Refers</w:t>
      </w:r>
      <w:r w:rsidRPr="00DD45BF">
        <w:rPr>
          <w:color w:val="2C2C2C"/>
          <w:spacing w:val="-8"/>
        </w:rPr>
        <w:t xml:space="preserve"> </w:t>
      </w:r>
      <w:r w:rsidRPr="00DD45BF">
        <w:rPr>
          <w:color w:val="2C2C2C"/>
        </w:rPr>
        <w:t>to</w:t>
      </w:r>
      <w:r w:rsidRPr="00DD45BF">
        <w:rPr>
          <w:color w:val="2C2C2C"/>
          <w:spacing w:val="-6"/>
        </w:rPr>
        <w:t xml:space="preserve"> </w:t>
      </w:r>
      <w:r w:rsidRPr="00DD45BF">
        <w:rPr>
          <w:color w:val="2C2C2C"/>
        </w:rPr>
        <w:t>any</w:t>
      </w:r>
      <w:r w:rsidRPr="00DD45BF">
        <w:rPr>
          <w:color w:val="2C2C2C"/>
          <w:spacing w:val="-6"/>
        </w:rPr>
        <w:t xml:space="preserve"> </w:t>
      </w:r>
      <w:r w:rsidRPr="00DD45BF">
        <w:rPr>
          <w:color w:val="2C2C2C"/>
        </w:rPr>
        <w:t>Federal,</w:t>
      </w:r>
      <w:r w:rsidRPr="00DD45BF">
        <w:rPr>
          <w:color w:val="2C2C2C"/>
          <w:spacing w:val="-4"/>
        </w:rPr>
        <w:t xml:space="preserve"> </w:t>
      </w:r>
      <w:r w:rsidRPr="00DD45BF">
        <w:rPr>
          <w:color w:val="2C2C2C"/>
        </w:rPr>
        <w:t>state</w:t>
      </w:r>
      <w:r w:rsidRPr="00DD45BF">
        <w:rPr>
          <w:color w:val="2C2C2C"/>
          <w:spacing w:val="-5"/>
        </w:rPr>
        <w:t xml:space="preserve"> </w:t>
      </w:r>
      <w:r w:rsidRPr="00DD45BF">
        <w:rPr>
          <w:color w:val="2C2C2C"/>
        </w:rPr>
        <w:t>or</w:t>
      </w:r>
      <w:r w:rsidRPr="00DD45BF">
        <w:rPr>
          <w:color w:val="2C2C2C"/>
          <w:spacing w:val="-11"/>
        </w:rPr>
        <w:t xml:space="preserve"> </w:t>
      </w:r>
      <w:r w:rsidRPr="00DD45BF">
        <w:rPr>
          <w:color w:val="2C2C2C"/>
        </w:rPr>
        <w:t>local</w:t>
      </w:r>
      <w:r w:rsidRPr="00DD45BF">
        <w:rPr>
          <w:color w:val="2C2C2C"/>
          <w:spacing w:val="-5"/>
        </w:rPr>
        <w:t xml:space="preserve"> </w:t>
      </w:r>
      <w:r w:rsidRPr="00DD45BF">
        <w:rPr>
          <w:color w:val="2C2C2C"/>
        </w:rPr>
        <w:t>regulation</w:t>
      </w:r>
      <w:r w:rsidRPr="00DD45BF">
        <w:rPr>
          <w:color w:val="2C2C2C"/>
          <w:spacing w:val="-6"/>
        </w:rPr>
        <w:t xml:space="preserve"> </w:t>
      </w:r>
      <w:r w:rsidRPr="00DD45BF">
        <w:rPr>
          <w:color w:val="2C2C2C"/>
        </w:rPr>
        <w:t>applicable</w:t>
      </w:r>
      <w:r w:rsidRPr="00DD45BF">
        <w:rPr>
          <w:color w:val="2C2C2C"/>
          <w:spacing w:val="-5"/>
        </w:rPr>
        <w:t xml:space="preserve"> </w:t>
      </w:r>
      <w:r w:rsidRPr="00DD45BF">
        <w:rPr>
          <w:color w:val="2C2C2C"/>
        </w:rPr>
        <w:t>to</w:t>
      </w:r>
      <w:r w:rsidRPr="00DD45BF">
        <w:rPr>
          <w:color w:val="2C2C2C"/>
          <w:spacing w:val="-11"/>
        </w:rPr>
        <w:t xml:space="preserve"> </w:t>
      </w:r>
      <w:r w:rsidRPr="00DD45BF">
        <w:rPr>
          <w:color w:val="2C2C2C"/>
        </w:rPr>
        <w:t>the</w:t>
      </w:r>
      <w:r w:rsidRPr="00DD45BF">
        <w:rPr>
          <w:color w:val="2C2C2C"/>
          <w:spacing w:val="-5"/>
        </w:rPr>
        <w:t xml:space="preserve"> </w:t>
      </w:r>
      <w:r w:rsidRPr="00DD45BF">
        <w:rPr>
          <w:color w:val="2C2C2C"/>
        </w:rPr>
        <w:t>operation</w:t>
      </w:r>
      <w:r w:rsidRPr="00DD45BF">
        <w:rPr>
          <w:color w:val="2C2C2C"/>
          <w:spacing w:val="-6"/>
        </w:rPr>
        <w:t xml:space="preserve"> </w:t>
      </w:r>
      <w:r w:rsidRPr="00DD45BF">
        <w:rPr>
          <w:color w:val="2C2C2C"/>
        </w:rPr>
        <w:t>of FEMA Federal Regional Center.</w:t>
      </w:r>
    </w:p>
    <w:p w14:paraId="4763A6CB" w14:textId="77777777" w:rsidR="0054424D" w:rsidRPr="00DD45BF" w:rsidRDefault="0054424D" w:rsidP="0054424D">
      <w:pPr>
        <w:spacing w:before="139" w:line="252" w:lineRule="auto"/>
        <w:ind w:left="2141" w:right="2449" w:hanging="5"/>
        <w:jc w:val="both"/>
      </w:pPr>
      <w:r w:rsidRPr="00DD45BF">
        <w:rPr>
          <w:b/>
          <w:color w:val="2C2C2C"/>
        </w:rPr>
        <w:t xml:space="preserve">Repair </w:t>
      </w:r>
      <w:r w:rsidRPr="00DD45BF">
        <w:rPr>
          <w:color w:val="2C2C2C"/>
        </w:rPr>
        <w:t>(General): The restoration of an item or a facility to such condition that it may be efficiently used for its designed purpose. Repair may be overhaul, reprocessing, or replacing deteriorated parts or materials.</w:t>
      </w:r>
    </w:p>
    <w:p w14:paraId="55028D37" w14:textId="77777777" w:rsidR="0054424D" w:rsidRPr="00DD45BF" w:rsidRDefault="0054424D" w:rsidP="0054424D">
      <w:pPr>
        <w:spacing w:before="144" w:line="254" w:lineRule="auto"/>
        <w:ind w:left="2141" w:right="1650" w:hanging="5"/>
      </w:pPr>
      <w:r w:rsidRPr="00DD45BF">
        <w:rPr>
          <w:b/>
          <w:color w:val="2C2C2C"/>
        </w:rPr>
        <w:t xml:space="preserve">Replacement: </w:t>
      </w:r>
      <w:r w:rsidRPr="00DD45BF">
        <w:rPr>
          <w:color w:val="2C2C2C"/>
        </w:rPr>
        <w:t>The complete item substitution</w:t>
      </w:r>
      <w:r w:rsidRPr="00DD45BF">
        <w:rPr>
          <w:color w:val="2C2C2C"/>
          <w:spacing w:val="-2"/>
        </w:rPr>
        <w:t xml:space="preserve"> </w:t>
      </w:r>
      <w:r w:rsidRPr="00DD45BF">
        <w:rPr>
          <w:color w:val="2C2C2C"/>
        </w:rPr>
        <w:t>of items destroyed, damaged or worn out beyond the point of which it may be economically repaired.</w:t>
      </w:r>
    </w:p>
    <w:p w14:paraId="5DF05E28" w14:textId="77777777" w:rsidR="0054424D" w:rsidRPr="00DD45BF" w:rsidRDefault="0054424D" w:rsidP="0054424D">
      <w:pPr>
        <w:spacing w:before="139" w:line="252" w:lineRule="auto"/>
        <w:ind w:left="2141" w:right="2448" w:hanging="5"/>
        <w:jc w:val="both"/>
      </w:pPr>
      <w:r w:rsidRPr="00DD45BF">
        <w:rPr>
          <w:b/>
          <w:color w:val="2C2C2C"/>
        </w:rPr>
        <w:t xml:space="preserve">Sample: </w:t>
      </w:r>
      <w:r w:rsidRPr="00DD45BF">
        <w:rPr>
          <w:color w:val="2C2C2C"/>
        </w:rPr>
        <w:t xml:space="preserve">A sample consists of one or more service outputs drawn from a </w:t>
      </w:r>
      <w:proofErr w:type="gramStart"/>
      <w:r w:rsidRPr="00DD45BF">
        <w:rPr>
          <w:color w:val="2C2C2C"/>
        </w:rPr>
        <w:t>lot,</w:t>
      </w:r>
      <w:proofErr w:type="gramEnd"/>
      <w:r w:rsidRPr="00DD45BF">
        <w:rPr>
          <w:color w:val="2C2C2C"/>
        </w:rPr>
        <w:t xml:space="preserve"> the outputs</w:t>
      </w:r>
      <w:r w:rsidRPr="00DD45BF">
        <w:rPr>
          <w:color w:val="2C2C2C"/>
          <w:spacing w:val="-8"/>
        </w:rPr>
        <w:t xml:space="preserve"> </w:t>
      </w:r>
      <w:r w:rsidRPr="00DD45BF">
        <w:rPr>
          <w:color w:val="2C2C2C"/>
        </w:rPr>
        <w:t>being</w:t>
      </w:r>
      <w:r w:rsidRPr="00DD45BF">
        <w:rPr>
          <w:color w:val="2C2C2C"/>
          <w:spacing w:val="-11"/>
        </w:rPr>
        <w:t xml:space="preserve"> </w:t>
      </w:r>
      <w:r w:rsidRPr="00DD45BF">
        <w:rPr>
          <w:color w:val="2C2C2C"/>
        </w:rPr>
        <w:t>chosen</w:t>
      </w:r>
      <w:r w:rsidRPr="00DD45BF">
        <w:rPr>
          <w:color w:val="2C2C2C"/>
          <w:spacing w:val="-11"/>
        </w:rPr>
        <w:t xml:space="preserve"> </w:t>
      </w:r>
      <w:r w:rsidRPr="00DD45BF">
        <w:rPr>
          <w:color w:val="2C2C2C"/>
        </w:rPr>
        <w:t>at</w:t>
      </w:r>
      <w:r w:rsidRPr="00DD45BF">
        <w:rPr>
          <w:color w:val="2C2C2C"/>
          <w:spacing w:val="-9"/>
        </w:rPr>
        <w:t xml:space="preserve"> </w:t>
      </w:r>
      <w:r w:rsidRPr="00DD45BF">
        <w:rPr>
          <w:color w:val="2C2C2C"/>
        </w:rPr>
        <w:t>random.</w:t>
      </w:r>
      <w:r w:rsidRPr="00DD45BF">
        <w:rPr>
          <w:color w:val="2C2C2C"/>
          <w:spacing w:val="-9"/>
        </w:rPr>
        <w:t xml:space="preserve"> </w:t>
      </w:r>
      <w:r w:rsidRPr="00DD45BF">
        <w:rPr>
          <w:color w:val="2C2C2C"/>
        </w:rPr>
        <w:t>The</w:t>
      </w:r>
      <w:r w:rsidRPr="00DD45BF">
        <w:rPr>
          <w:color w:val="2C2C2C"/>
          <w:spacing w:val="-5"/>
        </w:rPr>
        <w:t xml:space="preserve"> </w:t>
      </w:r>
      <w:r w:rsidRPr="00DD45BF">
        <w:rPr>
          <w:color w:val="2C2C2C"/>
        </w:rPr>
        <w:t>number</w:t>
      </w:r>
      <w:r w:rsidRPr="00DD45BF">
        <w:rPr>
          <w:color w:val="2C2C2C"/>
          <w:spacing w:val="-11"/>
        </w:rPr>
        <w:t xml:space="preserve"> </w:t>
      </w:r>
      <w:r w:rsidRPr="00DD45BF">
        <w:rPr>
          <w:color w:val="2C2C2C"/>
        </w:rPr>
        <w:t>of</w:t>
      </w:r>
      <w:r w:rsidRPr="00DD45BF">
        <w:rPr>
          <w:color w:val="2C2C2C"/>
          <w:spacing w:val="-11"/>
        </w:rPr>
        <w:t xml:space="preserve"> </w:t>
      </w:r>
      <w:r w:rsidRPr="00DD45BF">
        <w:rPr>
          <w:color w:val="2C2C2C"/>
        </w:rPr>
        <w:t>outputs</w:t>
      </w:r>
      <w:r w:rsidRPr="00DD45BF">
        <w:rPr>
          <w:color w:val="2C2C2C"/>
          <w:spacing w:val="-13"/>
        </w:rPr>
        <w:t xml:space="preserve"> </w:t>
      </w:r>
      <w:r w:rsidRPr="00DD45BF">
        <w:rPr>
          <w:color w:val="2C2C2C"/>
        </w:rPr>
        <w:t>in</w:t>
      </w:r>
      <w:r w:rsidRPr="00DD45BF">
        <w:rPr>
          <w:color w:val="2C2C2C"/>
          <w:spacing w:val="-11"/>
        </w:rPr>
        <w:t xml:space="preserve"> </w:t>
      </w:r>
      <w:r w:rsidRPr="00DD45BF">
        <w:rPr>
          <w:color w:val="2C2C2C"/>
        </w:rPr>
        <w:t>the</w:t>
      </w:r>
      <w:r w:rsidRPr="00DD45BF">
        <w:rPr>
          <w:color w:val="2C2C2C"/>
          <w:spacing w:val="-5"/>
        </w:rPr>
        <w:t xml:space="preserve"> </w:t>
      </w:r>
      <w:r w:rsidRPr="00DD45BF">
        <w:rPr>
          <w:color w:val="2C2C2C"/>
        </w:rPr>
        <w:t>sample</w:t>
      </w:r>
      <w:r w:rsidRPr="00DD45BF">
        <w:rPr>
          <w:color w:val="2C2C2C"/>
          <w:spacing w:val="-9"/>
        </w:rPr>
        <w:t xml:space="preserve"> </w:t>
      </w:r>
      <w:r w:rsidRPr="00DD45BF">
        <w:rPr>
          <w:color w:val="2C2C2C"/>
        </w:rPr>
        <w:t>is</w:t>
      </w:r>
      <w:r w:rsidRPr="00DD45BF">
        <w:rPr>
          <w:color w:val="2C2C2C"/>
          <w:spacing w:val="-13"/>
        </w:rPr>
        <w:t xml:space="preserve"> </w:t>
      </w:r>
      <w:r w:rsidRPr="00DD45BF">
        <w:rPr>
          <w:color w:val="2C2C2C"/>
        </w:rPr>
        <w:t>the</w:t>
      </w:r>
      <w:r w:rsidRPr="00DD45BF">
        <w:rPr>
          <w:color w:val="2C2C2C"/>
          <w:spacing w:val="-9"/>
        </w:rPr>
        <w:t xml:space="preserve"> </w:t>
      </w:r>
      <w:r w:rsidRPr="00DD45BF">
        <w:rPr>
          <w:color w:val="2C2C2C"/>
        </w:rPr>
        <w:t xml:space="preserve">sample </w:t>
      </w:r>
      <w:r w:rsidRPr="00DD45BF">
        <w:rPr>
          <w:color w:val="2C2C2C"/>
          <w:spacing w:val="-2"/>
        </w:rPr>
        <w:t>size.</w:t>
      </w:r>
    </w:p>
    <w:p w14:paraId="74D6EE92" w14:textId="512087D3" w:rsidR="00826D56" w:rsidRPr="00DD45BF" w:rsidRDefault="0054424D" w:rsidP="0054424D">
      <w:pPr>
        <w:spacing w:before="144" w:line="254" w:lineRule="auto"/>
        <w:ind w:left="2141" w:right="1650" w:hanging="5"/>
        <w:sectPr w:rsidR="00826D56" w:rsidRPr="00DD45BF">
          <w:pgSz w:w="12240" w:h="15840"/>
          <w:pgMar w:top="740" w:right="360" w:bottom="280" w:left="360" w:header="560" w:footer="0" w:gutter="0"/>
          <w:cols w:space="720"/>
        </w:sectPr>
      </w:pPr>
      <w:r w:rsidRPr="00DD45BF">
        <w:rPr>
          <w:b/>
          <w:color w:val="2C2C2C"/>
        </w:rPr>
        <w:t>Services:</w:t>
      </w:r>
      <w:r w:rsidRPr="00DD45BF">
        <w:rPr>
          <w:b/>
          <w:color w:val="2C2C2C"/>
          <w:spacing w:val="40"/>
        </w:rPr>
        <w:t xml:space="preserve"> </w:t>
      </w:r>
      <w:r w:rsidRPr="00DD45BF">
        <w:rPr>
          <w:color w:val="2C2C2C"/>
        </w:rPr>
        <w:t>As</w:t>
      </w:r>
      <w:r w:rsidRPr="00DD45BF">
        <w:rPr>
          <w:color w:val="2C2C2C"/>
          <w:spacing w:val="40"/>
        </w:rPr>
        <w:t xml:space="preserve"> </w:t>
      </w:r>
      <w:r w:rsidRPr="00DD45BF">
        <w:rPr>
          <w:color w:val="2C2C2C"/>
        </w:rPr>
        <w:t>used</w:t>
      </w:r>
      <w:r w:rsidRPr="00DD45BF">
        <w:rPr>
          <w:color w:val="2C2C2C"/>
          <w:spacing w:val="40"/>
        </w:rPr>
        <w:t xml:space="preserve"> </w:t>
      </w:r>
      <w:r w:rsidRPr="00DD45BF">
        <w:rPr>
          <w:color w:val="2C2C2C"/>
        </w:rPr>
        <w:t>in</w:t>
      </w:r>
      <w:r w:rsidRPr="00DD45BF">
        <w:rPr>
          <w:color w:val="2C2C2C"/>
          <w:spacing w:val="40"/>
        </w:rPr>
        <w:t xml:space="preserve"> </w:t>
      </w:r>
      <w:r w:rsidRPr="00DD45BF">
        <w:rPr>
          <w:color w:val="2C2C2C"/>
        </w:rPr>
        <w:t>this</w:t>
      </w:r>
      <w:r w:rsidRPr="00DD45BF">
        <w:rPr>
          <w:color w:val="2C2C2C"/>
          <w:spacing w:val="40"/>
        </w:rPr>
        <w:t xml:space="preserve"> </w:t>
      </w:r>
      <w:r w:rsidRPr="00DD45BF">
        <w:rPr>
          <w:color w:val="2C2C2C"/>
        </w:rPr>
        <w:t>clause,</w:t>
      </w:r>
      <w:r w:rsidRPr="00DD45BF">
        <w:rPr>
          <w:color w:val="2C2C2C"/>
          <w:spacing w:val="40"/>
        </w:rPr>
        <w:t xml:space="preserve"> </w:t>
      </w:r>
      <w:r w:rsidRPr="00DD45BF">
        <w:rPr>
          <w:color w:val="2C2C2C"/>
        </w:rPr>
        <w:t>included</w:t>
      </w:r>
      <w:r w:rsidRPr="00DD45BF">
        <w:rPr>
          <w:color w:val="2C2C2C"/>
          <w:spacing w:val="40"/>
        </w:rPr>
        <w:t xml:space="preserve"> </w:t>
      </w:r>
      <w:r w:rsidRPr="00DD45BF">
        <w:rPr>
          <w:color w:val="2C2C2C"/>
        </w:rPr>
        <w:t>services</w:t>
      </w:r>
      <w:r w:rsidRPr="00DD45BF">
        <w:rPr>
          <w:color w:val="2C2C2C"/>
          <w:spacing w:val="40"/>
        </w:rPr>
        <w:t xml:space="preserve"> </w:t>
      </w:r>
      <w:r w:rsidRPr="00DD45BF">
        <w:rPr>
          <w:color w:val="2C2C2C"/>
        </w:rPr>
        <w:t>performed,</w:t>
      </w:r>
      <w:r w:rsidRPr="00DD45BF">
        <w:rPr>
          <w:color w:val="2C2C2C"/>
          <w:spacing w:val="40"/>
        </w:rPr>
        <w:t xml:space="preserve"> </w:t>
      </w:r>
      <w:r w:rsidRPr="00DD45BF">
        <w:rPr>
          <w:color w:val="2C2C2C"/>
        </w:rPr>
        <w:t>workmanship,</w:t>
      </w:r>
      <w:r w:rsidRPr="00DD45BF">
        <w:rPr>
          <w:color w:val="2C2C2C"/>
          <w:spacing w:val="40"/>
        </w:rPr>
        <w:t xml:space="preserve"> </w:t>
      </w:r>
      <w:r w:rsidRPr="00DD45BF">
        <w:rPr>
          <w:color w:val="2C2C2C"/>
        </w:rPr>
        <w:t>and materials furnished or utilized in the implementation of this contract.</w:t>
      </w:r>
    </w:p>
    <w:p w14:paraId="748B5032" w14:textId="77777777" w:rsidR="00826D56" w:rsidRPr="00DD45BF" w:rsidRDefault="0054424D">
      <w:pPr>
        <w:spacing w:before="20"/>
        <w:ind w:left="2136"/>
      </w:pPr>
      <w:r w:rsidRPr="00DD45BF">
        <w:rPr>
          <w:b/>
          <w:color w:val="2C2C2C"/>
        </w:rPr>
        <w:lastRenderedPageBreak/>
        <w:t>Standard:</w:t>
      </w:r>
      <w:r w:rsidRPr="00DD45BF">
        <w:rPr>
          <w:b/>
          <w:color w:val="2C2C2C"/>
          <w:spacing w:val="-4"/>
        </w:rPr>
        <w:t xml:space="preserve"> </w:t>
      </w:r>
      <w:r w:rsidRPr="00DD45BF">
        <w:rPr>
          <w:color w:val="2C2C2C"/>
        </w:rPr>
        <w:t>An</w:t>
      </w:r>
      <w:r w:rsidRPr="00DD45BF">
        <w:rPr>
          <w:color w:val="2C2C2C"/>
          <w:spacing w:val="-3"/>
        </w:rPr>
        <w:t xml:space="preserve"> </w:t>
      </w:r>
      <w:r w:rsidRPr="00DD45BF">
        <w:rPr>
          <w:color w:val="2C2C2C"/>
        </w:rPr>
        <w:t>acknowledged</w:t>
      </w:r>
      <w:r w:rsidRPr="00DD45BF">
        <w:rPr>
          <w:color w:val="2C2C2C"/>
          <w:spacing w:val="-1"/>
        </w:rPr>
        <w:t xml:space="preserve"> </w:t>
      </w:r>
      <w:r w:rsidRPr="00DD45BF">
        <w:rPr>
          <w:color w:val="2C2C2C"/>
        </w:rPr>
        <w:t>measure</w:t>
      </w:r>
      <w:r w:rsidRPr="00DD45BF">
        <w:rPr>
          <w:color w:val="2C2C2C"/>
          <w:spacing w:val="1"/>
        </w:rPr>
        <w:t xml:space="preserve"> </w:t>
      </w:r>
      <w:r w:rsidRPr="00DD45BF">
        <w:rPr>
          <w:color w:val="2C2C2C"/>
        </w:rPr>
        <w:t>of</w:t>
      </w:r>
      <w:r w:rsidRPr="00DD45BF">
        <w:rPr>
          <w:color w:val="2C2C2C"/>
          <w:spacing w:val="-5"/>
        </w:rPr>
        <w:t xml:space="preserve"> </w:t>
      </w:r>
      <w:r w:rsidRPr="00DD45BF">
        <w:rPr>
          <w:color w:val="2C2C2C"/>
          <w:spacing w:val="-2"/>
        </w:rPr>
        <w:t>comparison.</w:t>
      </w:r>
    </w:p>
    <w:p w14:paraId="1F90836E" w14:textId="77777777" w:rsidR="00826D56" w:rsidRPr="00DD45BF" w:rsidRDefault="0054424D">
      <w:pPr>
        <w:spacing w:before="153" w:line="254" w:lineRule="auto"/>
        <w:ind w:left="2141" w:right="2392"/>
      </w:pPr>
      <w:r w:rsidRPr="00DD45BF">
        <w:t>Statement of Work (SOW): The document that describes</w:t>
      </w:r>
      <w:r w:rsidRPr="00DD45BF">
        <w:rPr>
          <w:spacing w:val="40"/>
        </w:rPr>
        <w:t xml:space="preserve"> </w:t>
      </w:r>
      <w:r w:rsidRPr="00DD45BF">
        <w:t>accurately the essential and</w:t>
      </w:r>
      <w:r w:rsidRPr="00DD45BF">
        <w:rPr>
          <w:spacing w:val="-1"/>
        </w:rPr>
        <w:t xml:space="preserve"> </w:t>
      </w:r>
      <w:r w:rsidRPr="00DD45BF">
        <w:t>technical</w:t>
      </w:r>
      <w:r w:rsidRPr="00DD45BF">
        <w:rPr>
          <w:spacing w:val="-5"/>
        </w:rPr>
        <w:t xml:space="preserve"> </w:t>
      </w:r>
      <w:r w:rsidRPr="00DD45BF">
        <w:t>requirements</w:t>
      </w:r>
      <w:r w:rsidRPr="00DD45BF">
        <w:rPr>
          <w:spacing w:val="-3"/>
        </w:rPr>
        <w:t xml:space="preserve"> </w:t>
      </w:r>
      <w:r w:rsidRPr="00DD45BF">
        <w:t>for</w:t>
      </w:r>
      <w:r w:rsidRPr="00DD45BF">
        <w:rPr>
          <w:spacing w:val="-6"/>
        </w:rPr>
        <w:t xml:space="preserve"> </w:t>
      </w:r>
      <w:r w:rsidRPr="00DD45BF">
        <w:t>items,</w:t>
      </w:r>
      <w:r w:rsidRPr="00DD45BF">
        <w:rPr>
          <w:spacing w:val="-4"/>
        </w:rPr>
        <w:t xml:space="preserve"> </w:t>
      </w:r>
      <w:r w:rsidRPr="00DD45BF">
        <w:t>materials</w:t>
      </w:r>
      <w:r w:rsidRPr="00DD45BF">
        <w:rPr>
          <w:spacing w:val="-3"/>
        </w:rPr>
        <w:t xml:space="preserve"> </w:t>
      </w:r>
      <w:r w:rsidRPr="00DD45BF">
        <w:t>or</w:t>
      </w:r>
      <w:r w:rsidRPr="00DD45BF">
        <w:rPr>
          <w:spacing w:val="-6"/>
        </w:rPr>
        <w:t xml:space="preserve"> </w:t>
      </w:r>
      <w:r w:rsidRPr="00DD45BF">
        <w:t>services</w:t>
      </w:r>
      <w:r w:rsidRPr="00DD45BF">
        <w:rPr>
          <w:spacing w:val="-3"/>
        </w:rPr>
        <w:t xml:space="preserve"> </w:t>
      </w:r>
      <w:r w:rsidRPr="00DD45BF">
        <w:t>including</w:t>
      </w:r>
      <w:r w:rsidRPr="00DD45BF">
        <w:rPr>
          <w:spacing w:val="-6"/>
        </w:rPr>
        <w:t xml:space="preserve"> </w:t>
      </w:r>
      <w:r w:rsidRPr="00DD45BF">
        <w:t>the</w:t>
      </w:r>
      <w:r w:rsidRPr="00DD45BF">
        <w:rPr>
          <w:spacing w:val="-4"/>
        </w:rPr>
        <w:t xml:space="preserve"> </w:t>
      </w:r>
      <w:r w:rsidRPr="00DD45BF">
        <w:t>standards used to determine whether the requirements have been met.</w:t>
      </w:r>
    </w:p>
    <w:p w14:paraId="060ED0C8" w14:textId="77777777" w:rsidR="00826D56" w:rsidRPr="00DD45BF" w:rsidRDefault="0054424D">
      <w:pPr>
        <w:spacing w:before="142"/>
        <w:ind w:left="2136"/>
      </w:pPr>
      <w:r w:rsidRPr="00DD45BF">
        <w:rPr>
          <w:b/>
          <w:color w:val="2C2C2C"/>
        </w:rPr>
        <w:t>Structure:</w:t>
      </w:r>
      <w:r w:rsidRPr="00DD45BF">
        <w:rPr>
          <w:b/>
          <w:color w:val="2C2C2C"/>
          <w:spacing w:val="-3"/>
        </w:rPr>
        <w:t xml:space="preserve"> </w:t>
      </w:r>
      <w:r w:rsidRPr="00DD45BF">
        <w:rPr>
          <w:color w:val="2C2C2C"/>
        </w:rPr>
        <w:t>A</w:t>
      </w:r>
      <w:r w:rsidRPr="00DD45BF">
        <w:rPr>
          <w:color w:val="2C2C2C"/>
          <w:spacing w:val="-2"/>
        </w:rPr>
        <w:t xml:space="preserve"> </w:t>
      </w:r>
      <w:r w:rsidRPr="00DD45BF">
        <w:rPr>
          <w:color w:val="2C2C2C"/>
        </w:rPr>
        <w:t>constructed building</w:t>
      </w:r>
      <w:r w:rsidRPr="00DD45BF">
        <w:rPr>
          <w:color w:val="2C2C2C"/>
          <w:spacing w:val="-4"/>
        </w:rPr>
        <w:t xml:space="preserve"> </w:t>
      </w:r>
      <w:r w:rsidRPr="00DD45BF">
        <w:rPr>
          <w:color w:val="2C2C2C"/>
        </w:rPr>
        <w:t>that</w:t>
      </w:r>
      <w:r w:rsidRPr="00DD45BF">
        <w:rPr>
          <w:color w:val="2C2C2C"/>
          <w:spacing w:val="-4"/>
        </w:rPr>
        <w:t xml:space="preserve"> </w:t>
      </w:r>
      <w:r w:rsidRPr="00DD45BF">
        <w:rPr>
          <w:color w:val="2C2C2C"/>
        </w:rPr>
        <w:t>is</w:t>
      </w:r>
      <w:r w:rsidRPr="00DD45BF">
        <w:rPr>
          <w:color w:val="2C2C2C"/>
          <w:spacing w:val="-2"/>
        </w:rPr>
        <w:t xml:space="preserve"> </w:t>
      </w:r>
      <w:r w:rsidRPr="00DD45BF">
        <w:rPr>
          <w:color w:val="2C2C2C"/>
        </w:rPr>
        <w:t>enclosed</w:t>
      </w:r>
      <w:r w:rsidRPr="00DD45BF">
        <w:rPr>
          <w:color w:val="2C2C2C"/>
          <w:spacing w:val="1"/>
        </w:rPr>
        <w:t xml:space="preserve"> </w:t>
      </w:r>
      <w:r w:rsidRPr="00DD45BF">
        <w:rPr>
          <w:color w:val="2C2C2C"/>
        </w:rPr>
        <w:t>by</w:t>
      </w:r>
      <w:r w:rsidRPr="00DD45BF">
        <w:rPr>
          <w:color w:val="2C2C2C"/>
          <w:spacing w:val="-5"/>
        </w:rPr>
        <w:t xml:space="preserve"> </w:t>
      </w:r>
      <w:r w:rsidRPr="00DD45BF">
        <w:rPr>
          <w:color w:val="2C2C2C"/>
        </w:rPr>
        <w:t>walls</w:t>
      </w:r>
      <w:r w:rsidRPr="00DD45BF">
        <w:rPr>
          <w:color w:val="2C2C2C"/>
          <w:spacing w:val="-6"/>
        </w:rPr>
        <w:t xml:space="preserve"> </w:t>
      </w:r>
      <w:r w:rsidRPr="00DD45BF">
        <w:rPr>
          <w:color w:val="2C2C2C"/>
        </w:rPr>
        <w:t>with a</w:t>
      </w:r>
      <w:r w:rsidRPr="00DD45BF">
        <w:rPr>
          <w:color w:val="2C2C2C"/>
          <w:spacing w:val="-3"/>
        </w:rPr>
        <w:t xml:space="preserve"> </w:t>
      </w:r>
      <w:r w:rsidRPr="00DD45BF">
        <w:rPr>
          <w:color w:val="2C2C2C"/>
        </w:rPr>
        <w:t>roof</w:t>
      </w:r>
      <w:r w:rsidRPr="00DD45BF">
        <w:rPr>
          <w:color w:val="2C2C2C"/>
          <w:spacing w:val="-4"/>
        </w:rPr>
        <w:t xml:space="preserve"> </w:t>
      </w:r>
      <w:r w:rsidRPr="00DD45BF">
        <w:rPr>
          <w:color w:val="2C2C2C"/>
          <w:spacing w:val="-2"/>
        </w:rPr>
        <w:t>covering.</w:t>
      </w:r>
    </w:p>
    <w:p w14:paraId="016C3684" w14:textId="77777777" w:rsidR="00826D56" w:rsidRPr="00DD45BF" w:rsidRDefault="0054424D">
      <w:pPr>
        <w:spacing w:before="159" w:line="254" w:lineRule="auto"/>
        <w:ind w:left="2141" w:right="2392" w:hanging="5"/>
      </w:pPr>
      <w:r w:rsidRPr="00DD45BF">
        <w:rPr>
          <w:b/>
          <w:color w:val="2C2C2C"/>
        </w:rPr>
        <w:t xml:space="preserve">Supplies: </w:t>
      </w:r>
      <w:r w:rsidRPr="00DD45BF">
        <w:rPr>
          <w:color w:val="2C2C2C"/>
        </w:rPr>
        <w:t>Supplies are defined as the provisions necessary for the performance of the required janitorial services.</w:t>
      </w:r>
    </w:p>
    <w:p w14:paraId="2F741FB9" w14:textId="77777777" w:rsidR="00826D56" w:rsidRPr="00DD45BF" w:rsidRDefault="0054424D">
      <w:pPr>
        <w:spacing w:before="143" w:line="254" w:lineRule="auto"/>
        <w:ind w:left="2141" w:right="2392" w:hanging="5"/>
      </w:pPr>
      <w:r w:rsidRPr="00DD45BF">
        <w:rPr>
          <w:b/>
          <w:color w:val="2C2C2C"/>
        </w:rPr>
        <w:t xml:space="preserve">Tools: </w:t>
      </w:r>
      <w:r w:rsidRPr="00DD45BF">
        <w:rPr>
          <w:color w:val="2C2C2C"/>
        </w:rPr>
        <w:t>Tools are the devices required by the Contractor to properly perform the</w:t>
      </w:r>
      <w:r w:rsidRPr="00DD45BF">
        <w:rPr>
          <w:color w:val="2C2C2C"/>
          <w:spacing w:val="40"/>
        </w:rPr>
        <w:t xml:space="preserve"> </w:t>
      </w:r>
      <w:r w:rsidRPr="00DD45BF">
        <w:rPr>
          <w:color w:val="2C2C2C"/>
        </w:rPr>
        <w:t>janitorial services functions of this contract.</w:t>
      </w:r>
    </w:p>
    <w:p w14:paraId="14F1D7C6" w14:textId="77777777" w:rsidR="00826D56" w:rsidRPr="00DD45BF" w:rsidRDefault="0054424D">
      <w:pPr>
        <w:spacing w:before="139" w:line="254" w:lineRule="auto"/>
        <w:ind w:left="2141" w:right="1650" w:hanging="5"/>
      </w:pPr>
      <w:r w:rsidRPr="00DD45BF">
        <w:rPr>
          <w:b/>
          <w:color w:val="2C2C2C"/>
        </w:rPr>
        <w:t>Work</w:t>
      </w:r>
      <w:r w:rsidRPr="00DD45BF">
        <w:rPr>
          <w:b/>
          <w:color w:val="2C2C2C"/>
          <w:spacing w:val="40"/>
        </w:rPr>
        <w:t xml:space="preserve"> </w:t>
      </w:r>
      <w:r w:rsidRPr="00DD45BF">
        <w:rPr>
          <w:b/>
          <w:color w:val="2C2C2C"/>
        </w:rPr>
        <w:t>Plan:</w:t>
      </w:r>
      <w:r w:rsidRPr="00DD45BF">
        <w:rPr>
          <w:b/>
          <w:color w:val="2C2C2C"/>
          <w:spacing w:val="40"/>
        </w:rPr>
        <w:t xml:space="preserve"> </w:t>
      </w:r>
      <w:r w:rsidRPr="00DD45BF">
        <w:rPr>
          <w:color w:val="2C2C2C"/>
        </w:rPr>
        <w:t>A</w:t>
      </w:r>
      <w:r w:rsidRPr="00DD45BF">
        <w:rPr>
          <w:color w:val="2C2C2C"/>
          <w:spacing w:val="40"/>
        </w:rPr>
        <w:t xml:space="preserve"> </w:t>
      </w:r>
      <w:r w:rsidRPr="00DD45BF">
        <w:rPr>
          <w:color w:val="2C2C2C"/>
        </w:rPr>
        <w:t>written</w:t>
      </w:r>
      <w:r w:rsidRPr="00DD45BF">
        <w:rPr>
          <w:color w:val="2C2C2C"/>
          <w:spacing w:val="40"/>
        </w:rPr>
        <w:t xml:space="preserve"> </w:t>
      </w:r>
      <w:r w:rsidRPr="00DD45BF">
        <w:rPr>
          <w:color w:val="2C2C2C"/>
        </w:rPr>
        <w:t>schedule</w:t>
      </w:r>
      <w:r w:rsidRPr="00DD45BF">
        <w:rPr>
          <w:color w:val="2C2C2C"/>
          <w:spacing w:val="40"/>
        </w:rPr>
        <w:t xml:space="preserve"> </w:t>
      </w:r>
      <w:r w:rsidRPr="00DD45BF">
        <w:rPr>
          <w:color w:val="2C2C2C"/>
        </w:rPr>
        <w:t>of</w:t>
      </w:r>
      <w:r w:rsidRPr="00DD45BF">
        <w:rPr>
          <w:color w:val="2C2C2C"/>
          <w:spacing w:val="38"/>
        </w:rPr>
        <w:t xml:space="preserve"> </w:t>
      </w:r>
      <w:r w:rsidRPr="00DD45BF">
        <w:rPr>
          <w:color w:val="2C2C2C"/>
        </w:rPr>
        <w:t>tasks</w:t>
      </w:r>
      <w:r w:rsidRPr="00DD45BF">
        <w:rPr>
          <w:color w:val="2C2C2C"/>
          <w:spacing w:val="40"/>
        </w:rPr>
        <w:t xml:space="preserve"> </w:t>
      </w:r>
      <w:r w:rsidRPr="00DD45BF">
        <w:rPr>
          <w:color w:val="2C2C2C"/>
        </w:rPr>
        <w:t>or</w:t>
      </w:r>
      <w:r w:rsidRPr="00DD45BF">
        <w:rPr>
          <w:color w:val="2C2C2C"/>
          <w:spacing w:val="38"/>
        </w:rPr>
        <w:t xml:space="preserve"> </w:t>
      </w:r>
      <w:r w:rsidRPr="00DD45BF">
        <w:rPr>
          <w:color w:val="2C2C2C"/>
        </w:rPr>
        <w:t>activities</w:t>
      </w:r>
      <w:r w:rsidRPr="00DD45BF">
        <w:rPr>
          <w:color w:val="2C2C2C"/>
          <w:spacing w:val="40"/>
        </w:rPr>
        <w:t xml:space="preserve"> </w:t>
      </w:r>
      <w:r w:rsidRPr="00DD45BF">
        <w:rPr>
          <w:color w:val="2C2C2C"/>
        </w:rPr>
        <w:t>designed</w:t>
      </w:r>
      <w:r w:rsidRPr="00DD45BF">
        <w:rPr>
          <w:color w:val="2C2C2C"/>
          <w:spacing w:val="40"/>
        </w:rPr>
        <w:t xml:space="preserve"> </w:t>
      </w:r>
      <w:r w:rsidRPr="00DD45BF">
        <w:rPr>
          <w:color w:val="2C2C2C"/>
        </w:rPr>
        <w:t>to</w:t>
      </w:r>
      <w:r w:rsidRPr="00DD45BF">
        <w:rPr>
          <w:color w:val="2C2C2C"/>
          <w:spacing w:val="40"/>
        </w:rPr>
        <w:t xml:space="preserve"> </w:t>
      </w:r>
      <w:r w:rsidRPr="00DD45BF">
        <w:rPr>
          <w:color w:val="2C2C2C"/>
        </w:rPr>
        <w:t>satisfy</w:t>
      </w:r>
      <w:r w:rsidRPr="00DD45BF">
        <w:rPr>
          <w:color w:val="2C2C2C"/>
          <w:spacing w:val="38"/>
        </w:rPr>
        <w:t xml:space="preserve"> </w:t>
      </w:r>
      <w:r w:rsidRPr="00DD45BF">
        <w:rPr>
          <w:color w:val="2C2C2C"/>
        </w:rPr>
        <w:t>a</w:t>
      </w:r>
      <w:r w:rsidRPr="00DD45BF">
        <w:rPr>
          <w:color w:val="2C2C2C"/>
          <w:spacing w:val="40"/>
        </w:rPr>
        <w:t xml:space="preserve"> </w:t>
      </w:r>
      <w:r w:rsidRPr="00DD45BF">
        <w:rPr>
          <w:color w:val="2C2C2C"/>
        </w:rPr>
        <w:t>defined requirement within a specified time frame and at predetermined costs.</w:t>
      </w:r>
    </w:p>
    <w:p w14:paraId="1CEF8490" w14:textId="77777777" w:rsidR="00826D56" w:rsidRPr="00DD45BF" w:rsidRDefault="0054424D">
      <w:pPr>
        <w:spacing w:before="143" w:line="252" w:lineRule="auto"/>
        <w:ind w:left="2141" w:right="2441" w:hanging="5"/>
        <w:jc w:val="both"/>
      </w:pPr>
      <w:r w:rsidRPr="00DD45BF">
        <w:rPr>
          <w:b/>
          <w:color w:val="2C2C2C"/>
        </w:rPr>
        <w:t>Work</w:t>
      </w:r>
      <w:r w:rsidRPr="00DD45BF">
        <w:rPr>
          <w:b/>
          <w:color w:val="2C2C2C"/>
          <w:spacing w:val="-13"/>
        </w:rPr>
        <w:t xml:space="preserve"> </w:t>
      </w:r>
      <w:r w:rsidRPr="00DD45BF">
        <w:rPr>
          <w:b/>
          <w:color w:val="2C2C2C"/>
        </w:rPr>
        <w:t>Order:</w:t>
      </w:r>
      <w:r w:rsidRPr="00DD45BF">
        <w:rPr>
          <w:b/>
          <w:color w:val="2C2C2C"/>
          <w:spacing w:val="-12"/>
        </w:rPr>
        <w:t xml:space="preserve"> </w:t>
      </w:r>
      <w:r w:rsidRPr="00DD45BF">
        <w:rPr>
          <w:color w:val="2C2C2C"/>
        </w:rPr>
        <w:t>A</w:t>
      </w:r>
      <w:r w:rsidRPr="00DD45BF">
        <w:rPr>
          <w:color w:val="2C2C2C"/>
          <w:spacing w:val="-14"/>
        </w:rPr>
        <w:t xml:space="preserve"> </w:t>
      </w:r>
      <w:r w:rsidRPr="00DD45BF">
        <w:rPr>
          <w:color w:val="2C2C2C"/>
        </w:rPr>
        <w:t>written</w:t>
      </w:r>
      <w:r w:rsidRPr="00DD45BF">
        <w:rPr>
          <w:color w:val="2C2C2C"/>
          <w:spacing w:val="-13"/>
        </w:rPr>
        <w:t xml:space="preserve"> </w:t>
      </w:r>
      <w:r w:rsidRPr="00DD45BF">
        <w:rPr>
          <w:color w:val="2C2C2C"/>
        </w:rPr>
        <w:t>work</w:t>
      </w:r>
      <w:r w:rsidRPr="00DD45BF">
        <w:rPr>
          <w:color w:val="2C2C2C"/>
          <w:spacing w:val="-13"/>
        </w:rPr>
        <w:t xml:space="preserve"> </w:t>
      </w:r>
      <w:r w:rsidRPr="00DD45BF">
        <w:rPr>
          <w:color w:val="2C2C2C"/>
        </w:rPr>
        <w:t>order</w:t>
      </w:r>
      <w:r w:rsidRPr="00DD45BF">
        <w:rPr>
          <w:color w:val="2C2C2C"/>
          <w:spacing w:val="-13"/>
        </w:rPr>
        <w:t xml:space="preserve"> </w:t>
      </w:r>
      <w:r w:rsidRPr="00DD45BF">
        <w:rPr>
          <w:color w:val="2C2C2C"/>
        </w:rPr>
        <w:t>which</w:t>
      </w:r>
      <w:r w:rsidRPr="00DD45BF">
        <w:rPr>
          <w:color w:val="2C2C2C"/>
          <w:spacing w:val="-13"/>
        </w:rPr>
        <w:t xml:space="preserve"> </w:t>
      </w:r>
      <w:r w:rsidRPr="00DD45BF">
        <w:rPr>
          <w:color w:val="2C2C2C"/>
        </w:rPr>
        <w:t>describes</w:t>
      </w:r>
      <w:r w:rsidRPr="00DD45BF">
        <w:rPr>
          <w:color w:val="2C2C2C"/>
          <w:spacing w:val="-13"/>
        </w:rPr>
        <w:t xml:space="preserve"> </w:t>
      </w:r>
      <w:r w:rsidRPr="00DD45BF">
        <w:rPr>
          <w:color w:val="2C2C2C"/>
        </w:rPr>
        <w:t>the</w:t>
      </w:r>
      <w:r w:rsidRPr="00DD45BF">
        <w:rPr>
          <w:color w:val="2C2C2C"/>
          <w:spacing w:val="-13"/>
        </w:rPr>
        <w:t xml:space="preserve"> </w:t>
      </w:r>
      <w:r w:rsidRPr="00DD45BF">
        <w:rPr>
          <w:color w:val="2C2C2C"/>
        </w:rPr>
        <w:t>level,</w:t>
      </w:r>
      <w:r w:rsidRPr="00DD45BF">
        <w:rPr>
          <w:color w:val="2C2C2C"/>
          <w:spacing w:val="-13"/>
        </w:rPr>
        <w:t xml:space="preserve"> </w:t>
      </w:r>
      <w:r w:rsidRPr="00DD45BF">
        <w:rPr>
          <w:color w:val="2C2C2C"/>
        </w:rPr>
        <w:t>category,</w:t>
      </w:r>
      <w:r w:rsidRPr="00DD45BF">
        <w:rPr>
          <w:color w:val="2C2C2C"/>
          <w:spacing w:val="-14"/>
        </w:rPr>
        <w:t xml:space="preserve"> </w:t>
      </w:r>
      <w:r w:rsidRPr="00DD45BF">
        <w:rPr>
          <w:color w:val="2C2C2C"/>
        </w:rPr>
        <w:t>and</w:t>
      </w:r>
      <w:r w:rsidRPr="00DD45BF">
        <w:rPr>
          <w:color w:val="2C2C2C"/>
          <w:spacing w:val="-13"/>
        </w:rPr>
        <w:t xml:space="preserve"> </w:t>
      </w:r>
      <w:r w:rsidRPr="00DD45BF">
        <w:rPr>
          <w:color w:val="2C2C2C"/>
        </w:rPr>
        <w:t>priority of work to</w:t>
      </w:r>
      <w:r w:rsidRPr="00DD45BF">
        <w:rPr>
          <w:color w:val="2C2C2C"/>
          <w:spacing w:val="-1"/>
        </w:rPr>
        <w:t xml:space="preserve"> </w:t>
      </w:r>
      <w:r w:rsidRPr="00DD45BF">
        <w:rPr>
          <w:color w:val="2C2C2C"/>
        </w:rPr>
        <w:t>be accomplished, a description of</w:t>
      </w:r>
      <w:r w:rsidRPr="00DD45BF">
        <w:rPr>
          <w:color w:val="2C2C2C"/>
          <w:spacing w:val="-1"/>
        </w:rPr>
        <w:t xml:space="preserve"> </w:t>
      </w:r>
      <w:r w:rsidRPr="00DD45BF">
        <w:rPr>
          <w:color w:val="2C2C2C"/>
        </w:rPr>
        <w:t>the problem and a statement of</w:t>
      </w:r>
      <w:r w:rsidRPr="00DD45BF">
        <w:rPr>
          <w:color w:val="2C2C2C"/>
          <w:spacing w:val="-1"/>
        </w:rPr>
        <w:t xml:space="preserve"> </w:t>
      </w:r>
      <w:r w:rsidRPr="00DD45BF">
        <w:rPr>
          <w:color w:val="2C2C2C"/>
        </w:rPr>
        <w:t>tasks to be performed.</w:t>
      </w:r>
    </w:p>
    <w:p w14:paraId="15177CB8" w14:textId="77777777" w:rsidR="00826D56" w:rsidRPr="00DD45BF" w:rsidRDefault="0054424D">
      <w:pPr>
        <w:pStyle w:val="ListParagraph"/>
        <w:numPr>
          <w:ilvl w:val="0"/>
          <w:numId w:val="5"/>
        </w:numPr>
        <w:tabs>
          <w:tab w:val="left" w:pos="2020"/>
        </w:tabs>
        <w:spacing w:before="195"/>
        <w:ind w:left="2020" w:hanging="324"/>
        <w:rPr>
          <w:b/>
          <w:color w:val="2C2C2C"/>
        </w:rPr>
      </w:pPr>
      <w:r w:rsidRPr="00DD45BF">
        <w:rPr>
          <w:b/>
          <w:color w:val="2C2C2C"/>
        </w:rPr>
        <w:t>JANITORIAL</w:t>
      </w:r>
      <w:r w:rsidRPr="00DD45BF">
        <w:rPr>
          <w:b/>
          <w:color w:val="2C2C2C"/>
          <w:spacing w:val="-7"/>
        </w:rPr>
        <w:t xml:space="preserve"> </w:t>
      </w:r>
      <w:r w:rsidRPr="00DD45BF">
        <w:rPr>
          <w:b/>
          <w:color w:val="2C2C2C"/>
        </w:rPr>
        <w:t>SERVICE</w:t>
      </w:r>
      <w:r w:rsidRPr="00DD45BF">
        <w:rPr>
          <w:b/>
          <w:color w:val="2C2C2C"/>
          <w:spacing w:val="-6"/>
        </w:rPr>
        <w:t xml:space="preserve"> </w:t>
      </w:r>
      <w:r w:rsidRPr="00DD45BF">
        <w:rPr>
          <w:b/>
          <w:color w:val="2C2C2C"/>
        </w:rPr>
        <w:t>DELIVERY</w:t>
      </w:r>
      <w:r w:rsidRPr="00DD45BF">
        <w:rPr>
          <w:b/>
          <w:color w:val="2C2C2C"/>
          <w:spacing w:val="-8"/>
        </w:rPr>
        <w:t xml:space="preserve"> </w:t>
      </w:r>
      <w:r w:rsidRPr="00DD45BF">
        <w:rPr>
          <w:b/>
          <w:color w:val="2C2C2C"/>
          <w:spacing w:val="-2"/>
        </w:rPr>
        <w:t>SUMMARY</w:t>
      </w:r>
    </w:p>
    <w:p w14:paraId="4118531B" w14:textId="77777777" w:rsidR="00826D56" w:rsidRPr="00DD45BF" w:rsidRDefault="0054424D">
      <w:pPr>
        <w:pStyle w:val="ListParagraph"/>
        <w:numPr>
          <w:ilvl w:val="1"/>
          <w:numId w:val="5"/>
        </w:numPr>
        <w:tabs>
          <w:tab w:val="left" w:pos="2020"/>
        </w:tabs>
        <w:spacing w:before="179"/>
        <w:ind w:left="2020" w:hanging="324"/>
        <w:rPr>
          <w:b/>
          <w:color w:val="2C2C2C"/>
        </w:rPr>
      </w:pPr>
      <w:bookmarkStart w:id="23" w:name="6.1_GENERAL"/>
      <w:bookmarkEnd w:id="23"/>
      <w:r w:rsidRPr="00DD45BF">
        <w:rPr>
          <w:b/>
          <w:color w:val="2C2C2C"/>
          <w:spacing w:val="-2"/>
        </w:rPr>
        <w:t>GENERAL</w:t>
      </w:r>
    </w:p>
    <w:p w14:paraId="5D39141A" w14:textId="77777777" w:rsidR="00826D56" w:rsidRPr="00DD45BF" w:rsidRDefault="0054424D">
      <w:pPr>
        <w:spacing w:before="174" w:line="249" w:lineRule="auto"/>
        <w:ind w:left="2131" w:right="1965" w:hanging="10"/>
        <w:jc w:val="both"/>
      </w:pPr>
      <w:r w:rsidRPr="00DD45BF">
        <w:rPr>
          <w:color w:val="2C2C2C"/>
        </w:rPr>
        <w:t>a.</w:t>
      </w:r>
      <w:r w:rsidRPr="00DD45BF">
        <w:rPr>
          <w:color w:val="2C2C2C"/>
          <w:spacing w:val="80"/>
        </w:rPr>
        <w:t xml:space="preserve">  </w:t>
      </w:r>
      <w:r w:rsidRPr="00DD45BF">
        <w:rPr>
          <w:color w:val="2C2C2C"/>
        </w:rPr>
        <w:t>The Contractor</w:t>
      </w:r>
      <w:r w:rsidRPr="00DD45BF">
        <w:rPr>
          <w:color w:val="2C2C2C"/>
          <w:spacing w:val="-6"/>
        </w:rPr>
        <w:t xml:space="preserve"> </w:t>
      </w:r>
      <w:r w:rsidRPr="00DD45BF">
        <w:rPr>
          <w:color w:val="2C2C2C"/>
        </w:rPr>
        <w:t>shall</w:t>
      </w:r>
      <w:r w:rsidRPr="00DD45BF">
        <w:rPr>
          <w:color w:val="2C2C2C"/>
          <w:spacing w:val="-5"/>
        </w:rPr>
        <w:t xml:space="preserve"> </w:t>
      </w:r>
      <w:r w:rsidRPr="00DD45BF">
        <w:rPr>
          <w:color w:val="2C2C2C"/>
        </w:rPr>
        <w:t>furnish</w:t>
      </w:r>
      <w:r w:rsidRPr="00DD45BF">
        <w:rPr>
          <w:color w:val="2C2C2C"/>
          <w:spacing w:val="-6"/>
        </w:rPr>
        <w:t xml:space="preserve"> </w:t>
      </w:r>
      <w:r w:rsidRPr="00DD45BF">
        <w:rPr>
          <w:color w:val="2C2C2C"/>
        </w:rPr>
        <w:t>all</w:t>
      </w:r>
      <w:r w:rsidRPr="00DD45BF">
        <w:rPr>
          <w:color w:val="2C2C2C"/>
          <w:spacing w:val="-5"/>
        </w:rPr>
        <w:t xml:space="preserve"> </w:t>
      </w:r>
      <w:r w:rsidRPr="00DD45BF">
        <w:rPr>
          <w:color w:val="2C2C2C"/>
        </w:rPr>
        <w:t>management,</w:t>
      </w:r>
      <w:r w:rsidRPr="00DD45BF">
        <w:rPr>
          <w:color w:val="2C2C2C"/>
          <w:spacing w:val="-4"/>
        </w:rPr>
        <w:t xml:space="preserve"> </w:t>
      </w:r>
      <w:r w:rsidRPr="00DD45BF">
        <w:rPr>
          <w:color w:val="2C2C2C"/>
        </w:rPr>
        <w:t>supervision,</w:t>
      </w:r>
      <w:r w:rsidRPr="00DD45BF">
        <w:rPr>
          <w:color w:val="2C2C2C"/>
          <w:spacing w:val="-4"/>
        </w:rPr>
        <w:t xml:space="preserve"> </w:t>
      </w:r>
      <w:r w:rsidRPr="00DD45BF">
        <w:rPr>
          <w:color w:val="2C2C2C"/>
        </w:rPr>
        <w:t>labor,</w:t>
      </w:r>
      <w:r w:rsidRPr="00DD45BF">
        <w:rPr>
          <w:color w:val="2C2C2C"/>
          <w:spacing w:val="-4"/>
        </w:rPr>
        <w:t xml:space="preserve"> </w:t>
      </w:r>
      <w:r w:rsidRPr="00DD45BF">
        <w:rPr>
          <w:color w:val="2C2C2C"/>
        </w:rPr>
        <w:t>and</w:t>
      </w:r>
      <w:r w:rsidRPr="00DD45BF">
        <w:rPr>
          <w:color w:val="2C2C2C"/>
          <w:spacing w:val="-6"/>
        </w:rPr>
        <w:t xml:space="preserve"> </w:t>
      </w:r>
      <w:r w:rsidRPr="00DD45BF">
        <w:rPr>
          <w:color w:val="2C2C2C"/>
        </w:rPr>
        <w:t>transportation and</w:t>
      </w:r>
      <w:r w:rsidRPr="00DD45BF">
        <w:rPr>
          <w:color w:val="2C2C2C"/>
          <w:spacing w:val="-1"/>
        </w:rPr>
        <w:t xml:space="preserve"> </w:t>
      </w:r>
      <w:r w:rsidRPr="00DD45BF">
        <w:rPr>
          <w:color w:val="2C2C2C"/>
        </w:rPr>
        <w:t>shall plan, schedule, coordinate,</w:t>
      </w:r>
      <w:r w:rsidRPr="00DD45BF">
        <w:rPr>
          <w:color w:val="2C2C2C"/>
          <w:spacing w:val="-3"/>
        </w:rPr>
        <w:t xml:space="preserve"> </w:t>
      </w:r>
      <w:r w:rsidRPr="00DD45BF">
        <w:rPr>
          <w:color w:val="2C2C2C"/>
        </w:rPr>
        <w:t>and</w:t>
      </w:r>
      <w:r w:rsidRPr="00DD45BF">
        <w:rPr>
          <w:color w:val="2C2C2C"/>
          <w:spacing w:val="-1"/>
        </w:rPr>
        <w:t xml:space="preserve"> </w:t>
      </w:r>
      <w:r w:rsidRPr="00DD45BF">
        <w:rPr>
          <w:color w:val="2C2C2C"/>
        </w:rPr>
        <w:t>ensure</w:t>
      </w:r>
      <w:r w:rsidRPr="00DD45BF">
        <w:rPr>
          <w:color w:val="2C2C2C"/>
          <w:spacing w:val="-3"/>
        </w:rPr>
        <w:t xml:space="preserve"> </w:t>
      </w:r>
      <w:r w:rsidRPr="00DD45BF">
        <w:rPr>
          <w:color w:val="2C2C2C"/>
        </w:rPr>
        <w:t>effective</w:t>
      </w:r>
      <w:r w:rsidRPr="00DD45BF">
        <w:rPr>
          <w:color w:val="2C2C2C"/>
          <w:spacing w:val="-4"/>
        </w:rPr>
        <w:t xml:space="preserve"> </w:t>
      </w:r>
      <w:r w:rsidRPr="00DD45BF">
        <w:rPr>
          <w:color w:val="2C2C2C"/>
        </w:rPr>
        <w:t>and</w:t>
      </w:r>
      <w:r w:rsidRPr="00DD45BF">
        <w:rPr>
          <w:color w:val="2C2C2C"/>
          <w:spacing w:val="-1"/>
        </w:rPr>
        <w:t xml:space="preserve"> </w:t>
      </w:r>
      <w:r w:rsidRPr="00DD45BF">
        <w:rPr>
          <w:color w:val="2C2C2C"/>
        </w:rPr>
        <w:t>economical</w:t>
      </w:r>
      <w:r w:rsidRPr="00DD45BF">
        <w:rPr>
          <w:color w:val="2C2C2C"/>
          <w:spacing w:val="-4"/>
        </w:rPr>
        <w:t xml:space="preserve"> </w:t>
      </w:r>
      <w:r w:rsidRPr="00DD45BF">
        <w:rPr>
          <w:color w:val="2C2C2C"/>
        </w:rPr>
        <w:t>completion</w:t>
      </w:r>
      <w:r w:rsidRPr="00DD45BF">
        <w:rPr>
          <w:color w:val="2C2C2C"/>
          <w:spacing w:val="-1"/>
        </w:rPr>
        <w:t xml:space="preserve"> </w:t>
      </w:r>
      <w:r w:rsidRPr="00DD45BF">
        <w:rPr>
          <w:color w:val="2C2C2C"/>
        </w:rPr>
        <w:t>of actions required to perform the janitorial services and miscellaneous utility work. All workers must sign in on the VSAB Register when first arriving at work, and upon completion</w:t>
      </w:r>
      <w:r w:rsidRPr="00DD45BF">
        <w:rPr>
          <w:color w:val="2C2C2C"/>
          <w:spacing w:val="-14"/>
        </w:rPr>
        <w:t xml:space="preserve"> </w:t>
      </w:r>
      <w:r w:rsidRPr="00DD45BF">
        <w:rPr>
          <w:color w:val="2C2C2C"/>
        </w:rPr>
        <w:t>of</w:t>
      </w:r>
      <w:r w:rsidRPr="00DD45BF">
        <w:rPr>
          <w:color w:val="2C2C2C"/>
          <w:spacing w:val="-13"/>
        </w:rPr>
        <w:t xml:space="preserve"> </w:t>
      </w:r>
      <w:r w:rsidRPr="00DD45BF">
        <w:rPr>
          <w:color w:val="2C2C2C"/>
        </w:rPr>
        <w:t>their</w:t>
      </w:r>
      <w:r w:rsidRPr="00DD45BF">
        <w:rPr>
          <w:color w:val="2C2C2C"/>
          <w:spacing w:val="-13"/>
        </w:rPr>
        <w:t xml:space="preserve"> </w:t>
      </w:r>
      <w:r w:rsidRPr="00DD45BF">
        <w:rPr>
          <w:color w:val="2C2C2C"/>
        </w:rPr>
        <w:t>workday.</w:t>
      </w:r>
      <w:r w:rsidRPr="00DD45BF">
        <w:rPr>
          <w:color w:val="2C2C2C"/>
          <w:spacing w:val="-13"/>
        </w:rPr>
        <w:t xml:space="preserve"> </w:t>
      </w:r>
      <w:r w:rsidRPr="00DD45BF">
        <w:rPr>
          <w:color w:val="2C2C2C"/>
        </w:rPr>
        <w:t>The</w:t>
      </w:r>
      <w:r w:rsidRPr="00DD45BF">
        <w:rPr>
          <w:color w:val="2C2C2C"/>
          <w:spacing w:val="-13"/>
        </w:rPr>
        <w:t xml:space="preserve"> </w:t>
      </w:r>
      <w:r w:rsidRPr="00DD45BF">
        <w:rPr>
          <w:color w:val="2C2C2C"/>
        </w:rPr>
        <w:t>register</w:t>
      </w:r>
      <w:r w:rsidRPr="00DD45BF">
        <w:rPr>
          <w:color w:val="2C2C2C"/>
          <w:spacing w:val="-13"/>
        </w:rPr>
        <w:t xml:space="preserve"> </w:t>
      </w:r>
      <w:r w:rsidRPr="00DD45BF">
        <w:rPr>
          <w:color w:val="2C2C2C"/>
        </w:rPr>
        <w:t>is</w:t>
      </w:r>
      <w:r w:rsidRPr="00DD45BF">
        <w:rPr>
          <w:color w:val="2C2C2C"/>
          <w:spacing w:val="-13"/>
        </w:rPr>
        <w:t xml:space="preserve"> </w:t>
      </w:r>
      <w:r w:rsidRPr="00DD45BF">
        <w:rPr>
          <w:color w:val="2C2C2C"/>
        </w:rPr>
        <w:t>Federal</w:t>
      </w:r>
      <w:r w:rsidRPr="00DD45BF">
        <w:rPr>
          <w:color w:val="2C2C2C"/>
          <w:spacing w:val="-13"/>
        </w:rPr>
        <w:t xml:space="preserve"> </w:t>
      </w:r>
      <w:r w:rsidRPr="00DD45BF">
        <w:rPr>
          <w:color w:val="2C2C2C"/>
        </w:rPr>
        <w:t>property</w:t>
      </w:r>
      <w:r w:rsidRPr="00DD45BF">
        <w:rPr>
          <w:color w:val="2C2C2C"/>
          <w:spacing w:val="-14"/>
        </w:rPr>
        <w:t xml:space="preserve"> </w:t>
      </w:r>
      <w:r w:rsidRPr="00DD45BF">
        <w:rPr>
          <w:color w:val="2C2C2C"/>
        </w:rPr>
        <w:t>and</w:t>
      </w:r>
      <w:r w:rsidRPr="00DD45BF">
        <w:rPr>
          <w:color w:val="2C2C2C"/>
          <w:spacing w:val="-13"/>
        </w:rPr>
        <w:t xml:space="preserve"> </w:t>
      </w:r>
      <w:r w:rsidRPr="00DD45BF">
        <w:rPr>
          <w:color w:val="2C2C2C"/>
        </w:rPr>
        <w:t>is</w:t>
      </w:r>
      <w:r w:rsidRPr="00DD45BF">
        <w:rPr>
          <w:color w:val="2C2C2C"/>
          <w:spacing w:val="-13"/>
        </w:rPr>
        <w:t xml:space="preserve"> </w:t>
      </w:r>
      <w:r w:rsidRPr="00DD45BF">
        <w:rPr>
          <w:color w:val="2C2C2C"/>
        </w:rPr>
        <w:t>considered</w:t>
      </w:r>
      <w:r w:rsidRPr="00DD45BF">
        <w:rPr>
          <w:color w:val="2C2C2C"/>
          <w:spacing w:val="-13"/>
        </w:rPr>
        <w:t xml:space="preserve"> </w:t>
      </w:r>
      <w:r w:rsidRPr="00DD45BF">
        <w:rPr>
          <w:color w:val="2C2C2C"/>
        </w:rPr>
        <w:t>an</w:t>
      </w:r>
      <w:r w:rsidRPr="00DD45BF">
        <w:rPr>
          <w:color w:val="2C2C2C"/>
          <w:spacing w:val="-13"/>
        </w:rPr>
        <w:t xml:space="preserve"> </w:t>
      </w:r>
      <w:r w:rsidRPr="00DD45BF">
        <w:rPr>
          <w:color w:val="2C2C2C"/>
        </w:rPr>
        <w:t>official record</w:t>
      </w:r>
      <w:r w:rsidRPr="00DD45BF">
        <w:rPr>
          <w:color w:val="2C2C2C"/>
          <w:spacing w:val="-6"/>
        </w:rPr>
        <w:t xml:space="preserve"> </w:t>
      </w:r>
      <w:r w:rsidRPr="00DD45BF">
        <w:rPr>
          <w:color w:val="2C2C2C"/>
        </w:rPr>
        <w:t>of</w:t>
      </w:r>
      <w:r w:rsidRPr="00DD45BF">
        <w:rPr>
          <w:color w:val="2C2C2C"/>
          <w:spacing w:val="-6"/>
        </w:rPr>
        <w:t xml:space="preserve"> </w:t>
      </w:r>
      <w:r w:rsidRPr="00DD45BF">
        <w:rPr>
          <w:color w:val="2C2C2C"/>
        </w:rPr>
        <w:t>contractor</w:t>
      </w:r>
      <w:r w:rsidRPr="00DD45BF">
        <w:rPr>
          <w:color w:val="2C2C2C"/>
          <w:spacing w:val="-6"/>
        </w:rPr>
        <w:t xml:space="preserve"> </w:t>
      </w:r>
      <w:r w:rsidRPr="00DD45BF">
        <w:rPr>
          <w:color w:val="2C2C2C"/>
        </w:rPr>
        <w:t>attendance.</w:t>
      </w:r>
      <w:r w:rsidRPr="00DD45BF">
        <w:rPr>
          <w:color w:val="2C2C2C"/>
          <w:spacing w:val="-4"/>
        </w:rPr>
        <w:t xml:space="preserve"> </w:t>
      </w:r>
      <w:r w:rsidRPr="00DD45BF">
        <w:rPr>
          <w:color w:val="2C2C2C"/>
        </w:rPr>
        <w:t>Incomplete</w:t>
      </w:r>
      <w:r w:rsidRPr="00DD45BF">
        <w:rPr>
          <w:color w:val="2C2C2C"/>
          <w:spacing w:val="-5"/>
        </w:rPr>
        <w:t xml:space="preserve"> </w:t>
      </w:r>
      <w:r w:rsidRPr="00DD45BF">
        <w:rPr>
          <w:color w:val="2C2C2C"/>
        </w:rPr>
        <w:t>entries</w:t>
      </w:r>
      <w:r w:rsidRPr="00DD45BF">
        <w:rPr>
          <w:color w:val="2C2C2C"/>
          <w:spacing w:val="-8"/>
        </w:rPr>
        <w:t xml:space="preserve"> </w:t>
      </w:r>
      <w:r w:rsidRPr="00DD45BF">
        <w:rPr>
          <w:color w:val="2C2C2C"/>
        </w:rPr>
        <w:t>or</w:t>
      </w:r>
      <w:r w:rsidRPr="00DD45BF">
        <w:rPr>
          <w:color w:val="2C2C2C"/>
          <w:spacing w:val="-6"/>
        </w:rPr>
        <w:t xml:space="preserve"> </w:t>
      </w:r>
      <w:r w:rsidRPr="00DD45BF">
        <w:rPr>
          <w:color w:val="2C2C2C"/>
        </w:rPr>
        <w:t>improper</w:t>
      </w:r>
      <w:r w:rsidRPr="00DD45BF">
        <w:rPr>
          <w:color w:val="2C2C2C"/>
          <w:spacing w:val="-6"/>
        </w:rPr>
        <w:t xml:space="preserve"> </w:t>
      </w:r>
      <w:r w:rsidRPr="00DD45BF">
        <w:rPr>
          <w:color w:val="2C2C2C"/>
        </w:rPr>
        <w:t>entries</w:t>
      </w:r>
      <w:r w:rsidRPr="00DD45BF">
        <w:rPr>
          <w:color w:val="2C2C2C"/>
          <w:spacing w:val="-8"/>
        </w:rPr>
        <w:t xml:space="preserve"> </w:t>
      </w:r>
      <w:r w:rsidRPr="00DD45BF">
        <w:rPr>
          <w:color w:val="2C2C2C"/>
        </w:rPr>
        <w:t>may</w:t>
      </w:r>
      <w:r w:rsidRPr="00DD45BF">
        <w:rPr>
          <w:color w:val="2C2C2C"/>
          <w:spacing w:val="-11"/>
        </w:rPr>
        <w:t xml:space="preserve"> </w:t>
      </w:r>
      <w:r w:rsidRPr="00DD45BF">
        <w:rPr>
          <w:color w:val="2C2C2C"/>
        </w:rPr>
        <w:t>compromise security and will be reported to the Contracting Officer's Technical Representative (COTR), Contracting Officer and Contractor.</w:t>
      </w:r>
    </w:p>
    <w:p w14:paraId="71C51125" w14:textId="49A4055A" w:rsidR="00826D56" w:rsidRPr="00DD45BF" w:rsidRDefault="0054424D">
      <w:pPr>
        <w:spacing w:before="141" w:line="242" w:lineRule="auto"/>
        <w:ind w:left="2131" w:right="1967" w:hanging="10"/>
        <w:jc w:val="both"/>
      </w:pPr>
      <w:r w:rsidRPr="00DD45BF">
        <w:rPr>
          <w:color w:val="2C2C2C"/>
        </w:rPr>
        <w:t>b.</w:t>
      </w:r>
      <w:r w:rsidRPr="00DD45BF">
        <w:rPr>
          <w:color w:val="2C2C2C"/>
          <w:spacing w:val="80"/>
        </w:rPr>
        <w:t xml:space="preserve">  </w:t>
      </w:r>
      <w:r w:rsidRPr="00DD45BF">
        <w:rPr>
          <w:color w:val="2C2C2C"/>
        </w:rPr>
        <w:t>These specifications are a statement of the minimum level of work required and</w:t>
      </w:r>
      <w:r w:rsidR="00255304" w:rsidRPr="00DD45BF">
        <w:rPr>
          <w:color w:val="2C2C2C"/>
        </w:rPr>
        <w:t xml:space="preserve"> </w:t>
      </w:r>
      <w:r w:rsidRPr="00DD45BF">
        <w:rPr>
          <w:color w:val="2C2C2C"/>
        </w:rPr>
        <w:t>of services</w:t>
      </w:r>
      <w:r w:rsidRPr="00DD45BF">
        <w:rPr>
          <w:color w:val="2C2C2C"/>
          <w:spacing w:val="-11"/>
        </w:rPr>
        <w:t xml:space="preserve"> </w:t>
      </w:r>
      <w:r w:rsidRPr="00DD45BF">
        <w:rPr>
          <w:color w:val="2C2C2C"/>
        </w:rPr>
        <w:t>that</w:t>
      </w:r>
      <w:r w:rsidRPr="00DD45BF">
        <w:rPr>
          <w:color w:val="2C2C2C"/>
          <w:spacing w:val="-7"/>
        </w:rPr>
        <w:t xml:space="preserve"> </w:t>
      </w:r>
      <w:r w:rsidRPr="00DD45BF">
        <w:rPr>
          <w:color w:val="2C2C2C"/>
        </w:rPr>
        <w:t>are</w:t>
      </w:r>
      <w:r w:rsidRPr="00DD45BF">
        <w:rPr>
          <w:color w:val="2C2C2C"/>
          <w:spacing w:val="-8"/>
        </w:rPr>
        <w:t xml:space="preserve"> </w:t>
      </w:r>
      <w:r w:rsidRPr="00DD45BF">
        <w:rPr>
          <w:color w:val="2C2C2C"/>
        </w:rPr>
        <w:t>to</w:t>
      </w:r>
      <w:r w:rsidRPr="00DD45BF">
        <w:rPr>
          <w:color w:val="2C2C2C"/>
          <w:spacing w:val="-4"/>
        </w:rPr>
        <w:t xml:space="preserve"> </w:t>
      </w:r>
      <w:r w:rsidRPr="00DD45BF">
        <w:rPr>
          <w:color w:val="2C2C2C"/>
        </w:rPr>
        <w:t>be</w:t>
      </w:r>
      <w:r w:rsidRPr="00DD45BF">
        <w:rPr>
          <w:color w:val="2C2C2C"/>
          <w:spacing w:val="-7"/>
        </w:rPr>
        <w:t xml:space="preserve"> </w:t>
      </w:r>
      <w:r w:rsidRPr="00DD45BF">
        <w:rPr>
          <w:color w:val="2C2C2C"/>
        </w:rPr>
        <w:t>provided</w:t>
      </w:r>
      <w:r w:rsidRPr="00DD45BF">
        <w:rPr>
          <w:color w:val="2C2C2C"/>
          <w:spacing w:val="-9"/>
        </w:rPr>
        <w:t xml:space="preserve"> </w:t>
      </w:r>
      <w:r w:rsidRPr="00DD45BF">
        <w:rPr>
          <w:color w:val="2C2C2C"/>
        </w:rPr>
        <w:t>in</w:t>
      </w:r>
      <w:r w:rsidRPr="00DD45BF">
        <w:rPr>
          <w:color w:val="2C2C2C"/>
          <w:spacing w:val="-9"/>
        </w:rPr>
        <w:t xml:space="preserve"> </w:t>
      </w:r>
      <w:r w:rsidRPr="00DD45BF">
        <w:rPr>
          <w:color w:val="2C2C2C"/>
        </w:rPr>
        <w:t>certain</w:t>
      </w:r>
      <w:r w:rsidRPr="00DD45BF">
        <w:rPr>
          <w:color w:val="2C2C2C"/>
          <w:spacing w:val="-9"/>
        </w:rPr>
        <w:t xml:space="preserve"> </w:t>
      </w:r>
      <w:r w:rsidRPr="00DD45BF">
        <w:rPr>
          <w:color w:val="2C2C2C"/>
        </w:rPr>
        <w:t>areas</w:t>
      </w:r>
      <w:r w:rsidRPr="00DD45BF">
        <w:rPr>
          <w:color w:val="2C2C2C"/>
          <w:spacing w:val="-6"/>
        </w:rPr>
        <w:t xml:space="preserve"> </w:t>
      </w:r>
      <w:r w:rsidRPr="00DD45BF">
        <w:rPr>
          <w:color w:val="2C2C2C"/>
        </w:rPr>
        <w:t>under</w:t>
      </w:r>
      <w:r w:rsidRPr="00DD45BF">
        <w:rPr>
          <w:color w:val="2C2C2C"/>
          <w:spacing w:val="-9"/>
        </w:rPr>
        <w:t xml:space="preserve"> </w:t>
      </w:r>
      <w:r w:rsidRPr="00DD45BF">
        <w:rPr>
          <w:color w:val="2C2C2C"/>
        </w:rPr>
        <w:t>this</w:t>
      </w:r>
      <w:r w:rsidRPr="00DD45BF">
        <w:rPr>
          <w:color w:val="2C2C2C"/>
          <w:spacing w:val="-11"/>
        </w:rPr>
        <w:t xml:space="preserve"> </w:t>
      </w:r>
      <w:r w:rsidRPr="00DD45BF">
        <w:rPr>
          <w:color w:val="2C2C2C"/>
        </w:rPr>
        <w:t>contract.</w:t>
      </w:r>
      <w:r w:rsidRPr="00DD45BF">
        <w:rPr>
          <w:color w:val="2C2C2C"/>
          <w:spacing w:val="-7"/>
        </w:rPr>
        <w:t xml:space="preserve"> </w:t>
      </w:r>
      <w:r w:rsidRPr="00DD45BF">
        <w:rPr>
          <w:color w:val="2C2C2C"/>
        </w:rPr>
        <w:t>They</w:t>
      </w:r>
      <w:r w:rsidRPr="00DD45BF">
        <w:rPr>
          <w:color w:val="2C2C2C"/>
          <w:spacing w:val="-9"/>
        </w:rPr>
        <w:t xml:space="preserve"> </w:t>
      </w:r>
      <w:r w:rsidRPr="00DD45BF">
        <w:rPr>
          <w:color w:val="2C2C2C"/>
        </w:rPr>
        <w:t>are</w:t>
      </w:r>
      <w:r w:rsidRPr="00DD45BF">
        <w:rPr>
          <w:color w:val="2C2C2C"/>
          <w:spacing w:val="-7"/>
        </w:rPr>
        <w:t xml:space="preserve"> </w:t>
      </w:r>
      <w:r w:rsidRPr="00DD45BF">
        <w:rPr>
          <w:color w:val="2C2C2C"/>
        </w:rPr>
        <w:t>not</w:t>
      </w:r>
      <w:r w:rsidRPr="00DD45BF">
        <w:rPr>
          <w:color w:val="2C2C2C"/>
          <w:spacing w:val="-7"/>
        </w:rPr>
        <w:t xml:space="preserve"> </w:t>
      </w:r>
      <w:r w:rsidRPr="00DD45BF">
        <w:rPr>
          <w:color w:val="2C2C2C"/>
        </w:rPr>
        <w:t xml:space="preserve">intended to be, nor shall they be construed </w:t>
      </w:r>
      <w:proofErr w:type="gramStart"/>
      <w:r w:rsidRPr="00DD45BF">
        <w:rPr>
          <w:color w:val="2C2C2C"/>
        </w:rPr>
        <w:t>as,</w:t>
      </w:r>
      <w:proofErr w:type="gramEnd"/>
      <w:r w:rsidRPr="00DD45BF">
        <w:rPr>
          <w:color w:val="2C2C2C"/>
        </w:rPr>
        <w:t xml:space="preserve"> limiting the Contractor's responsibilities. At a minimum the Contractor will be required to take all steps and measures necessary to ensure a clean and safe environment that at minimum meets standard health codes.</w:t>
      </w:r>
    </w:p>
    <w:p w14:paraId="302FA144" w14:textId="77777777" w:rsidR="00826D56" w:rsidRPr="00DD45BF" w:rsidRDefault="00826D56">
      <w:pPr>
        <w:pStyle w:val="BodyText"/>
        <w:spacing w:before="24"/>
      </w:pPr>
    </w:p>
    <w:p w14:paraId="2E4A8C0A" w14:textId="0966D91E" w:rsidR="00826D56" w:rsidRPr="00DD45BF" w:rsidRDefault="0054424D">
      <w:pPr>
        <w:spacing w:line="247" w:lineRule="auto"/>
        <w:ind w:left="2131" w:right="1960" w:hanging="10"/>
        <w:jc w:val="both"/>
      </w:pPr>
      <w:r w:rsidRPr="00DD45BF">
        <w:rPr>
          <w:color w:val="2C2C2C"/>
        </w:rPr>
        <w:t>c.</w:t>
      </w:r>
      <w:r w:rsidRPr="00DD45BF">
        <w:rPr>
          <w:color w:val="2C2C2C"/>
          <w:spacing w:val="80"/>
        </w:rPr>
        <w:t xml:space="preserve"> </w:t>
      </w:r>
      <w:r w:rsidRPr="00DD45BF">
        <w:rPr>
          <w:color w:val="2C2C2C"/>
        </w:rPr>
        <w:t>Contractor and employees are expected to dress and present themselves in a manner</w:t>
      </w:r>
      <w:r w:rsidR="00255304" w:rsidRPr="00DD45BF">
        <w:rPr>
          <w:color w:val="2C2C2C"/>
        </w:rPr>
        <w:t xml:space="preserve"> </w:t>
      </w:r>
      <w:r w:rsidRPr="00DD45BF">
        <w:rPr>
          <w:color w:val="2C2C2C"/>
        </w:rPr>
        <w:t>that is conducive to work where US Government executives are present. The contractor shall provide employee(s) with an adequate number of shirts with the Contractor's</w:t>
      </w:r>
      <w:r w:rsidRPr="00DD45BF">
        <w:rPr>
          <w:color w:val="2C2C2C"/>
          <w:spacing w:val="-3"/>
        </w:rPr>
        <w:t xml:space="preserve"> </w:t>
      </w:r>
      <w:r w:rsidRPr="00DD45BF">
        <w:rPr>
          <w:color w:val="2C2C2C"/>
        </w:rPr>
        <w:t>name</w:t>
      </w:r>
      <w:r w:rsidRPr="00DD45BF">
        <w:rPr>
          <w:color w:val="2C2C2C"/>
          <w:spacing w:val="-4"/>
        </w:rPr>
        <w:t xml:space="preserve"> </w:t>
      </w:r>
      <w:r w:rsidRPr="00DD45BF">
        <w:rPr>
          <w:color w:val="2C2C2C"/>
        </w:rPr>
        <w:t>clearly</w:t>
      </w:r>
      <w:r w:rsidRPr="00DD45BF">
        <w:rPr>
          <w:color w:val="2C2C2C"/>
          <w:spacing w:val="-1"/>
        </w:rPr>
        <w:t xml:space="preserve"> </w:t>
      </w:r>
      <w:r w:rsidRPr="00DD45BF">
        <w:rPr>
          <w:color w:val="2C2C2C"/>
        </w:rPr>
        <w:t>visible.</w:t>
      </w:r>
      <w:r w:rsidRPr="00DD45BF">
        <w:rPr>
          <w:color w:val="2C2C2C"/>
          <w:spacing w:val="-4"/>
        </w:rPr>
        <w:t xml:space="preserve"> </w:t>
      </w:r>
      <w:r w:rsidRPr="00DD45BF">
        <w:rPr>
          <w:color w:val="2C2C2C"/>
        </w:rPr>
        <w:t>The</w:t>
      </w:r>
      <w:r w:rsidRPr="00DD45BF">
        <w:rPr>
          <w:color w:val="2C2C2C"/>
          <w:spacing w:val="-4"/>
        </w:rPr>
        <w:t xml:space="preserve"> </w:t>
      </w:r>
      <w:r w:rsidRPr="00DD45BF">
        <w:rPr>
          <w:color w:val="2C2C2C"/>
        </w:rPr>
        <w:t>Contractor</w:t>
      </w:r>
      <w:r w:rsidRPr="00DD45BF">
        <w:rPr>
          <w:color w:val="2C2C2C"/>
          <w:spacing w:val="-6"/>
        </w:rPr>
        <w:t xml:space="preserve"> </w:t>
      </w:r>
      <w:r w:rsidRPr="00DD45BF">
        <w:rPr>
          <w:color w:val="2C2C2C"/>
        </w:rPr>
        <w:t>is</w:t>
      </w:r>
      <w:r w:rsidRPr="00DD45BF">
        <w:rPr>
          <w:color w:val="2C2C2C"/>
          <w:spacing w:val="-8"/>
        </w:rPr>
        <w:t xml:space="preserve"> </w:t>
      </w:r>
      <w:r w:rsidRPr="00DD45BF">
        <w:rPr>
          <w:color w:val="2C2C2C"/>
        </w:rPr>
        <w:t>expected</w:t>
      </w:r>
      <w:r w:rsidRPr="00DD45BF">
        <w:rPr>
          <w:color w:val="2C2C2C"/>
          <w:spacing w:val="-1"/>
        </w:rPr>
        <w:t xml:space="preserve"> </w:t>
      </w:r>
      <w:r w:rsidRPr="00DD45BF">
        <w:rPr>
          <w:color w:val="2C2C2C"/>
        </w:rPr>
        <w:t>to</w:t>
      </w:r>
      <w:r w:rsidRPr="00DD45BF">
        <w:rPr>
          <w:color w:val="2C2C2C"/>
          <w:spacing w:val="-6"/>
        </w:rPr>
        <w:t xml:space="preserve"> </w:t>
      </w:r>
      <w:r w:rsidRPr="00DD45BF">
        <w:rPr>
          <w:color w:val="2C2C2C"/>
        </w:rPr>
        <w:t>insure</w:t>
      </w:r>
      <w:r w:rsidRPr="00DD45BF">
        <w:rPr>
          <w:color w:val="2C2C2C"/>
          <w:spacing w:val="-4"/>
        </w:rPr>
        <w:t xml:space="preserve"> </w:t>
      </w:r>
      <w:r w:rsidRPr="00DD45BF">
        <w:rPr>
          <w:color w:val="2C2C2C"/>
        </w:rPr>
        <w:t>that</w:t>
      </w:r>
      <w:r w:rsidRPr="00DD45BF">
        <w:rPr>
          <w:color w:val="2C2C2C"/>
          <w:spacing w:val="-5"/>
        </w:rPr>
        <w:t xml:space="preserve"> </w:t>
      </w:r>
      <w:r w:rsidRPr="00DD45BF">
        <w:rPr>
          <w:color w:val="2C2C2C"/>
        </w:rPr>
        <w:t xml:space="preserve">employee(s), </w:t>
      </w:r>
      <w:proofErr w:type="gramStart"/>
      <w:r w:rsidRPr="00DD45BF">
        <w:rPr>
          <w:color w:val="2C2C2C"/>
        </w:rPr>
        <w:t>at all times</w:t>
      </w:r>
      <w:proofErr w:type="gramEnd"/>
      <w:r w:rsidRPr="00DD45BF">
        <w:rPr>
          <w:color w:val="2C2C2C"/>
        </w:rPr>
        <w:t>, have available and use appropriate protective clothing and gear, i.e.: safety shoes, safety gloves and eye wear, as applicable for the work being accomplished. No shorts, tee shirts, tattered clothing, or inappropriate slogans (including work wear with company</w:t>
      </w:r>
      <w:r w:rsidRPr="00DD45BF">
        <w:rPr>
          <w:color w:val="2C2C2C"/>
          <w:spacing w:val="-5"/>
        </w:rPr>
        <w:t xml:space="preserve"> </w:t>
      </w:r>
      <w:r w:rsidRPr="00DD45BF">
        <w:rPr>
          <w:color w:val="2C2C2C"/>
        </w:rPr>
        <w:t>names</w:t>
      </w:r>
      <w:r w:rsidRPr="00DD45BF">
        <w:rPr>
          <w:color w:val="2C2C2C"/>
          <w:spacing w:val="-3"/>
        </w:rPr>
        <w:t xml:space="preserve"> </w:t>
      </w:r>
      <w:r w:rsidRPr="00DD45BF">
        <w:rPr>
          <w:color w:val="2C2C2C"/>
        </w:rPr>
        <w:t>or</w:t>
      </w:r>
      <w:r w:rsidRPr="00DD45BF">
        <w:rPr>
          <w:color w:val="2C2C2C"/>
          <w:spacing w:val="-10"/>
        </w:rPr>
        <w:t xml:space="preserve"> </w:t>
      </w:r>
      <w:r w:rsidRPr="00DD45BF">
        <w:rPr>
          <w:color w:val="2C2C2C"/>
        </w:rPr>
        <w:t>logos</w:t>
      </w:r>
      <w:r w:rsidRPr="00DD45BF">
        <w:rPr>
          <w:color w:val="2C2C2C"/>
          <w:spacing w:val="-3"/>
        </w:rPr>
        <w:t xml:space="preserve"> </w:t>
      </w:r>
      <w:r w:rsidRPr="00DD45BF">
        <w:rPr>
          <w:color w:val="2C2C2C"/>
        </w:rPr>
        <w:t>other</w:t>
      </w:r>
      <w:r w:rsidRPr="00DD45BF">
        <w:rPr>
          <w:color w:val="2C2C2C"/>
          <w:spacing w:val="-5"/>
        </w:rPr>
        <w:t xml:space="preserve"> </w:t>
      </w:r>
      <w:r w:rsidRPr="00DD45BF">
        <w:rPr>
          <w:color w:val="2C2C2C"/>
        </w:rPr>
        <w:t>than</w:t>
      </w:r>
      <w:r w:rsidRPr="00DD45BF">
        <w:rPr>
          <w:color w:val="2C2C2C"/>
          <w:spacing w:val="-5"/>
        </w:rPr>
        <w:t xml:space="preserve"> </w:t>
      </w:r>
      <w:r w:rsidRPr="00DD45BF">
        <w:rPr>
          <w:color w:val="2C2C2C"/>
        </w:rPr>
        <w:t>subject</w:t>
      </w:r>
      <w:r w:rsidRPr="00DD45BF">
        <w:rPr>
          <w:color w:val="2C2C2C"/>
          <w:spacing w:val="-5"/>
        </w:rPr>
        <w:t xml:space="preserve"> </w:t>
      </w:r>
      <w:r w:rsidRPr="00DD45BF">
        <w:rPr>
          <w:color w:val="2C2C2C"/>
        </w:rPr>
        <w:t>Contractor)</w:t>
      </w:r>
      <w:r w:rsidRPr="00DD45BF">
        <w:rPr>
          <w:color w:val="2C2C2C"/>
          <w:spacing w:val="-1"/>
        </w:rPr>
        <w:t xml:space="preserve"> </w:t>
      </w:r>
      <w:r w:rsidRPr="00DD45BF">
        <w:rPr>
          <w:color w:val="2C2C2C"/>
        </w:rPr>
        <w:t>or</w:t>
      </w:r>
      <w:r w:rsidRPr="00DD45BF">
        <w:rPr>
          <w:color w:val="2C2C2C"/>
          <w:spacing w:val="-5"/>
        </w:rPr>
        <w:t xml:space="preserve"> </w:t>
      </w:r>
      <w:r w:rsidRPr="00DD45BF">
        <w:rPr>
          <w:color w:val="2C2C2C"/>
        </w:rPr>
        <w:t>stereo</w:t>
      </w:r>
      <w:r w:rsidRPr="00DD45BF">
        <w:rPr>
          <w:color w:val="2C2C2C"/>
          <w:spacing w:val="-5"/>
        </w:rPr>
        <w:t xml:space="preserve"> </w:t>
      </w:r>
      <w:r w:rsidRPr="00DD45BF">
        <w:rPr>
          <w:color w:val="2C2C2C"/>
        </w:rPr>
        <w:t>headsets</w:t>
      </w:r>
      <w:r w:rsidRPr="00DD45BF">
        <w:rPr>
          <w:color w:val="2C2C2C"/>
          <w:spacing w:val="-3"/>
        </w:rPr>
        <w:t xml:space="preserve"> </w:t>
      </w:r>
      <w:r w:rsidRPr="00DD45BF">
        <w:rPr>
          <w:color w:val="2C2C2C"/>
        </w:rPr>
        <w:t>shall</w:t>
      </w:r>
      <w:r w:rsidRPr="00DD45BF">
        <w:rPr>
          <w:color w:val="2C2C2C"/>
          <w:spacing w:val="-5"/>
        </w:rPr>
        <w:t xml:space="preserve"> </w:t>
      </w:r>
      <w:r w:rsidRPr="00DD45BF">
        <w:rPr>
          <w:color w:val="2C2C2C"/>
        </w:rPr>
        <w:t>be</w:t>
      </w:r>
      <w:r w:rsidRPr="00DD45BF">
        <w:rPr>
          <w:color w:val="2C2C2C"/>
          <w:spacing w:val="-4"/>
        </w:rPr>
        <w:t xml:space="preserve"> </w:t>
      </w:r>
      <w:r w:rsidRPr="00DD45BF">
        <w:rPr>
          <w:color w:val="2C2C2C"/>
        </w:rPr>
        <w:t>worn. Janitorial</w:t>
      </w:r>
      <w:r w:rsidRPr="00DD45BF">
        <w:rPr>
          <w:color w:val="2C2C2C"/>
          <w:spacing w:val="-5"/>
        </w:rPr>
        <w:t xml:space="preserve"> </w:t>
      </w:r>
      <w:r w:rsidRPr="00DD45BF">
        <w:rPr>
          <w:color w:val="2C2C2C"/>
        </w:rPr>
        <w:t>workers</w:t>
      </w:r>
      <w:r w:rsidRPr="00DD45BF">
        <w:rPr>
          <w:color w:val="2C2C2C"/>
          <w:spacing w:val="-8"/>
        </w:rPr>
        <w:t xml:space="preserve"> </w:t>
      </w:r>
      <w:r w:rsidRPr="00DD45BF">
        <w:rPr>
          <w:color w:val="2C2C2C"/>
        </w:rPr>
        <w:t>will</w:t>
      </w:r>
      <w:r w:rsidRPr="00DD45BF">
        <w:rPr>
          <w:color w:val="2C2C2C"/>
          <w:spacing w:val="-5"/>
        </w:rPr>
        <w:t xml:space="preserve"> </w:t>
      </w:r>
      <w:r w:rsidRPr="00DD45BF">
        <w:rPr>
          <w:color w:val="2C2C2C"/>
        </w:rPr>
        <w:t>be</w:t>
      </w:r>
      <w:r w:rsidRPr="00DD45BF">
        <w:rPr>
          <w:color w:val="2C2C2C"/>
          <w:spacing w:val="-5"/>
        </w:rPr>
        <w:t xml:space="preserve"> </w:t>
      </w:r>
      <w:r w:rsidRPr="00DD45BF">
        <w:rPr>
          <w:color w:val="2C2C2C"/>
        </w:rPr>
        <w:t>expected</w:t>
      </w:r>
      <w:r w:rsidRPr="00DD45BF">
        <w:rPr>
          <w:color w:val="2C2C2C"/>
          <w:spacing w:val="-11"/>
        </w:rPr>
        <w:t xml:space="preserve"> </w:t>
      </w:r>
      <w:r w:rsidRPr="00DD45BF">
        <w:rPr>
          <w:color w:val="2C2C2C"/>
        </w:rPr>
        <w:t>to</w:t>
      </w:r>
      <w:r w:rsidRPr="00DD45BF">
        <w:rPr>
          <w:color w:val="2C2C2C"/>
          <w:spacing w:val="-6"/>
        </w:rPr>
        <w:t xml:space="preserve"> </w:t>
      </w:r>
      <w:r w:rsidRPr="00DD45BF">
        <w:rPr>
          <w:color w:val="2C2C2C"/>
        </w:rPr>
        <w:t>work</w:t>
      </w:r>
      <w:r w:rsidRPr="00DD45BF">
        <w:rPr>
          <w:color w:val="2C2C2C"/>
          <w:spacing w:val="-6"/>
        </w:rPr>
        <w:t xml:space="preserve"> </w:t>
      </w:r>
      <w:r w:rsidRPr="00DD45BF">
        <w:rPr>
          <w:color w:val="2C2C2C"/>
        </w:rPr>
        <w:t>around,</w:t>
      </w:r>
      <w:r w:rsidRPr="00DD45BF">
        <w:rPr>
          <w:color w:val="2C2C2C"/>
          <w:spacing w:val="-4"/>
        </w:rPr>
        <w:t xml:space="preserve"> </w:t>
      </w:r>
      <w:r w:rsidRPr="00DD45BF">
        <w:rPr>
          <w:color w:val="2C2C2C"/>
        </w:rPr>
        <w:t>within</w:t>
      </w:r>
      <w:r w:rsidRPr="00DD45BF">
        <w:rPr>
          <w:color w:val="2C2C2C"/>
          <w:spacing w:val="-6"/>
        </w:rPr>
        <w:t xml:space="preserve"> </w:t>
      </w:r>
      <w:r w:rsidRPr="00DD45BF">
        <w:rPr>
          <w:color w:val="2C2C2C"/>
        </w:rPr>
        <w:t>reason,</w:t>
      </w:r>
      <w:r w:rsidRPr="00DD45BF">
        <w:rPr>
          <w:color w:val="2C2C2C"/>
          <w:spacing w:val="-4"/>
        </w:rPr>
        <w:t xml:space="preserve"> </w:t>
      </w:r>
      <w:r w:rsidRPr="00DD45BF">
        <w:rPr>
          <w:color w:val="2C2C2C"/>
        </w:rPr>
        <w:t>special</w:t>
      </w:r>
      <w:r w:rsidRPr="00DD45BF">
        <w:rPr>
          <w:color w:val="2C2C2C"/>
          <w:spacing w:val="-5"/>
        </w:rPr>
        <w:t xml:space="preserve"> </w:t>
      </w:r>
      <w:r w:rsidRPr="00DD45BF">
        <w:rPr>
          <w:color w:val="2C2C2C"/>
        </w:rPr>
        <w:t>circumstances while performing all duties.</w:t>
      </w:r>
      <w:r w:rsidRPr="00DD45BF">
        <w:rPr>
          <w:color w:val="2C2C2C"/>
          <w:spacing w:val="40"/>
        </w:rPr>
        <w:t xml:space="preserve"> </w:t>
      </w:r>
      <w:r w:rsidRPr="00DD45BF">
        <w:rPr>
          <w:color w:val="2C2C2C"/>
        </w:rPr>
        <w:t xml:space="preserve">These circumstances may include but are not limited to having to return to an area </w:t>
      </w:r>
      <w:proofErr w:type="gramStart"/>
      <w:r w:rsidRPr="00DD45BF">
        <w:rPr>
          <w:color w:val="2C2C2C"/>
        </w:rPr>
        <w:t>at a later time</w:t>
      </w:r>
      <w:proofErr w:type="gramEnd"/>
      <w:r w:rsidRPr="00DD45BF">
        <w:rPr>
          <w:color w:val="2C2C2C"/>
        </w:rPr>
        <w:t xml:space="preserve"> because the room(s) is unavailable because of unscheduled</w:t>
      </w:r>
      <w:r w:rsidRPr="00DD45BF">
        <w:rPr>
          <w:color w:val="2C2C2C"/>
          <w:spacing w:val="-14"/>
        </w:rPr>
        <w:t xml:space="preserve"> </w:t>
      </w:r>
      <w:r w:rsidRPr="00DD45BF">
        <w:rPr>
          <w:color w:val="2C2C2C"/>
        </w:rPr>
        <w:t>meetings</w:t>
      </w:r>
      <w:r w:rsidRPr="00DD45BF">
        <w:rPr>
          <w:color w:val="2C2C2C"/>
          <w:spacing w:val="-13"/>
        </w:rPr>
        <w:t xml:space="preserve"> </w:t>
      </w:r>
      <w:r w:rsidRPr="00DD45BF">
        <w:rPr>
          <w:color w:val="2C2C2C"/>
        </w:rPr>
        <w:t>or</w:t>
      </w:r>
      <w:r w:rsidRPr="00DD45BF">
        <w:rPr>
          <w:color w:val="2C2C2C"/>
          <w:spacing w:val="-13"/>
        </w:rPr>
        <w:t xml:space="preserve"> </w:t>
      </w:r>
      <w:r w:rsidRPr="00DD45BF">
        <w:rPr>
          <w:color w:val="2C2C2C"/>
        </w:rPr>
        <w:t>events.</w:t>
      </w:r>
      <w:r w:rsidRPr="00DD45BF">
        <w:rPr>
          <w:color w:val="2C2C2C"/>
          <w:spacing w:val="-13"/>
        </w:rPr>
        <w:t xml:space="preserve"> </w:t>
      </w:r>
      <w:r w:rsidRPr="00DD45BF">
        <w:rPr>
          <w:color w:val="2C2C2C"/>
        </w:rPr>
        <w:t>Workers</w:t>
      </w:r>
      <w:r w:rsidRPr="00DD45BF">
        <w:rPr>
          <w:color w:val="2C2C2C"/>
          <w:spacing w:val="-13"/>
        </w:rPr>
        <w:t xml:space="preserve"> </w:t>
      </w:r>
      <w:r w:rsidRPr="00DD45BF">
        <w:rPr>
          <w:color w:val="2C2C2C"/>
        </w:rPr>
        <w:t>may</w:t>
      </w:r>
      <w:r w:rsidRPr="00DD45BF">
        <w:rPr>
          <w:color w:val="2C2C2C"/>
          <w:spacing w:val="-13"/>
        </w:rPr>
        <w:t xml:space="preserve"> </w:t>
      </w:r>
      <w:r w:rsidRPr="00DD45BF">
        <w:rPr>
          <w:color w:val="2C2C2C"/>
        </w:rPr>
        <w:t>be</w:t>
      </w:r>
      <w:r w:rsidRPr="00DD45BF">
        <w:rPr>
          <w:color w:val="2C2C2C"/>
          <w:spacing w:val="-13"/>
        </w:rPr>
        <w:t xml:space="preserve"> </w:t>
      </w:r>
      <w:r w:rsidRPr="00DD45BF">
        <w:rPr>
          <w:color w:val="2C2C2C"/>
        </w:rPr>
        <w:t>asked</w:t>
      </w:r>
      <w:r w:rsidRPr="00DD45BF">
        <w:rPr>
          <w:color w:val="2C2C2C"/>
          <w:spacing w:val="-11"/>
        </w:rPr>
        <w:t xml:space="preserve"> </w:t>
      </w:r>
      <w:r w:rsidRPr="00DD45BF">
        <w:rPr>
          <w:color w:val="2C2C2C"/>
        </w:rPr>
        <w:t>by</w:t>
      </w:r>
      <w:r w:rsidRPr="00DD45BF">
        <w:rPr>
          <w:color w:val="2C2C2C"/>
          <w:spacing w:val="-13"/>
        </w:rPr>
        <w:t xml:space="preserve"> </w:t>
      </w:r>
      <w:r w:rsidRPr="00DD45BF">
        <w:rPr>
          <w:color w:val="2C2C2C"/>
        </w:rPr>
        <w:t>the</w:t>
      </w:r>
      <w:r w:rsidRPr="00DD45BF">
        <w:rPr>
          <w:color w:val="2C2C2C"/>
          <w:spacing w:val="-8"/>
        </w:rPr>
        <w:t xml:space="preserve"> </w:t>
      </w:r>
      <w:r w:rsidRPr="00DD45BF">
        <w:rPr>
          <w:color w:val="2C2C2C"/>
        </w:rPr>
        <w:t>COTR</w:t>
      </w:r>
      <w:r w:rsidRPr="00DD45BF">
        <w:rPr>
          <w:color w:val="2C2C2C"/>
          <w:spacing w:val="-14"/>
        </w:rPr>
        <w:t xml:space="preserve"> </w:t>
      </w:r>
      <w:r w:rsidRPr="00DD45BF">
        <w:rPr>
          <w:color w:val="2C2C2C"/>
        </w:rPr>
        <w:t>to</w:t>
      </w:r>
      <w:r w:rsidRPr="00DD45BF">
        <w:rPr>
          <w:color w:val="2C2C2C"/>
          <w:spacing w:val="-8"/>
        </w:rPr>
        <w:t xml:space="preserve"> </w:t>
      </w:r>
      <w:r w:rsidRPr="00DD45BF">
        <w:rPr>
          <w:color w:val="2C2C2C"/>
        </w:rPr>
        <w:t>make</w:t>
      </w:r>
      <w:r w:rsidRPr="00DD45BF">
        <w:rPr>
          <w:color w:val="2C2C2C"/>
          <w:spacing w:val="-12"/>
        </w:rPr>
        <w:t xml:space="preserve"> </w:t>
      </w:r>
      <w:r w:rsidRPr="00DD45BF">
        <w:rPr>
          <w:color w:val="2C2C2C"/>
        </w:rPr>
        <w:t>occasional modifications to the order in which daily tasks are scheduled on order to complement a variety of situations.</w:t>
      </w:r>
    </w:p>
    <w:p w14:paraId="7CEB2968" w14:textId="77777777" w:rsidR="00826D56" w:rsidRPr="00DD45BF" w:rsidRDefault="0054424D">
      <w:pPr>
        <w:spacing w:before="169"/>
        <w:ind w:left="1716"/>
      </w:pPr>
      <w:r w:rsidRPr="00DD45BF">
        <w:rPr>
          <w:b/>
          <w:color w:val="2C2C2C"/>
        </w:rPr>
        <w:t>Daily</w:t>
      </w:r>
      <w:r w:rsidRPr="00DD45BF">
        <w:rPr>
          <w:b/>
          <w:color w:val="2C2C2C"/>
          <w:spacing w:val="-2"/>
        </w:rPr>
        <w:t xml:space="preserve"> </w:t>
      </w:r>
      <w:r w:rsidRPr="00DD45BF">
        <w:rPr>
          <w:b/>
          <w:color w:val="2C2C2C"/>
        </w:rPr>
        <w:t xml:space="preserve">Service </w:t>
      </w:r>
      <w:r w:rsidRPr="00DD45BF">
        <w:rPr>
          <w:color w:val="2C2C2C"/>
        </w:rPr>
        <w:t>shall</w:t>
      </w:r>
      <w:r w:rsidRPr="00DD45BF">
        <w:rPr>
          <w:color w:val="2C2C2C"/>
          <w:spacing w:val="-3"/>
        </w:rPr>
        <w:t xml:space="preserve"> </w:t>
      </w:r>
      <w:r w:rsidRPr="00DD45BF">
        <w:rPr>
          <w:color w:val="2C2C2C"/>
        </w:rPr>
        <w:t>be</w:t>
      </w:r>
      <w:r w:rsidRPr="00DD45BF">
        <w:rPr>
          <w:color w:val="2C2C2C"/>
          <w:spacing w:val="-2"/>
        </w:rPr>
        <w:t xml:space="preserve"> </w:t>
      </w:r>
      <w:r w:rsidRPr="00DD45BF">
        <w:rPr>
          <w:color w:val="2C2C2C"/>
        </w:rPr>
        <w:t>performed</w:t>
      </w:r>
      <w:r w:rsidRPr="00DD45BF">
        <w:rPr>
          <w:color w:val="2C2C2C"/>
          <w:spacing w:val="1"/>
        </w:rPr>
        <w:t xml:space="preserve"> </w:t>
      </w:r>
      <w:r w:rsidRPr="00DD45BF">
        <w:rPr>
          <w:color w:val="2C2C2C"/>
        </w:rPr>
        <w:t>once</w:t>
      </w:r>
      <w:r w:rsidRPr="00DD45BF">
        <w:rPr>
          <w:color w:val="2C2C2C"/>
          <w:spacing w:val="-3"/>
        </w:rPr>
        <w:t xml:space="preserve"> </w:t>
      </w:r>
      <w:r w:rsidRPr="00DD45BF">
        <w:rPr>
          <w:color w:val="2C2C2C"/>
        </w:rPr>
        <w:t>in</w:t>
      </w:r>
      <w:r w:rsidRPr="00DD45BF">
        <w:rPr>
          <w:color w:val="2C2C2C"/>
          <w:spacing w:val="-4"/>
        </w:rPr>
        <w:t xml:space="preserve"> </w:t>
      </w:r>
      <w:r w:rsidRPr="00DD45BF">
        <w:rPr>
          <w:color w:val="2C2C2C"/>
        </w:rPr>
        <w:t>every</w:t>
      </w:r>
      <w:r w:rsidRPr="00DD45BF">
        <w:rPr>
          <w:color w:val="2C2C2C"/>
          <w:spacing w:val="-4"/>
        </w:rPr>
        <w:t xml:space="preserve"> </w:t>
      </w:r>
      <w:r w:rsidRPr="00DD45BF">
        <w:rPr>
          <w:color w:val="2C2C2C"/>
        </w:rPr>
        <w:t>24-hour</w:t>
      </w:r>
      <w:r w:rsidRPr="00DD45BF">
        <w:rPr>
          <w:color w:val="2C2C2C"/>
          <w:spacing w:val="1"/>
        </w:rPr>
        <w:t xml:space="preserve"> </w:t>
      </w:r>
      <w:r w:rsidRPr="00DD45BF">
        <w:rPr>
          <w:color w:val="2C2C2C"/>
        </w:rPr>
        <w:t>period,</w:t>
      </w:r>
      <w:r w:rsidRPr="00DD45BF">
        <w:rPr>
          <w:color w:val="2C2C2C"/>
          <w:spacing w:val="3"/>
        </w:rPr>
        <w:t xml:space="preserve"> </w:t>
      </w:r>
      <w:r w:rsidRPr="00DD45BF">
        <w:rPr>
          <w:color w:val="2C2C2C"/>
        </w:rPr>
        <w:t>Monday</w:t>
      </w:r>
      <w:r w:rsidRPr="00DD45BF">
        <w:rPr>
          <w:color w:val="2C2C2C"/>
          <w:spacing w:val="-4"/>
        </w:rPr>
        <w:t xml:space="preserve"> </w:t>
      </w:r>
      <w:r w:rsidRPr="00DD45BF">
        <w:rPr>
          <w:color w:val="2C2C2C"/>
        </w:rPr>
        <w:t>through</w:t>
      </w:r>
      <w:r w:rsidRPr="00DD45BF">
        <w:rPr>
          <w:color w:val="2C2C2C"/>
          <w:spacing w:val="1"/>
        </w:rPr>
        <w:t xml:space="preserve"> </w:t>
      </w:r>
      <w:r w:rsidRPr="00DD45BF">
        <w:rPr>
          <w:color w:val="2C2C2C"/>
          <w:spacing w:val="-2"/>
        </w:rPr>
        <w:t>Friday.</w:t>
      </w:r>
    </w:p>
    <w:p w14:paraId="64A06973" w14:textId="77777777" w:rsidR="00826D56" w:rsidRPr="00DD45BF" w:rsidRDefault="00826D56">
      <w:pPr>
        <w:sectPr w:rsidR="00826D56" w:rsidRPr="00DD45BF">
          <w:pgSz w:w="12240" w:h="15840"/>
          <w:pgMar w:top="740" w:right="360" w:bottom="280" w:left="360" w:header="560" w:footer="0" w:gutter="0"/>
          <w:cols w:space="720"/>
        </w:sectPr>
      </w:pPr>
    </w:p>
    <w:p w14:paraId="78FA458E" w14:textId="77777777" w:rsidR="00826D56" w:rsidRPr="00DD45BF" w:rsidRDefault="0054424D">
      <w:pPr>
        <w:spacing w:before="15" w:line="254" w:lineRule="auto"/>
        <w:ind w:left="1721" w:right="1970" w:hanging="5"/>
        <w:jc w:val="both"/>
      </w:pPr>
      <w:r w:rsidRPr="00DD45BF">
        <w:rPr>
          <w:b/>
          <w:color w:val="2C2C2C"/>
        </w:rPr>
        <w:lastRenderedPageBreak/>
        <w:t xml:space="preserve">Weekly Service </w:t>
      </w:r>
      <w:r w:rsidRPr="00DD45BF">
        <w:rPr>
          <w:color w:val="2C2C2C"/>
        </w:rPr>
        <w:t>shall be performed once during every seven day period with a minimum of five days between performances, Monday through Friday.</w:t>
      </w:r>
    </w:p>
    <w:p w14:paraId="344B3E31" w14:textId="77777777" w:rsidR="00826D56" w:rsidRPr="00DD45BF" w:rsidRDefault="0054424D">
      <w:pPr>
        <w:spacing w:before="138" w:line="254" w:lineRule="auto"/>
        <w:ind w:left="1721" w:right="1969" w:hanging="5"/>
        <w:jc w:val="both"/>
      </w:pPr>
      <w:r w:rsidRPr="00DD45BF">
        <w:rPr>
          <w:b/>
          <w:color w:val="2C2C2C"/>
        </w:rPr>
        <w:t>Twice</w:t>
      </w:r>
      <w:r w:rsidRPr="00DD45BF">
        <w:rPr>
          <w:b/>
          <w:color w:val="2C2C2C"/>
          <w:spacing w:val="-5"/>
        </w:rPr>
        <w:t xml:space="preserve"> </w:t>
      </w:r>
      <w:r w:rsidRPr="00DD45BF">
        <w:rPr>
          <w:b/>
          <w:color w:val="2C2C2C"/>
        </w:rPr>
        <w:t>Per</w:t>
      </w:r>
      <w:r w:rsidRPr="00DD45BF">
        <w:rPr>
          <w:b/>
          <w:color w:val="2C2C2C"/>
          <w:spacing w:val="-5"/>
        </w:rPr>
        <w:t xml:space="preserve"> </w:t>
      </w:r>
      <w:r w:rsidRPr="00DD45BF">
        <w:rPr>
          <w:b/>
          <w:color w:val="2C2C2C"/>
        </w:rPr>
        <w:t>Month</w:t>
      </w:r>
      <w:r w:rsidRPr="00DD45BF">
        <w:rPr>
          <w:b/>
          <w:color w:val="2C2C2C"/>
          <w:spacing w:val="-8"/>
        </w:rPr>
        <w:t xml:space="preserve"> </w:t>
      </w:r>
      <w:r w:rsidRPr="00DD45BF">
        <w:rPr>
          <w:b/>
          <w:color w:val="2C2C2C"/>
        </w:rPr>
        <w:t>or</w:t>
      </w:r>
      <w:r w:rsidRPr="00DD45BF">
        <w:rPr>
          <w:b/>
          <w:color w:val="2C2C2C"/>
          <w:spacing w:val="-5"/>
        </w:rPr>
        <w:t xml:space="preserve"> </w:t>
      </w:r>
      <w:r w:rsidRPr="00DD45BF">
        <w:rPr>
          <w:b/>
          <w:color w:val="2C2C2C"/>
        </w:rPr>
        <w:t>Semi-monthly</w:t>
      </w:r>
      <w:r w:rsidRPr="00DD45BF">
        <w:rPr>
          <w:b/>
          <w:color w:val="2C2C2C"/>
          <w:spacing w:val="-6"/>
        </w:rPr>
        <w:t xml:space="preserve"> </w:t>
      </w:r>
      <w:r w:rsidRPr="00DD45BF">
        <w:rPr>
          <w:b/>
          <w:color w:val="2C2C2C"/>
        </w:rPr>
        <w:t>Service</w:t>
      </w:r>
      <w:r w:rsidRPr="00DD45BF">
        <w:rPr>
          <w:b/>
          <w:color w:val="2C2C2C"/>
          <w:spacing w:val="-3"/>
        </w:rPr>
        <w:t xml:space="preserve"> </w:t>
      </w:r>
      <w:r w:rsidRPr="00DD45BF">
        <w:rPr>
          <w:color w:val="2C2C2C"/>
        </w:rPr>
        <w:t>(twice</w:t>
      </w:r>
      <w:r w:rsidRPr="00DD45BF">
        <w:rPr>
          <w:color w:val="2C2C2C"/>
          <w:spacing w:val="-10"/>
        </w:rPr>
        <w:t xml:space="preserve"> </w:t>
      </w:r>
      <w:r w:rsidRPr="00DD45BF">
        <w:rPr>
          <w:color w:val="2C2C2C"/>
        </w:rPr>
        <w:t>a</w:t>
      </w:r>
      <w:r w:rsidRPr="00DD45BF">
        <w:rPr>
          <w:color w:val="2C2C2C"/>
          <w:spacing w:val="-5"/>
        </w:rPr>
        <w:t xml:space="preserve"> </w:t>
      </w:r>
      <w:r w:rsidRPr="00DD45BF">
        <w:rPr>
          <w:color w:val="2C2C2C"/>
        </w:rPr>
        <w:t>month)</w:t>
      </w:r>
      <w:r w:rsidRPr="00DD45BF">
        <w:rPr>
          <w:color w:val="2C2C2C"/>
          <w:spacing w:val="-6"/>
        </w:rPr>
        <w:t xml:space="preserve"> </w:t>
      </w:r>
      <w:r w:rsidRPr="00DD45BF">
        <w:rPr>
          <w:color w:val="2C2C2C"/>
        </w:rPr>
        <w:t>shall</w:t>
      </w:r>
      <w:r w:rsidRPr="00DD45BF">
        <w:rPr>
          <w:color w:val="2C2C2C"/>
          <w:spacing w:val="-5"/>
        </w:rPr>
        <w:t xml:space="preserve"> </w:t>
      </w:r>
      <w:r w:rsidRPr="00DD45BF">
        <w:rPr>
          <w:color w:val="2C2C2C"/>
        </w:rPr>
        <w:t>be</w:t>
      </w:r>
      <w:r w:rsidRPr="00DD45BF">
        <w:rPr>
          <w:color w:val="2C2C2C"/>
          <w:spacing w:val="-5"/>
        </w:rPr>
        <w:t xml:space="preserve"> </w:t>
      </w:r>
      <w:r w:rsidRPr="00DD45BF">
        <w:rPr>
          <w:color w:val="2C2C2C"/>
        </w:rPr>
        <w:t>performed</w:t>
      </w:r>
      <w:r w:rsidRPr="00DD45BF">
        <w:rPr>
          <w:color w:val="2C2C2C"/>
          <w:spacing w:val="-6"/>
        </w:rPr>
        <w:t xml:space="preserve"> </w:t>
      </w:r>
      <w:r w:rsidRPr="00DD45BF">
        <w:rPr>
          <w:color w:val="2C2C2C"/>
        </w:rPr>
        <w:t>twice</w:t>
      </w:r>
      <w:r w:rsidRPr="00DD45BF">
        <w:rPr>
          <w:color w:val="2C2C2C"/>
          <w:spacing w:val="-10"/>
        </w:rPr>
        <w:t xml:space="preserve"> </w:t>
      </w:r>
      <w:r w:rsidRPr="00DD45BF">
        <w:rPr>
          <w:color w:val="2C2C2C"/>
        </w:rPr>
        <w:t>every twenty-eight (28) to thirty-one (31) days.</w:t>
      </w:r>
    </w:p>
    <w:p w14:paraId="459D9CF7" w14:textId="77777777" w:rsidR="00826D56" w:rsidRPr="00DD45BF" w:rsidRDefault="0054424D">
      <w:pPr>
        <w:spacing w:before="148"/>
        <w:ind w:left="1721"/>
        <w:jc w:val="both"/>
      </w:pPr>
      <w:r w:rsidRPr="00DD45BF">
        <w:rPr>
          <w:b/>
          <w:color w:val="2C2C2C"/>
        </w:rPr>
        <w:t>Monthly</w:t>
      </w:r>
      <w:r w:rsidRPr="00DD45BF">
        <w:rPr>
          <w:b/>
          <w:color w:val="2C2C2C"/>
          <w:spacing w:val="-3"/>
        </w:rPr>
        <w:t xml:space="preserve"> </w:t>
      </w:r>
      <w:r w:rsidRPr="00DD45BF">
        <w:rPr>
          <w:b/>
          <w:color w:val="2C2C2C"/>
        </w:rPr>
        <w:t>Service</w:t>
      </w:r>
      <w:r w:rsidRPr="00DD45BF">
        <w:rPr>
          <w:b/>
          <w:color w:val="2C2C2C"/>
          <w:spacing w:val="-2"/>
        </w:rPr>
        <w:t xml:space="preserve"> </w:t>
      </w:r>
      <w:proofErr w:type="gramStart"/>
      <w:r w:rsidRPr="00DD45BF">
        <w:rPr>
          <w:color w:val="2C2C2C"/>
        </w:rPr>
        <w:t>to</w:t>
      </w:r>
      <w:proofErr w:type="gramEnd"/>
      <w:r w:rsidRPr="00DD45BF">
        <w:rPr>
          <w:color w:val="2C2C2C"/>
          <w:spacing w:val="-1"/>
        </w:rPr>
        <w:t xml:space="preserve"> </w:t>
      </w:r>
      <w:r w:rsidRPr="00DD45BF">
        <w:rPr>
          <w:color w:val="2C2C2C"/>
        </w:rPr>
        <w:t>be performed</w:t>
      </w:r>
      <w:r w:rsidRPr="00DD45BF">
        <w:rPr>
          <w:color w:val="2C2C2C"/>
          <w:spacing w:val="-5"/>
        </w:rPr>
        <w:t xml:space="preserve"> </w:t>
      </w:r>
      <w:r w:rsidRPr="00DD45BF">
        <w:rPr>
          <w:color w:val="2C2C2C"/>
        </w:rPr>
        <w:t>once</w:t>
      </w:r>
      <w:r w:rsidRPr="00DD45BF">
        <w:rPr>
          <w:color w:val="2C2C2C"/>
          <w:spacing w:val="-4"/>
        </w:rPr>
        <w:t xml:space="preserve"> </w:t>
      </w:r>
      <w:r w:rsidRPr="00DD45BF">
        <w:rPr>
          <w:color w:val="2C2C2C"/>
        </w:rPr>
        <w:t>every twenty-eight</w:t>
      </w:r>
      <w:r w:rsidRPr="00DD45BF">
        <w:rPr>
          <w:color w:val="2C2C2C"/>
          <w:spacing w:val="-5"/>
        </w:rPr>
        <w:t xml:space="preserve"> </w:t>
      </w:r>
      <w:r w:rsidRPr="00DD45BF">
        <w:rPr>
          <w:color w:val="2C2C2C"/>
        </w:rPr>
        <w:t>to</w:t>
      </w:r>
      <w:r w:rsidRPr="00DD45BF">
        <w:rPr>
          <w:color w:val="2C2C2C"/>
          <w:spacing w:val="-1"/>
        </w:rPr>
        <w:t xml:space="preserve"> </w:t>
      </w:r>
      <w:r w:rsidRPr="00DD45BF">
        <w:rPr>
          <w:color w:val="2C2C2C"/>
        </w:rPr>
        <w:t>thirty-one</w:t>
      </w:r>
      <w:r w:rsidRPr="00DD45BF">
        <w:rPr>
          <w:color w:val="2C2C2C"/>
          <w:spacing w:val="1"/>
        </w:rPr>
        <w:t xml:space="preserve"> </w:t>
      </w:r>
      <w:r w:rsidRPr="00DD45BF">
        <w:rPr>
          <w:color w:val="2C2C2C"/>
          <w:spacing w:val="-2"/>
        </w:rPr>
        <w:t>days.</w:t>
      </w:r>
    </w:p>
    <w:p w14:paraId="4CAE8F90" w14:textId="77777777" w:rsidR="00826D56" w:rsidRPr="00DD45BF" w:rsidRDefault="0054424D">
      <w:pPr>
        <w:pStyle w:val="BodyText"/>
        <w:spacing w:before="198" w:line="247" w:lineRule="auto"/>
        <w:ind w:left="1686" w:right="1990" w:hanging="10"/>
        <w:jc w:val="both"/>
      </w:pPr>
      <w:r w:rsidRPr="00DD45BF">
        <w:rPr>
          <w:b/>
          <w:color w:val="2A2C2C"/>
        </w:rPr>
        <w:t xml:space="preserve">Twice Per Year or Semi-annual Service </w:t>
      </w:r>
      <w:r w:rsidRPr="00DD45BF">
        <w:rPr>
          <w:color w:val="2A2C2C"/>
        </w:rPr>
        <w:t>(twice a year) shall be performed once during each</w:t>
      </w:r>
      <w:r w:rsidRPr="00DD45BF">
        <w:rPr>
          <w:color w:val="2A2C2C"/>
          <w:spacing w:val="-12"/>
        </w:rPr>
        <w:t xml:space="preserve"> </w:t>
      </w:r>
      <w:r w:rsidRPr="00DD45BF">
        <w:rPr>
          <w:color w:val="2A2C2C"/>
        </w:rPr>
        <w:t>six</w:t>
      </w:r>
      <w:r w:rsidRPr="00DD45BF">
        <w:rPr>
          <w:color w:val="2A2C2C"/>
          <w:spacing w:val="-12"/>
        </w:rPr>
        <w:t xml:space="preserve"> </w:t>
      </w:r>
      <w:r w:rsidRPr="00DD45BF">
        <w:rPr>
          <w:color w:val="2A2C2C"/>
        </w:rPr>
        <w:t>(6)</w:t>
      </w:r>
      <w:r w:rsidRPr="00DD45BF">
        <w:rPr>
          <w:color w:val="2A2C2C"/>
          <w:spacing w:val="-11"/>
        </w:rPr>
        <w:t xml:space="preserve"> </w:t>
      </w:r>
      <w:r w:rsidRPr="00DD45BF">
        <w:rPr>
          <w:color w:val="2A2C2C"/>
        </w:rPr>
        <w:t>calendar</w:t>
      </w:r>
      <w:r w:rsidRPr="00DD45BF">
        <w:rPr>
          <w:color w:val="2A2C2C"/>
          <w:spacing w:val="-11"/>
        </w:rPr>
        <w:t xml:space="preserve"> </w:t>
      </w:r>
      <w:r w:rsidRPr="00DD45BF">
        <w:rPr>
          <w:color w:val="2A2C2C"/>
        </w:rPr>
        <w:t>month</w:t>
      </w:r>
      <w:r w:rsidRPr="00DD45BF">
        <w:rPr>
          <w:color w:val="2A2C2C"/>
          <w:spacing w:val="-12"/>
        </w:rPr>
        <w:t xml:space="preserve"> </w:t>
      </w:r>
      <w:r w:rsidRPr="00DD45BF">
        <w:rPr>
          <w:color w:val="2A2C2C"/>
        </w:rPr>
        <w:t>period</w:t>
      </w:r>
      <w:r w:rsidRPr="00DD45BF">
        <w:rPr>
          <w:color w:val="2A2C2C"/>
          <w:spacing w:val="-12"/>
        </w:rPr>
        <w:t xml:space="preserve"> </w:t>
      </w:r>
      <w:r w:rsidRPr="00DD45BF">
        <w:rPr>
          <w:color w:val="2A2C2C"/>
        </w:rPr>
        <w:t>at</w:t>
      </w:r>
      <w:r w:rsidRPr="00DD45BF">
        <w:rPr>
          <w:color w:val="2A2C2C"/>
          <w:spacing w:val="-13"/>
        </w:rPr>
        <w:t xml:space="preserve"> </w:t>
      </w:r>
      <w:r w:rsidRPr="00DD45BF">
        <w:rPr>
          <w:color w:val="2A2C2C"/>
        </w:rPr>
        <w:t>intervals</w:t>
      </w:r>
      <w:r w:rsidRPr="00DD45BF">
        <w:rPr>
          <w:color w:val="2A2C2C"/>
          <w:spacing w:val="-13"/>
        </w:rPr>
        <w:t xml:space="preserve"> </w:t>
      </w:r>
      <w:r w:rsidRPr="00DD45BF">
        <w:rPr>
          <w:color w:val="2A2C2C"/>
        </w:rPr>
        <w:t>of</w:t>
      </w:r>
      <w:r w:rsidRPr="00DD45BF">
        <w:rPr>
          <w:color w:val="2A2C2C"/>
          <w:spacing w:val="-11"/>
        </w:rPr>
        <w:t xml:space="preserve"> </w:t>
      </w:r>
      <w:r w:rsidRPr="00DD45BF">
        <w:rPr>
          <w:color w:val="2A2C2C"/>
        </w:rPr>
        <w:t>one</w:t>
      </w:r>
      <w:r w:rsidRPr="00DD45BF">
        <w:rPr>
          <w:color w:val="2A2C2C"/>
          <w:spacing w:val="-10"/>
        </w:rPr>
        <w:t xml:space="preserve"> </w:t>
      </w:r>
      <w:r w:rsidRPr="00DD45BF">
        <w:rPr>
          <w:color w:val="2A2C2C"/>
        </w:rPr>
        <w:t>hundred-sixty</w:t>
      </w:r>
      <w:r w:rsidRPr="00DD45BF">
        <w:rPr>
          <w:color w:val="2A2C2C"/>
          <w:spacing w:val="-12"/>
        </w:rPr>
        <w:t xml:space="preserve"> </w:t>
      </w:r>
      <w:r w:rsidRPr="00DD45BF">
        <w:rPr>
          <w:color w:val="2A2C2C"/>
        </w:rPr>
        <w:t>(160)</w:t>
      </w:r>
      <w:r w:rsidRPr="00DD45BF">
        <w:rPr>
          <w:color w:val="2A2C2C"/>
          <w:spacing w:val="-11"/>
        </w:rPr>
        <w:t xml:space="preserve"> </w:t>
      </w:r>
      <w:r w:rsidRPr="00DD45BF">
        <w:rPr>
          <w:color w:val="2A2C2C"/>
        </w:rPr>
        <w:t>to</w:t>
      </w:r>
      <w:r w:rsidRPr="00DD45BF">
        <w:rPr>
          <w:color w:val="2A2C2C"/>
          <w:spacing w:val="-12"/>
        </w:rPr>
        <w:t xml:space="preserve"> </w:t>
      </w:r>
      <w:r w:rsidRPr="00DD45BF">
        <w:rPr>
          <w:color w:val="2A2C2C"/>
        </w:rPr>
        <w:t>one</w:t>
      </w:r>
      <w:r w:rsidRPr="00DD45BF">
        <w:rPr>
          <w:color w:val="2A2C2C"/>
          <w:spacing w:val="-10"/>
        </w:rPr>
        <w:t xml:space="preserve"> </w:t>
      </w:r>
      <w:r w:rsidRPr="00DD45BF">
        <w:rPr>
          <w:color w:val="2A2C2C"/>
        </w:rPr>
        <w:t>hundred-eighty (180) days.</w:t>
      </w:r>
    </w:p>
    <w:p w14:paraId="5FC6699E" w14:textId="77777777" w:rsidR="00826D56" w:rsidRPr="00DD45BF" w:rsidRDefault="0054424D">
      <w:pPr>
        <w:pStyle w:val="BodyText"/>
        <w:spacing w:before="159" w:line="247" w:lineRule="auto"/>
        <w:ind w:left="1686" w:right="2001" w:hanging="10"/>
        <w:jc w:val="both"/>
      </w:pPr>
      <w:r w:rsidRPr="00DD45BF">
        <w:rPr>
          <w:b/>
          <w:color w:val="2A2C2C"/>
        </w:rPr>
        <w:t xml:space="preserve">Annual Service </w:t>
      </w:r>
      <w:r w:rsidRPr="00DD45BF">
        <w:rPr>
          <w:color w:val="2A2C2C"/>
        </w:rPr>
        <w:t>to be performed once during each twelve (12) calendar month period at intervals of three hundred-forty (340) to three hundred-sixty (360) days.</w:t>
      </w:r>
    </w:p>
    <w:p w14:paraId="59CEB83A" w14:textId="77777777" w:rsidR="00826D56" w:rsidRPr="00DD45BF" w:rsidRDefault="0054424D">
      <w:pPr>
        <w:pStyle w:val="BodyText"/>
        <w:spacing w:before="154" w:line="249" w:lineRule="auto"/>
        <w:ind w:left="1686" w:right="1996" w:hanging="10"/>
        <w:jc w:val="both"/>
      </w:pPr>
      <w:r w:rsidRPr="00DD45BF">
        <w:rPr>
          <w:b/>
          <w:color w:val="2A2C2C"/>
        </w:rPr>
        <w:t xml:space="preserve">As Required Service </w:t>
      </w:r>
      <w:r w:rsidRPr="00DD45BF">
        <w:rPr>
          <w:color w:val="2A2C2C"/>
        </w:rPr>
        <w:t>is to be performed at the COTR's direction resulting from a requirement which necessitates the need to have cleaning performed off schedule (i.e. meetings, training, exercises, etc.).</w:t>
      </w:r>
    </w:p>
    <w:p w14:paraId="6A7E5D23" w14:textId="77777777" w:rsidR="00826D56" w:rsidRPr="00DD45BF" w:rsidRDefault="0054424D">
      <w:pPr>
        <w:spacing w:before="150"/>
        <w:ind w:left="1671"/>
        <w:jc w:val="both"/>
        <w:rPr>
          <w:b/>
        </w:rPr>
      </w:pPr>
      <w:bookmarkStart w:id="24" w:name="CONTRACTOR'S_EMPLOYEES"/>
      <w:bookmarkEnd w:id="24"/>
      <w:r w:rsidRPr="00DD45BF">
        <w:rPr>
          <w:b/>
          <w:color w:val="2A2C2C"/>
        </w:rPr>
        <w:t>CONTRACTOR'S</w:t>
      </w:r>
      <w:r w:rsidRPr="00DD45BF">
        <w:rPr>
          <w:b/>
          <w:color w:val="2A2C2C"/>
          <w:spacing w:val="-10"/>
        </w:rPr>
        <w:t xml:space="preserve"> </w:t>
      </w:r>
      <w:r w:rsidRPr="00DD45BF">
        <w:rPr>
          <w:b/>
          <w:color w:val="2A2C2C"/>
          <w:spacing w:val="-2"/>
        </w:rPr>
        <w:t>EMPLOYEES</w:t>
      </w:r>
    </w:p>
    <w:p w14:paraId="0CC80047" w14:textId="77777777" w:rsidR="00826D56" w:rsidRPr="00DD45BF" w:rsidRDefault="0054424D">
      <w:pPr>
        <w:pStyle w:val="BodyText"/>
        <w:spacing w:before="175" w:line="247" w:lineRule="auto"/>
        <w:ind w:left="1686" w:right="1995" w:hanging="10"/>
        <w:jc w:val="both"/>
      </w:pPr>
      <w:r w:rsidRPr="00DD45BF">
        <w:rPr>
          <w:color w:val="2A2C2C"/>
        </w:rPr>
        <w:t>The Contractor shall ensure that employee(s) do not disturb any items on desktops, nor shall they open desk drawers or</w:t>
      </w:r>
      <w:r w:rsidRPr="00DD45BF">
        <w:rPr>
          <w:color w:val="2A2C2C"/>
          <w:spacing w:val="-2"/>
        </w:rPr>
        <w:t xml:space="preserve"> </w:t>
      </w:r>
      <w:r w:rsidRPr="00DD45BF">
        <w:rPr>
          <w:color w:val="2A2C2C"/>
        </w:rPr>
        <w:t>file cabinets. The Contractor's employee(s) shall not use the telephones or disturb personal items belong to Government employees while performing their janitorial duties. Contractor employee(s)</w:t>
      </w:r>
      <w:r w:rsidRPr="00DD45BF">
        <w:rPr>
          <w:color w:val="2A2C2C"/>
          <w:spacing w:val="-1"/>
        </w:rPr>
        <w:t xml:space="preserve"> </w:t>
      </w:r>
      <w:r w:rsidRPr="00DD45BF">
        <w:rPr>
          <w:color w:val="2A2C2C"/>
        </w:rPr>
        <w:t>shall make a reasonable effort to prevent unnecessary distractions.</w:t>
      </w:r>
    </w:p>
    <w:p w14:paraId="6FBF613B" w14:textId="77777777" w:rsidR="00826D56" w:rsidRPr="00DD45BF" w:rsidRDefault="0054424D">
      <w:pPr>
        <w:pStyle w:val="BodyText"/>
        <w:spacing w:before="157" w:line="247" w:lineRule="auto"/>
        <w:ind w:left="1686" w:right="1989" w:hanging="10"/>
        <w:jc w:val="both"/>
      </w:pPr>
      <w:r w:rsidRPr="00DD45BF">
        <w:rPr>
          <w:color w:val="2A2C2C"/>
        </w:rPr>
        <w:t>Work schedules shall be established by the Contractor to ensure that all services are provided</w:t>
      </w:r>
      <w:r w:rsidRPr="00DD45BF">
        <w:rPr>
          <w:color w:val="2A2C2C"/>
          <w:spacing w:val="-14"/>
        </w:rPr>
        <w:t xml:space="preserve"> </w:t>
      </w:r>
      <w:r w:rsidRPr="00DD45BF">
        <w:rPr>
          <w:color w:val="2A2C2C"/>
        </w:rPr>
        <w:t>in</w:t>
      </w:r>
      <w:r w:rsidRPr="00DD45BF">
        <w:rPr>
          <w:color w:val="2A2C2C"/>
          <w:spacing w:val="-14"/>
        </w:rPr>
        <w:t xml:space="preserve"> </w:t>
      </w:r>
      <w:r w:rsidRPr="00DD45BF">
        <w:rPr>
          <w:color w:val="2A2C2C"/>
        </w:rPr>
        <w:t>accordance</w:t>
      </w:r>
      <w:r w:rsidRPr="00DD45BF">
        <w:rPr>
          <w:color w:val="2A2C2C"/>
          <w:spacing w:val="-13"/>
        </w:rPr>
        <w:t xml:space="preserve"> </w:t>
      </w:r>
      <w:r w:rsidRPr="00DD45BF">
        <w:rPr>
          <w:color w:val="2A2C2C"/>
        </w:rPr>
        <w:t>with</w:t>
      </w:r>
      <w:r w:rsidRPr="00DD45BF">
        <w:rPr>
          <w:color w:val="2A2C2C"/>
          <w:spacing w:val="-13"/>
        </w:rPr>
        <w:t xml:space="preserve"> </w:t>
      </w:r>
      <w:r w:rsidRPr="00DD45BF">
        <w:rPr>
          <w:color w:val="2A2C2C"/>
        </w:rPr>
        <w:t>the</w:t>
      </w:r>
      <w:r w:rsidRPr="00DD45BF">
        <w:rPr>
          <w:color w:val="2A2C2C"/>
          <w:spacing w:val="-12"/>
        </w:rPr>
        <w:t xml:space="preserve"> </w:t>
      </w:r>
      <w:r w:rsidRPr="00DD45BF">
        <w:rPr>
          <w:color w:val="2A2C2C"/>
        </w:rPr>
        <w:t>frequency</w:t>
      </w:r>
      <w:r w:rsidRPr="00DD45BF">
        <w:rPr>
          <w:color w:val="2A2C2C"/>
          <w:spacing w:val="-13"/>
        </w:rPr>
        <w:t xml:space="preserve"> </w:t>
      </w:r>
      <w:r w:rsidRPr="00DD45BF">
        <w:rPr>
          <w:color w:val="2A2C2C"/>
        </w:rPr>
        <w:t>shown</w:t>
      </w:r>
      <w:r w:rsidRPr="00DD45BF">
        <w:rPr>
          <w:color w:val="2A2C2C"/>
          <w:spacing w:val="-13"/>
        </w:rPr>
        <w:t xml:space="preserve"> </w:t>
      </w:r>
      <w:r w:rsidRPr="00DD45BF">
        <w:rPr>
          <w:color w:val="2A2C2C"/>
        </w:rPr>
        <w:t>in</w:t>
      </w:r>
      <w:r w:rsidRPr="00DD45BF">
        <w:rPr>
          <w:color w:val="2A2C2C"/>
          <w:spacing w:val="-13"/>
        </w:rPr>
        <w:t xml:space="preserve"> </w:t>
      </w:r>
      <w:r w:rsidRPr="00DD45BF">
        <w:rPr>
          <w:color w:val="2A2C2C"/>
        </w:rPr>
        <w:t>section</w:t>
      </w:r>
      <w:r w:rsidRPr="00DD45BF">
        <w:rPr>
          <w:color w:val="2A2C2C"/>
          <w:spacing w:val="-13"/>
        </w:rPr>
        <w:t xml:space="preserve"> </w:t>
      </w:r>
      <w:r w:rsidRPr="00DD45BF">
        <w:rPr>
          <w:color w:val="2A2C2C"/>
        </w:rPr>
        <w:t>J.4</w:t>
      </w:r>
      <w:r w:rsidRPr="00DD45BF">
        <w:rPr>
          <w:color w:val="2A2C2C"/>
          <w:spacing w:val="-14"/>
        </w:rPr>
        <w:t xml:space="preserve"> </w:t>
      </w:r>
      <w:r w:rsidRPr="00DD45BF">
        <w:rPr>
          <w:color w:val="2A2C2C"/>
        </w:rPr>
        <w:t>CLEANING</w:t>
      </w:r>
      <w:r w:rsidRPr="00DD45BF">
        <w:rPr>
          <w:color w:val="2A2C2C"/>
          <w:spacing w:val="-14"/>
        </w:rPr>
        <w:t xml:space="preserve"> </w:t>
      </w:r>
      <w:r w:rsidRPr="00DD45BF">
        <w:rPr>
          <w:color w:val="2A2C2C"/>
        </w:rPr>
        <w:t>AREA</w:t>
      </w:r>
      <w:r w:rsidRPr="00DD45BF">
        <w:rPr>
          <w:color w:val="2A2C2C"/>
          <w:spacing w:val="-12"/>
        </w:rPr>
        <w:t xml:space="preserve"> </w:t>
      </w:r>
      <w:r w:rsidRPr="00DD45BF">
        <w:rPr>
          <w:color w:val="2A2C2C"/>
        </w:rPr>
        <w:t>AND SCHEDULE FOR BUILDING B. However, due to the security considerations</w:t>
      </w:r>
      <w:r w:rsidRPr="00DD45BF">
        <w:rPr>
          <w:color w:val="67696D"/>
        </w:rPr>
        <w:t xml:space="preserve">, </w:t>
      </w:r>
      <w:r w:rsidRPr="00DD45BF">
        <w:rPr>
          <w:color w:val="2A2C2C"/>
        </w:rPr>
        <w:t>certain areas of the facility shall require that the Contractor's employees be escorted during the performance of their duties by properly cleared FEMA personnel.</w:t>
      </w:r>
    </w:p>
    <w:p w14:paraId="1C02128A" w14:textId="77777777" w:rsidR="00826D56" w:rsidRPr="00DD45BF" w:rsidRDefault="00826D56">
      <w:pPr>
        <w:pStyle w:val="BodyText"/>
      </w:pPr>
    </w:p>
    <w:p w14:paraId="168E0696" w14:textId="77777777" w:rsidR="00826D56" w:rsidRPr="00DD45BF" w:rsidRDefault="00826D56">
      <w:pPr>
        <w:pStyle w:val="BodyText"/>
        <w:spacing w:before="176"/>
      </w:pPr>
    </w:p>
    <w:p w14:paraId="619F62C9" w14:textId="77777777" w:rsidR="00826D56" w:rsidRPr="00DD45BF" w:rsidRDefault="0054424D">
      <w:pPr>
        <w:pStyle w:val="ListParagraph"/>
        <w:numPr>
          <w:ilvl w:val="1"/>
          <w:numId w:val="5"/>
        </w:numPr>
        <w:tabs>
          <w:tab w:val="left" w:pos="1995"/>
        </w:tabs>
        <w:ind w:left="1995" w:hanging="324"/>
        <w:rPr>
          <w:b/>
          <w:color w:val="2A2C2C"/>
        </w:rPr>
      </w:pPr>
      <w:bookmarkStart w:id="25" w:name="6.2_CLEANING_AREA_and_SCHEDULE_FOR_BUILD"/>
      <w:bookmarkEnd w:id="25"/>
      <w:r w:rsidRPr="00DD45BF">
        <w:rPr>
          <w:b/>
          <w:color w:val="2A2C2C"/>
        </w:rPr>
        <w:t>CLEANING</w:t>
      </w:r>
      <w:r w:rsidRPr="00DD45BF">
        <w:rPr>
          <w:b/>
          <w:color w:val="2A2C2C"/>
          <w:spacing w:val="-2"/>
        </w:rPr>
        <w:t xml:space="preserve"> </w:t>
      </w:r>
      <w:r w:rsidRPr="00DD45BF">
        <w:rPr>
          <w:b/>
          <w:color w:val="2A2C2C"/>
        </w:rPr>
        <w:t>AREA</w:t>
      </w:r>
      <w:r w:rsidRPr="00DD45BF">
        <w:rPr>
          <w:b/>
          <w:color w:val="2A2C2C"/>
          <w:spacing w:val="-5"/>
        </w:rPr>
        <w:t xml:space="preserve"> </w:t>
      </w:r>
      <w:r w:rsidRPr="00DD45BF">
        <w:rPr>
          <w:b/>
          <w:color w:val="2A2C2C"/>
        </w:rPr>
        <w:t>and</w:t>
      </w:r>
      <w:r w:rsidRPr="00DD45BF">
        <w:rPr>
          <w:b/>
          <w:color w:val="2A2C2C"/>
          <w:spacing w:val="-4"/>
        </w:rPr>
        <w:t xml:space="preserve"> </w:t>
      </w:r>
      <w:r w:rsidRPr="00DD45BF">
        <w:rPr>
          <w:b/>
          <w:color w:val="2A2C2C"/>
        </w:rPr>
        <w:t>SCHEDULE</w:t>
      </w:r>
      <w:r w:rsidRPr="00DD45BF">
        <w:rPr>
          <w:b/>
          <w:color w:val="2A2C2C"/>
          <w:spacing w:val="-3"/>
        </w:rPr>
        <w:t xml:space="preserve"> </w:t>
      </w:r>
      <w:r w:rsidRPr="00DD45BF">
        <w:rPr>
          <w:b/>
          <w:color w:val="2A2C2C"/>
        </w:rPr>
        <w:t>FOR</w:t>
      </w:r>
      <w:r w:rsidRPr="00DD45BF">
        <w:rPr>
          <w:b/>
          <w:color w:val="2A2C2C"/>
          <w:spacing w:val="-5"/>
        </w:rPr>
        <w:t xml:space="preserve"> </w:t>
      </w:r>
      <w:r w:rsidRPr="00DD45BF">
        <w:rPr>
          <w:b/>
          <w:color w:val="2A2C2C"/>
        </w:rPr>
        <w:t>BUILDING</w:t>
      </w:r>
      <w:r w:rsidRPr="00DD45BF">
        <w:rPr>
          <w:b/>
          <w:color w:val="2A2C2C"/>
          <w:spacing w:val="-1"/>
        </w:rPr>
        <w:t xml:space="preserve"> </w:t>
      </w:r>
      <w:r w:rsidRPr="00DD45BF">
        <w:rPr>
          <w:b/>
          <w:color w:val="2A2C2C"/>
          <w:spacing w:val="-10"/>
        </w:rPr>
        <w:t>B</w:t>
      </w:r>
    </w:p>
    <w:p w14:paraId="3A9D9EFF" w14:textId="77777777" w:rsidR="00826D56" w:rsidRPr="00DD45BF" w:rsidRDefault="0054424D">
      <w:pPr>
        <w:pStyle w:val="BodyText"/>
        <w:spacing w:before="15"/>
        <w:rPr>
          <w:b/>
        </w:rPr>
      </w:pPr>
      <w:r w:rsidRPr="00DD45BF">
        <w:rPr>
          <w:b/>
          <w:noProof/>
        </w:rPr>
        <mc:AlternateContent>
          <mc:Choice Requires="wps">
            <w:drawing>
              <wp:anchor distT="0" distB="0" distL="0" distR="0" simplePos="0" relativeHeight="251657216" behindDoc="1" locked="0" layoutInCell="1" allowOverlap="1" wp14:anchorId="288EB853" wp14:editId="06421EC6">
                <wp:simplePos x="0" y="0"/>
                <wp:positionH relativeFrom="page">
                  <wp:posOffset>1294130</wp:posOffset>
                </wp:positionH>
                <wp:positionV relativeFrom="paragraph">
                  <wp:posOffset>171263</wp:posOffset>
                </wp:positionV>
                <wp:extent cx="503491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915" cy="1270"/>
                        </a:xfrm>
                        <a:custGeom>
                          <a:avLst/>
                          <a:gdLst/>
                          <a:ahLst/>
                          <a:cxnLst/>
                          <a:rect l="l" t="t" r="r" b="b"/>
                          <a:pathLst>
                            <a:path w="5034915">
                              <a:moveTo>
                                <a:pt x="0" y="0"/>
                              </a:moveTo>
                              <a:lnTo>
                                <a:pt x="5034915" y="0"/>
                              </a:lnTo>
                            </a:path>
                          </a:pathLst>
                        </a:custGeom>
                        <a:ln w="11489">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4AD3027D">
              <v:shape id="Graphic 9" style="position:absolute;margin-left:101.9pt;margin-top:13.5pt;width:396.4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034915,1270" o:spid="_x0000_s1026" filled="f" strokeweight=".31914mm" path="m,l50349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" w14:anchorId="6204A38D">
                <v:path arrowok="t"/>
                <w10:wrap type="topAndBottom" anchorx="page"/>
              </v:shape>
            </w:pict>
          </mc:Fallback>
        </mc:AlternateContent>
      </w:r>
    </w:p>
    <w:p w14:paraId="4BE97EA4" w14:textId="77777777" w:rsidR="00826D56" w:rsidRPr="00DD45BF" w:rsidRDefault="00826D56">
      <w:pPr>
        <w:pStyle w:val="BodyText"/>
        <w:spacing w:before="54"/>
        <w:rPr>
          <w:b/>
        </w:rPr>
      </w:pPr>
    </w:p>
    <w:p w14:paraId="57AC49E5" w14:textId="77777777" w:rsidR="00826D56" w:rsidRPr="00DD45BF" w:rsidRDefault="0054424D">
      <w:pPr>
        <w:pStyle w:val="BodyText"/>
        <w:spacing w:before="1"/>
        <w:ind w:left="3761"/>
      </w:pPr>
      <w:r w:rsidRPr="00DD45BF">
        <w:rPr>
          <w:color w:val="2A2C2C"/>
        </w:rPr>
        <w:t>Floor</w:t>
      </w:r>
      <w:r w:rsidRPr="00DD45BF">
        <w:rPr>
          <w:color w:val="2A2C2C"/>
          <w:spacing w:val="-4"/>
        </w:rPr>
        <w:t xml:space="preserve"> </w:t>
      </w:r>
      <w:r w:rsidRPr="00DD45BF">
        <w:rPr>
          <w:color w:val="2A2C2C"/>
          <w:spacing w:val="-2"/>
        </w:rPr>
        <w:t>Maintenance</w:t>
      </w:r>
    </w:p>
    <w:p w14:paraId="079BBAC0" w14:textId="77777777" w:rsidR="00826D56" w:rsidRPr="00DD45BF" w:rsidRDefault="0054424D">
      <w:pPr>
        <w:pStyle w:val="BodyText"/>
        <w:spacing w:before="9"/>
      </w:pPr>
      <w:r w:rsidRPr="00DD45BF">
        <w:rPr>
          <w:noProof/>
        </w:rPr>
        <mc:AlternateContent>
          <mc:Choice Requires="wps">
            <w:drawing>
              <wp:anchor distT="0" distB="0" distL="0" distR="0" simplePos="0" relativeHeight="251658240" behindDoc="1" locked="0" layoutInCell="1" allowOverlap="1" wp14:anchorId="31A34482" wp14:editId="5F87FA01">
                <wp:simplePos x="0" y="0"/>
                <wp:positionH relativeFrom="page">
                  <wp:posOffset>1294764</wp:posOffset>
                </wp:positionH>
                <wp:positionV relativeFrom="paragraph">
                  <wp:posOffset>159953</wp:posOffset>
                </wp:positionV>
                <wp:extent cx="50349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915" cy="1270"/>
                        </a:xfrm>
                        <a:custGeom>
                          <a:avLst/>
                          <a:gdLst/>
                          <a:ahLst/>
                          <a:cxnLst/>
                          <a:rect l="l" t="t" r="r" b="b"/>
                          <a:pathLst>
                            <a:path w="5034915">
                              <a:moveTo>
                                <a:pt x="0" y="0"/>
                              </a:moveTo>
                              <a:lnTo>
                                <a:pt x="5034915" y="0"/>
                              </a:lnTo>
                            </a:path>
                          </a:pathLst>
                        </a:custGeom>
                        <a:ln w="2011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5C224224">
              <v:shape id="Graphic 10" style="position:absolute;margin-left:101.95pt;margin-top:12.6pt;width:396.4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034915,1270" o:spid="_x0000_s1026" filled="f" strokeweight=".55861mm" path="m,l50349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" w14:anchorId="103DDBA8">
                <v:path arrowok="t"/>
                <w10:wrap type="topAndBottom" anchorx="page"/>
              </v:shape>
            </w:pict>
          </mc:Fallback>
        </mc:AlternateContent>
      </w:r>
    </w:p>
    <w:p w14:paraId="7C580215" w14:textId="77777777" w:rsidR="00826D56" w:rsidRPr="00DD45BF" w:rsidRDefault="00826D56">
      <w:pPr>
        <w:pStyle w:val="BodyText"/>
        <w:spacing w:before="91"/>
      </w:pPr>
    </w:p>
    <w:p w14:paraId="5754D185" w14:textId="77777777" w:rsidR="00826D56" w:rsidRPr="00DD45BF" w:rsidRDefault="0054424D">
      <w:pPr>
        <w:pStyle w:val="BodyText"/>
        <w:tabs>
          <w:tab w:val="left" w:pos="4276"/>
        </w:tabs>
        <w:ind w:left="1686"/>
        <w:jc w:val="both"/>
      </w:pPr>
      <w:r w:rsidRPr="00DD45BF">
        <w:rPr>
          <w:color w:val="2A2C2C"/>
          <w:spacing w:val="-2"/>
        </w:rPr>
        <w:t>DAILY</w:t>
      </w:r>
      <w:r w:rsidRPr="00DD45BF">
        <w:rPr>
          <w:color w:val="2A2C2C"/>
        </w:rPr>
        <w:tab/>
        <w:t>All</w:t>
      </w:r>
      <w:r w:rsidRPr="00DD45BF">
        <w:rPr>
          <w:color w:val="2A2C2C"/>
          <w:spacing w:val="-6"/>
        </w:rPr>
        <w:t xml:space="preserve"> </w:t>
      </w:r>
      <w:r w:rsidRPr="00DD45BF">
        <w:rPr>
          <w:color w:val="2A2C2C"/>
        </w:rPr>
        <w:t>carpeted</w:t>
      </w:r>
      <w:r w:rsidRPr="00DD45BF">
        <w:rPr>
          <w:color w:val="2A2C2C"/>
          <w:spacing w:val="-1"/>
        </w:rPr>
        <w:t xml:space="preserve"> </w:t>
      </w:r>
      <w:r w:rsidRPr="00DD45BF">
        <w:rPr>
          <w:color w:val="2A2C2C"/>
        </w:rPr>
        <w:t>areas</w:t>
      </w:r>
      <w:r w:rsidRPr="00DD45BF">
        <w:rPr>
          <w:color w:val="2A2C2C"/>
          <w:spacing w:val="-2"/>
        </w:rPr>
        <w:t xml:space="preserve"> </w:t>
      </w:r>
      <w:r w:rsidRPr="00DD45BF">
        <w:rPr>
          <w:color w:val="2A2C2C"/>
        </w:rPr>
        <w:t>shall</w:t>
      </w:r>
      <w:r w:rsidRPr="00DD45BF">
        <w:rPr>
          <w:color w:val="2A2C2C"/>
          <w:spacing w:val="-3"/>
        </w:rPr>
        <w:t xml:space="preserve"> </w:t>
      </w:r>
      <w:r w:rsidRPr="00DD45BF">
        <w:rPr>
          <w:color w:val="2A2C2C"/>
        </w:rPr>
        <w:t>be</w:t>
      </w:r>
      <w:r w:rsidRPr="00DD45BF">
        <w:rPr>
          <w:color w:val="2A2C2C"/>
          <w:spacing w:val="1"/>
        </w:rPr>
        <w:t xml:space="preserve"> </w:t>
      </w:r>
      <w:r w:rsidRPr="00DD45BF">
        <w:rPr>
          <w:color w:val="2A2C2C"/>
        </w:rPr>
        <w:t>vacuumed</w:t>
      </w:r>
      <w:r w:rsidRPr="00DD45BF">
        <w:rPr>
          <w:color w:val="2A2C2C"/>
          <w:spacing w:val="-1"/>
        </w:rPr>
        <w:t xml:space="preserve"> </w:t>
      </w:r>
      <w:r w:rsidRPr="00DD45BF">
        <w:rPr>
          <w:color w:val="2A2C2C"/>
          <w:spacing w:val="-2"/>
        </w:rPr>
        <w:t>thoroughly.</w:t>
      </w:r>
    </w:p>
    <w:p w14:paraId="6BF6B8C0" w14:textId="77777777" w:rsidR="00826D56" w:rsidRPr="00DD45BF" w:rsidRDefault="0054424D">
      <w:pPr>
        <w:pStyle w:val="BodyText"/>
        <w:spacing w:before="168" w:line="247" w:lineRule="auto"/>
        <w:ind w:left="4307" w:right="1997" w:hanging="5"/>
        <w:jc w:val="both"/>
      </w:pPr>
      <w:r w:rsidRPr="00DD45BF">
        <w:rPr>
          <w:color w:val="2A2C2C"/>
        </w:rPr>
        <w:t xml:space="preserve">All non-carpeted areas shall be swept and remove obvious surface dirt from traffic areas, exposed areas, and </w:t>
      </w:r>
      <w:proofErr w:type="gramStart"/>
      <w:r w:rsidRPr="00DD45BF">
        <w:rPr>
          <w:color w:val="2A2C2C"/>
        </w:rPr>
        <w:t>from under</w:t>
      </w:r>
      <w:proofErr w:type="gramEnd"/>
      <w:r w:rsidRPr="00DD45BF">
        <w:rPr>
          <w:color w:val="2A2C2C"/>
        </w:rPr>
        <w:t xml:space="preserve"> furniture. Obvious surface dirt is any visible foreign matter</w:t>
      </w:r>
      <w:r w:rsidRPr="00DD45BF">
        <w:rPr>
          <w:color w:val="2A2C2C"/>
          <w:spacing w:val="-7"/>
        </w:rPr>
        <w:t xml:space="preserve"> </w:t>
      </w:r>
      <w:r w:rsidRPr="00DD45BF">
        <w:rPr>
          <w:color w:val="2A2C2C"/>
        </w:rPr>
        <w:t>found</w:t>
      </w:r>
      <w:r w:rsidRPr="00DD45BF">
        <w:rPr>
          <w:color w:val="2A2C2C"/>
          <w:spacing w:val="-9"/>
        </w:rPr>
        <w:t xml:space="preserve"> </w:t>
      </w:r>
      <w:r w:rsidRPr="00DD45BF">
        <w:rPr>
          <w:color w:val="2A2C2C"/>
        </w:rPr>
        <w:t>on</w:t>
      </w:r>
      <w:r w:rsidRPr="00DD45BF">
        <w:rPr>
          <w:color w:val="2A2C2C"/>
          <w:spacing w:val="-9"/>
        </w:rPr>
        <w:t xml:space="preserve"> </w:t>
      </w:r>
      <w:r w:rsidRPr="00DD45BF">
        <w:rPr>
          <w:color w:val="2A2C2C"/>
        </w:rPr>
        <w:t>the</w:t>
      </w:r>
      <w:r w:rsidRPr="00DD45BF">
        <w:rPr>
          <w:color w:val="2A2C2C"/>
          <w:spacing w:val="-11"/>
        </w:rPr>
        <w:t xml:space="preserve"> </w:t>
      </w:r>
      <w:r w:rsidRPr="00DD45BF">
        <w:rPr>
          <w:color w:val="2A2C2C"/>
        </w:rPr>
        <w:t>floor,</w:t>
      </w:r>
      <w:r w:rsidRPr="00DD45BF">
        <w:rPr>
          <w:color w:val="2A2C2C"/>
          <w:spacing w:val="-9"/>
        </w:rPr>
        <w:t xml:space="preserve"> </w:t>
      </w:r>
      <w:r w:rsidRPr="00DD45BF">
        <w:rPr>
          <w:color w:val="2A2C2C"/>
        </w:rPr>
        <w:t>and</w:t>
      </w:r>
      <w:r w:rsidRPr="00DD45BF">
        <w:rPr>
          <w:color w:val="2A2C2C"/>
          <w:spacing w:val="-9"/>
        </w:rPr>
        <w:t xml:space="preserve"> </w:t>
      </w:r>
      <w:r w:rsidRPr="00DD45BF">
        <w:rPr>
          <w:color w:val="2A2C2C"/>
        </w:rPr>
        <w:t>includes</w:t>
      </w:r>
      <w:r w:rsidRPr="00DD45BF">
        <w:rPr>
          <w:color w:val="2A2C2C"/>
          <w:spacing w:val="-9"/>
        </w:rPr>
        <w:t xml:space="preserve"> </w:t>
      </w:r>
      <w:r w:rsidRPr="00DD45BF">
        <w:rPr>
          <w:color w:val="2A2C2C"/>
        </w:rPr>
        <w:t>but</w:t>
      </w:r>
      <w:r w:rsidRPr="00DD45BF">
        <w:rPr>
          <w:color w:val="2A2C2C"/>
          <w:spacing w:val="-10"/>
        </w:rPr>
        <w:t xml:space="preserve"> </w:t>
      </w:r>
      <w:r w:rsidRPr="00DD45BF">
        <w:rPr>
          <w:color w:val="2A2C2C"/>
        </w:rPr>
        <w:t>is</w:t>
      </w:r>
      <w:r w:rsidRPr="00DD45BF">
        <w:rPr>
          <w:color w:val="2A2C2C"/>
          <w:spacing w:val="-9"/>
        </w:rPr>
        <w:t xml:space="preserve"> </w:t>
      </w:r>
      <w:r w:rsidRPr="00DD45BF">
        <w:rPr>
          <w:color w:val="2A2C2C"/>
        </w:rPr>
        <w:t>not</w:t>
      </w:r>
      <w:r w:rsidRPr="00DD45BF">
        <w:rPr>
          <w:color w:val="2A2C2C"/>
          <w:spacing w:val="-10"/>
        </w:rPr>
        <w:t xml:space="preserve"> </w:t>
      </w:r>
      <w:r w:rsidRPr="00DD45BF">
        <w:rPr>
          <w:color w:val="2A2C2C"/>
        </w:rPr>
        <w:t>limited</w:t>
      </w:r>
      <w:r w:rsidRPr="00DD45BF">
        <w:rPr>
          <w:color w:val="2A2C2C"/>
          <w:spacing w:val="-9"/>
        </w:rPr>
        <w:t xml:space="preserve"> </w:t>
      </w:r>
      <w:proofErr w:type="gramStart"/>
      <w:r w:rsidRPr="00DD45BF">
        <w:rPr>
          <w:color w:val="2A2C2C"/>
        </w:rPr>
        <w:t>to</w:t>
      </w:r>
      <w:r w:rsidRPr="00DD45BF">
        <w:rPr>
          <w:color w:val="464646"/>
        </w:rPr>
        <w:t>:</w:t>
      </w:r>
      <w:proofErr w:type="gramEnd"/>
      <w:r w:rsidRPr="00DD45BF">
        <w:rPr>
          <w:color w:val="464646"/>
        </w:rPr>
        <w:t xml:space="preserve"> </w:t>
      </w:r>
      <w:r w:rsidRPr="00DD45BF">
        <w:rPr>
          <w:color w:val="2A2C2C"/>
        </w:rPr>
        <w:t>paper clips, staples, metal fasteners, pencil shavings</w:t>
      </w:r>
      <w:r w:rsidRPr="00DD45BF">
        <w:rPr>
          <w:color w:val="67696D"/>
        </w:rPr>
        <w:t xml:space="preserve">, </w:t>
      </w:r>
      <w:r w:rsidRPr="00DD45BF">
        <w:rPr>
          <w:color w:val="2A2C2C"/>
        </w:rPr>
        <w:t>erasers, paper pieces, fragments, clippings, ashes, mud</w:t>
      </w:r>
      <w:r w:rsidRPr="00DD45BF">
        <w:rPr>
          <w:color w:val="67696D"/>
        </w:rPr>
        <w:t xml:space="preserve">, </w:t>
      </w:r>
      <w:r w:rsidRPr="00DD45BF">
        <w:rPr>
          <w:color w:val="2A2C2C"/>
        </w:rPr>
        <w:t>sand, rubber bands, etc.</w:t>
      </w:r>
    </w:p>
    <w:p w14:paraId="731A8AFE" w14:textId="77777777" w:rsidR="00826D56" w:rsidRPr="00DD45BF" w:rsidRDefault="0054424D">
      <w:pPr>
        <w:pStyle w:val="BodyText"/>
        <w:spacing w:before="241" w:line="247" w:lineRule="auto"/>
        <w:ind w:left="4317" w:right="1995" w:hanging="10"/>
        <w:jc w:val="both"/>
      </w:pPr>
      <w:r w:rsidRPr="00DD45BF">
        <w:rPr>
          <w:color w:val="2A2C2C"/>
        </w:rPr>
        <w:t>All</w:t>
      </w:r>
      <w:r w:rsidRPr="00DD45BF">
        <w:rPr>
          <w:color w:val="2A2C2C"/>
          <w:spacing w:val="-13"/>
        </w:rPr>
        <w:t xml:space="preserve"> </w:t>
      </w:r>
      <w:r w:rsidRPr="00DD45BF">
        <w:rPr>
          <w:color w:val="2A2C2C"/>
        </w:rPr>
        <w:t>lavatories</w:t>
      </w:r>
      <w:r w:rsidRPr="00DD45BF">
        <w:rPr>
          <w:color w:val="2A2C2C"/>
          <w:spacing w:val="-13"/>
        </w:rPr>
        <w:t xml:space="preserve"> </w:t>
      </w:r>
      <w:r w:rsidRPr="00DD45BF">
        <w:rPr>
          <w:color w:val="2A2C2C"/>
        </w:rPr>
        <w:t>and</w:t>
      </w:r>
      <w:r w:rsidRPr="00DD45BF">
        <w:rPr>
          <w:color w:val="2A2C2C"/>
          <w:spacing w:val="-12"/>
        </w:rPr>
        <w:t xml:space="preserve"> </w:t>
      </w:r>
      <w:r w:rsidRPr="00DD45BF">
        <w:rPr>
          <w:color w:val="2A2C2C"/>
        </w:rPr>
        <w:t>janitorial</w:t>
      </w:r>
      <w:r w:rsidRPr="00DD45BF">
        <w:rPr>
          <w:color w:val="2A2C2C"/>
          <w:spacing w:val="-13"/>
        </w:rPr>
        <w:t xml:space="preserve"> </w:t>
      </w:r>
      <w:r w:rsidRPr="00DD45BF">
        <w:rPr>
          <w:color w:val="2A2C2C"/>
        </w:rPr>
        <w:t>closets</w:t>
      </w:r>
      <w:r w:rsidRPr="00DD45BF">
        <w:rPr>
          <w:color w:val="2A2C2C"/>
          <w:spacing w:val="-13"/>
        </w:rPr>
        <w:t xml:space="preserve"> </w:t>
      </w:r>
      <w:r w:rsidRPr="00DD45BF">
        <w:rPr>
          <w:color w:val="2A2C2C"/>
        </w:rPr>
        <w:t>shall</w:t>
      </w:r>
      <w:r w:rsidRPr="00DD45BF">
        <w:rPr>
          <w:color w:val="2A2C2C"/>
          <w:spacing w:val="-13"/>
        </w:rPr>
        <w:t xml:space="preserve"> </w:t>
      </w:r>
      <w:r w:rsidRPr="00DD45BF">
        <w:rPr>
          <w:color w:val="2A2C2C"/>
        </w:rPr>
        <w:t>be</w:t>
      </w:r>
      <w:r w:rsidRPr="00DD45BF">
        <w:rPr>
          <w:color w:val="2A2C2C"/>
          <w:spacing w:val="-10"/>
        </w:rPr>
        <w:t xml:space="preserve"> </w:t>
      </w:r>
      <w:r w:rsidRPr="00DD45BF">
        <w:rPr>
          <w:color w:val="2A2C2C"/>
        </w:rPr>
        <w:t>swept</w:t>
      </w:r>
      <w:r w:rsidRPr="00DD45BF">
        <w:rPr>
          <w:color w:val="2A2C2C"/>
          <w:spacing w:val="-13"/>
        </w:rPr>
        <w:t xml:space="preserve"> </w:t>
      </w:r>
      <w:r w:rsidRPr="00DD45BF">
        <w:rPr>
          <w:color w:val="2A2C2C"/>
        </w:rPr>
        <w:t>and</w:t>
      </w:r>
      <w:r w:rsidRPr="00DD45BF">
        <w:rPr>
          <w:color w:val="2A2C2C"/>
          <w:spacing w:val="-12"/>
        </w:rPr>
        <w:t xml:space="preserve"> </w:t>
      </w:r>
      <w:r w:rsidRPr="00DD45BF">
        <w:rPr>
          <w:color w:val="2A2C2C"/>
        </w:rPr>
        <w:t>damp mopped with an antibacterial and detergent solution</w:t>
      </w:r>
      <w:r w:rsidRPr="00DD45BF">
        <w:rPr>
          <w:color w:val="464646"/>
        </w:rPr>
        <w:t xml:space="preserve">. </w:t>
      </w:r>
      <w:r w:rsidRPr="00DD45BF">
        <w:rPr>
          <w:color w:val="2A2C2C"/>
        </w:rPr>
        <w:t xml:space="preserve">Comers and areas in and around fixtures shall be equally </w:t>
      </w:r>
      <w:r w:rsidRPr="00DD45BF">
        <w:rPr>
          <w:color w:val="2A2C2C"/>
          <w:spacing w:val="-2"/>
        </w:rPr>
        <w:t>addressed.</w:t>
      </w:r>
    </w:p>
    <w:p w14:paraId="5C532C2E" w14:textId="77777777" w:rsidR="00826D56" w:rsidRPr="00DD45BF" w:rsidRDefault="00826D56">
      <w:pPr>
        <w:pStyle w:val="BodyText"/>
        <w:spacing w:line="247" w:lineRule="auto"/>
        <w:jc w:val="both"/>
        <w:sectPr w:rsidR="00826D56" w:rsidRPr="00DD45BF">
          <w:pgSz w:w="12240" w:h="15840"/>
          <w:pgMar w:top="740" w:right="360" w:bottom="280" w:left="360" w:header="560" w:footer="0" w:gutter="0"/>
          <w:cols w:space="720"/>
        </w:sectPr>
      </w:pPr>
    </w:p>
    <w:p w14:paraId="7DD2CEED" w14:textId="501B518A" w:rsidR="00826D56" w:rsidRPr="00DD45BF" w:rsidRDefault="00826D56">
      <w:pPr>
        <w:pStyle w:val="Heading3"/>
        <w:spacing w:line="259" w:lineRule="auto"/>
        <w:ind w:left="4077" w:right="3627" w:hanging="876"/>
        <w:rPr>
          <w:sz w:val="22"/>
          <w:szCs w:val="22"/>
        </w:rPr>
      </w:pPr>
    </w:p>
    <w:p w14:paraId="1B5961B8" w14:textId="77777777" w:rsidR="00826D56" w:rsidRPr="00DD45BF" w:rsidRDefault="00826D56">
      <w:pPr>
        <w:pStyle w:val="Heading3"/>
        <w:spacing w:line="259" w:lineRule="auto"/>
        <w:rPr>
          <w:sz w:val="22"/>
          <w:szCs w:val="22"/>
        </w:rPr>
        <w:sectPr w:rsidR="00826D56" w:rsidRPr="00DD45BF">
          <w:pgSz w:w="12240" w:h="15840"/>
          <w:pgMar w:top="740" w:right="360" w:bottom="280" w:left="360" w:header="560" w:footer="0" w:gutter="0"/>
          <w:cols w:space="720"/>
        </w:sectPr>
      </w:pPr>
    </w:p>
    <w:p w14:paraId="4F06A0FE" w14:textId="77777777" w:rsidR="00826D56" w:rsidRPr="00DD45BF" w:rsidRDefault="0054424D">
      <w:pPr>
        <w:pStyle w:val="BodyText"/>
        <w:spacing w:line="249" w:lineRule="exact"/>
        <w:ind w:left="1676"/>
      </w:pPr>
      <w:r w:rsidRPr="00DD45BF">
        <w:rPr>
          <w:color w:val="2E2E2E"/>
        </w:rPr>
        <w:t>TWICE</w:t>
      </w:r>
      <w:r w:rsidRPr="00DD45BF">
        <w:rPr>
          <w:color w:val="2E2E2E"/>
          <w:spacing w:val="-4"/>
        </w:rPr>
        <w:t xml:space="preserve"> </w:t>
      </w:r>
      <w:r w:rsidRPr="00DD45BF">
        <w:rPr>
          <w:color w:val="2E2E2E"/>
        </w:rPr>
        <w:t>PER</w:t>
      </w:r>
      <w:r w:rsidRPr="00DD45BF">
        <w:rPr>
          <w:color w:val="2E2E2E"/>
          <w:spacing w:val="-4"/>
        </w:rPr>
        <w:t xml:space="preserve"> MONTH</w:t>
      </w:r>
    </w:p>
    <w:p w14:paraId="4C5AFF3F" w14:textId="77777777" w:rsidR="00826D56" w:rsidRPr="00DD45BF" w:rsidRDefault="00826D56">
      <w:pPr>
        <w:pStyle w:val="BodyText"/>
      </w:pPr>
    </w:p>
    <w:p w14:paraId="59FEFEF5" w14:textId="77777777" w:rsidR="00826D56" w:rsidRPr="00DD45BF" w:rsidRDefault="00826D56">
      <w:pPr>
        <w:pStyle w:val="BodyText"/>
      </w:pPr>
    </w:p>
    <w:p w14:paraId="2687EC80" w14:textId="77777777" w:rsidR="00826D56" w:rsidRPr="00DD45BF" w:rsidRDefault="00826D56">
      <w:pPr>
        <w:pStyle w:val="BodyText"/>
      </w:pPr>
    </w:p>
    <w:p w14:paraId="4788A8C4" w14:textId="77777777" w:rsidR="00826D56" w:rsidRPr="00DD45BF" w:rsidRDefault="00826D56">
      <w:pPr>
        <w:pStyle w:val="BodyText"/>
      </w:pPr>
    </w:p>
    <w:p w14:paraId="60BF3EDE" w14:textId="77777777" w:rsidR="00826D56" w:rsidRPr="00DD45BF" w:rsidRDefault="00826D56">
      <w:pPr>
        <w:pStyle w:val="BodyText"/>
      </w:pPr>
    </w:p>
    <w:p w14:paraId="23DBB86C" w14:textId="77777777" w:rsidR="00826D56" w:rsidRPr="00DD45BF" w:rsidRDefault="00826D56">
      <w:pPr>
        <w:pStyle w:val="BodyText"/>
        <w:spacing w:before="134"/>
      </w:pPr>
    </w:p>
    <w:p w14:paraId="3F3EBEAF" w14:textId="77777777" w:rsidR="00826D56" w:rsidRPr="00DD45BF" w:rsidRDefault="0054424D">
      <w:pPr>
        <w:pStyle w:val="BodyText"/>
        <w:ind w:left="1681"/>
      </w:pPr>
      <w:r w:rsidRPr="00DD45BF">
        <w:rPr>
          <w:color w:val="2E2E2E"/>
        </w:rPr>
        <w:t>WHEN</w:t>
      </w:r>
      <w:r w:rsidRPr="00DD45BF">
        <w:rPr>
          <w:color w:val="2E2E2E"/>
          <w:spacing w:val="2"/>
        </w:rPr>
        <w:t xml:space="preserve"> </w:t>
      </w:r>
      <w:r w:rsidRPr="00DD45BF">
        <w:rPr>
          <w:color w:val="2E2E2E"/>
          <w:spacing w:val="-2"/>
        </w:rPr>
        <w:t>REQUESTED</w:t>
      </w:r>
    </w:p>
    <w:p w14:paraId="652602EF" w14:textId="77777777" w:rsidR="00826D56" w:rsidRPr="00DD45BF" w:rsidRDefault="0054424D">
      <w:pPr>
        <w:pStyle w:val="BodyText"/>
        <w:spacing w:line="242" w:lineRule="auto"/>
        <w:ind w:left="558" w:right="1938" w:hanging="5"/>
        <w:jc w:val="both"/>
      </w:pPr>
      <w:r w:rsidRPr="00DD45BF">
        <w:br w:type="column"/>
      </w:r>
      <w:r w:rsidRPr="00DD45BF">
        <w:rPr>
          <w:color w:val="2E2E2E"/>
        </w:rPr>
        <w:t>All non-carpeted floors shall be swept and damp mopped with an odorless, non-allergenic detergent solution.</w:t>
      </w:r>
    </w:p>
    <w:p w14:paraId="7E4B6FF9" w14:textId="77777777" w:rsidR="00826D56" w:rsidRPr="00DD45BF" w:rsidRDefault="0054424D">
      <w:pPr>
        <w:pStyle w:val="BodyText"/>
        <w:spacing w:before="162" w:line="237" w:lineRule="auto"/>
        <w:ind w:left="558" w:right="2012"/>
        <w:jc w:val="both"/>
      </w:pPr>
      <w:r w:rsidRPr="00DD45BF">
        <w:rPr>
          <w:color w:val="2E2E2E"/>
        </w:rPr>
        <w:t>All non-carpeted</w:t>
      </w:r>
      <w:r w:rsidRPr="00DD45BF">
        <w:rPr>
          <w:color w:val="2E2E2E"/>
          <w:spacing w:val="-3"/>
        </w:rPr>
        <w:t xml:space="preserve"> </w:t>
      </w:r>
      <w:r w:rsidRPr="00DD45BF">
        <w:rPr>
          <w:color w:val="2E2E2E"/>
        </w:rPr>
        <w:t>floors shall be spray waxed and buffed to a high luster.</w:t>
      </w:r>
      <w:r w:rsidRPr="00DD45BF">
        <w:rPr>
          <w:color w:val="2E2E2E"/>
          <w:spacing w:val="-4"/>
        </w:rPr>
        <w:t xml:space="preserve"> </w:t>
      </w:r>
      <w:r w:rsidRPr="00DD45BF">
        <w:rPr>
          <w:color w:val="2E2E2E"/>
        </w:rPr>
        <w:t>Areas behind doors,</w:t>
      </w:r>
      <w:r w:rsidRPr="00DD45BF">
        <w:rPr>
          <w:color w:val="2E2E2E"/>
          <w:spacing w:val="-3"/>
        </w:rPr>
        <w:t xml:space="preserve"> </w:t>
      </w:r>
      <w:r w:rsidRPr="00DD45BF">
        <w:rPr>
          <w:color w:val="2E2E2E"/>
        </w:rPr>
        <w:t>and in</w:t>
      </w:r>
      <w:r w:rsidRPr="00DD45BF">
        <w:rPr>
          <w:color w:val="2E2E2E"/>
          <w:spacing w:val="-3"/>
        </w:rPr>
        <w:t xml:space="preserve"> </w:t>
      </w:r>
      <w:r w:rsidRPr="00DD45BF">
        <w:rPr>
          <w:color w:val="2E2E2E"/>
        </w:rPr>
        <w:t>comers,</w:t>
      </w:r>
      <w:r w:rsidRPr="00DD45BF">
        <w:rPr>
          <w:color w:val="2E2E2E"/>
          <w:spacing w:val="-4"/>
        </w:rPr>
        <w:t xml:space="preserve"> </w:t>
      </w:r>
      <w:r w:rsidRPr="00DD45BF">
        <w:rPr>
          <w:color w:val="2E2E2E"/>
        </w:rPr>
        <w:t>first</w:t>
      </w:r>
      <w:r w:rsidRPr="00DD45BF">
        <w:rPr>
          <w:color w:val="2E2E2E"/>
          <w:spacing w:val="-1"/>
        </w:rPr>
        <w:t xml:space="preserve"> </w:t>
      </w:r>
      <w:r w:rsidRPr="00DD45BF">
        <w:rPr>
          <w:color w:val="2E2E2E"/>
        </w:rPr>
        <w:t>shall be worked as necessary to provide similar high luster as open spaces.</w:t>
      </w:r>
    </w:p>
    <w:p w14:paraId="2F13ABE7" w14:textId="77777777" w:rsidR="00826D56" w:rsidRPr="00DD45BF" w:rsidRDefault="0054424D">
      <w:pPr>
        <w:pStyle w:val="Heading7"/>
        <w:spacing w:before="166" w:line="300" w:lineRule="auto"/>
        <w:ind w:right="1322" w:firstLine="500"/>
      </w:pPr>
      <w:r w:rsidRPr="00DD45BF">
        <w:rPr>
          <w:color w:val="2E2E2E"/>
        </w:rPr>
        <w:t>A</w:t>
      </w:r>
      <w:r w:rsidRPr="00DD45BF">
        <w:rPr>
          <w:color w:val="2E2E2E"/>
          <w:spacing w:val="-5"/>
        </w:rPr>
        <w:t xml:space="preserve"> </w:t>
      </w:r>
      <w:r w:rsidRPr="00DD45BF">
        <w:rPr>
          <w:color w:val="2E2E2E"/>
        </w:rPr>
        <w:t>quote</w:t>
      </w:r>
      <w:r w:rsidRPr="00DD45BF">
        <w:rPr>
          <w:color w:val="2E2E2E"/>
          <w:spacing w:val="-4"/>
        </w:rPr>
        <w:t xml:space="preserve"> </w:t>
      </w:r>
      <w:r w:rsidRPr="00DD45BF">
        <w:rPr>
          <w:color w:val="2E2E2E"/>
        </w:rPr>
        <w:t>will</w:t>
      </w:r>
      <w:r w:rsidRPr="00DD45BF">
        <w:rPr>
          <w:color w:val="2E2E2E"/>
          <w:spacing w:val="-7"/>
        </w:rPr>
        <w:t xml:space="preserve"> </w:t>
      </w:r>
      <w:r w:rsidRPr="00DD45BF">
        <w:rPr>
          <w:color w:val="2E2E2E"/>
        </w:rPr>
        <w:t>be</w:t>
      </w:r>
      <w:r w:rsidRPr="00DD45BF">
        <w:rPr>
          <w:color w:val="2E2E2E"/>
          <w:spacing w:val="-4"/>
        </w:rPr>
        <w:t xml:space="preserve"> </w:t>
      </w:r>
      <w:r w:rsidRPr="00DD45BF">
        <w:rPr>
          <w:color w:val="2E2E2E"/>
        </w:rPr>
        <w:t>provided</w:t>
      </w:r>
      <w:r w:rsidRPr="00DD45BF">
        <w:rPr>
          <w:color w:val="2E2E2E"/>
          <w:spacing w:val="-4"/>
        </w:rPr>
        <w:t xml:space="preserve"> </w:t>
      </w:r>
      <w:r w:rsidRPr="00DD45BF">
        <w:rPr>
          <w:color w:val="2E2E2E"/>
        </w:rPr>
        <w:t>in</w:t>
      </w:r>
      <w:r w:rsidRPr="00DD45BF">
        <w:rPr>
          <w:color w:val="2E2E2E"/>
          <w:spacing w:val="-4"/>
        </w:rPr>
        <w:t xml:space="preserve"> </w:t>
      </w:r>
      <w:proofErr w:type="gramStart"/>
      <w:r w:rsidRPr="00DD45BF">
        <w:rPr>
          <w:color w:val="2E2E2E"/>
        </w:rPr>
        <w:t>advance,</w:t>
      </w:r>
      <w:proofErr w:type="gramEnd"/>
      <w:r w:rsidRPr="00DD45BF">
        <w:rPr>
          <w:color w:val="2E2E2E"/>
          <w:spacing w:val="-5"/>
        </w:rPr>
        <w:t xml:space="preserve"> </w:t>
      </w:r>
      <w:proofErr w:type="gramStart"/>
      <w:r w:rsidRPr="00DD45BF">
        <w:rPr>
          <w:color w:val="2E2E2E"/>
        </w:rPr>
        <w:t>of</w:t>
      </w:r>
      <w:proofErr w:type="gramEnd"/>
      <w:r w:rsidRPr="00DD45BF">
        <w:rPr>
          <w:color w:val="2E2E2E"/>
          <w:spacing w:val="-5"/>
        </w:rPr>
        <w:t xml:space="preserve"> </w:t>
      </w:r>
      <w:r w:rsidRPr="00DD45BF">
        <w:rPr>
          <w:color w:val="2E2E2E"/>
        </w:rPr>
        <w:t>the</w:t>
      </w:r>
      <w:r w:rsidRPr="00DD45BF">
        <w:rPr>
          <w:color w:val="2E2E2E"/>
          <w:spacing w:val="-4"/>
        </w:rPr>
        <w:t xml:space="preserve"> </w:t>
      </w:r>
      <w:r w:rsidRPr="00DD45BF">
        <w:rPr>
          <w:color w:val="2E2E2E"/>
        </w:rPr>
        <w:t>Square Footage of area to be cleaned.</w:t>
      </w:r>
    </w:p>
    <w:p w14:paraId="20B68DEB" w14:textId="77777777" w:rsidR="00826D56" w:rsidRPr="00DD45BF" w:rsidRDefault="00826D56">
      <w:pPr>
        <w:pStyle w:val="Heading7"/>
        <w:spacing w:line="300" w:lineRule="auto"/>
        <w:sectPr w:rsidR="00826D56" w:rsidRPr="00DD45BF">
          <w:type w:val="continuous"/>
          <w:pgSz w:w="12240" w:h="15840"/>
          <w:pgMar w:top="1820" w:right="360" w:bottom="280" w:left="360" w:header="560" w:footer="0" w:gutter="0"/>
          <w:cols w:num="2" w:space="720" w:equalWidth="0">
            <w:col w:w="3689" w:space="40"/>
            <w:col w:w="7791"/>
          </w:cols>
        </w:sectPr>
      </w:pPr>
    </w:p>
    <w:p w14:paraId="166F3169" w14:textId="77777777" w:rsidR="00826D56" w:rsidRPr="00DD45BF" w:rsidRDefault="0054424D">
      <w:pPr>
        <w:pStyle w:val="BodyText"/>
        <w:spacing w:before="183" w:line="249" w:lineRule="auto"/>
        <w:ind w:left="4297" w:right="1988" w:firstLine="50"/>
        <w:jc w:val="both"/>
      </w:pPr>
      <w:r w:rsidRPr="00DD45BF">
        <w:rPr>
          <w:color w:val="2E2E2E"/>
        </w:rPr>
        <w:t>Sweep,</w:t>
      </w:r>
      <w:r w:rsidRPr="00DD45BF">
        <w:rPr>
          <w:color w:val="2E2E2E"/>
          <w:spacing w:val="-4"/>
        </w:rPr>
        <w:t xml:space="preserve"> </w:t>
      </w:r>
      <w:r w:rsidRPr="00DD45BF">
        <w:rPr>
          <w:color w:val="2E2E2E"/>
        </w:rPr>
        <w:t>damp</w:t>
      </w:r>
      <w:r w:rsidRPr="00DD45BF">
        <w:rPr>
          <w:color w:val="2E2E2E"/>
          <w:spacing w:val="-4"/>
        </w:rPr>
        <w:t xml:space="preserve"> </w:t>
      </w:r>
      <w:r w:rsidRPr="00DD45BF">
        <w:rPr>
          <w:color w:val="2E2E2E"/>
        </w:rPr>
        <w:t>mop,</w:t>
      </w:r>
      <w:r w:rsidRPr="00DD45BF">
        <w:rPr>
          <w:color w:val="2E2E2E"/>
          <w:spacing w:val="-4"/>
        </w:rPr>
        <w:t xml:space="preserve"> </w:t>
      </w:r>
      <w:r w:rsidRPr="00DD45BF">
        <w:rPr>
          <w:color w:val="2E2E2E"/>
        </w:rPr>
        <w:t>strip</w:t>
      </w:r>
      <w:r w:rsidRPr="00DD45BF">
        <w:rPr>
          <w:color w:val="2E2E2E"/>
          <w:spacing w:val="-4"/>
        </w:rPr>
        <w:t xml:space="preserve"> </w:t>
      </w:r>
      <w:r w:rsidRPr="00DD45BF">
        <w:rPr>
          <w:color w:val="2E2E2E"/>
        </w:rPr>
        <w:t>and</w:t>
      </w:r>
      <w:r w:rsidRPr="00DD45BF">
        <w:rPr>
          <w:color w:val="2E2E2E"/>
          <w:spacing w:val="-4"/>
        </w:rPr>
        <w:t xml:space="preserve"> </w:t>
      </w:r>
      <w:r w:rsidRPr="00DD45BF">
        <w:rPr>
          <w:color w:val="2E2E2E"/>
        </w:rPr>
        <w:t>damp</w:t>
      </w:r>
      <w:r w:rsidRPr="00DD45BF">
        <w:rPr>
          <w:color w:val="2E2E2E"/>
          <w:spacing w:val="-4"/>
        </w:rPr>
        <w:t xml:space="preserve"> </w:t>
      </w:r>
      <w:r w:rsidRPr="00DD45BF">
        <w:rPr>
          <w:color w:val="2E2E2E"/>
        </w:rPr>
        <w:t>mop</w:t>
      </w:r>
      <w:r w:rsidRPr="00DD45BF">
        <w:rPr>
          <w:color w:val="2E2E2E"/>
          <w:spacing w:val="-4"/>
        </w:rPr>
        <w:t xml:space="preserve"> </w:t>
      </w:r>
      <w:r w:rsidRPr="00DD45BF">
        <w:rPr>
          <w:color w:val="2E2E2E"/>
        </w:rPr>
        <w:t>rinse</w:t>
      </w:r>
      <w:r w:rsidRPr="00DD45BF">
        <w:rPr>
          <w:color w:val="2E2E2E"/>
          <w:spacing w:val="-7"/>
        </w:rPr>
        <w:t xml:space="preserve"> </w:t>
      </w:r>
      <w:r w:rsidRPr="00DD45BF">
        <w:rPr>
          <w:color w:val="2E2E2E"/>
        </w:rPr>
        <w:t>all</w:t>
      </w:r>
      <w:r w:rsidRPr="00DD45BF">
        <w:rPr>
          <w:color w:val="2E2E2E"/>
          <w:spacing w:val="-5"/>
        </w:rPr>
        <w:t xml:space="preserve"> </w:t>
      </w:r>
      <w:r w:rsidRPr="00DD45BF">
        <w:rPr>
          <w:color w:val="2E2E2E"/>
        </w:rPr>
        <w:t>tiled</w:t>
      </w:r>
      <w:r w:rsidRPr="00DD45BF">
        <w:rPr>
          <w:color w:val="2E2E2E"/>
          <w:spacing w:val="-4"/>
        </w:rPr>
        <w:t xml:space="preserve"> </w:t>
      </w:r>
      <w:r w:rsidRPr="00DD45BF">
        <w:rPr>
          <w:color w:val="2E2E2E"/>
        </w:rPr>
        <w:t>floor areas. Floor must be prepared so that no dirt, sand, hair, contaminants or wax remain on the surface prior to the application of floor finish. Apply floor finish to all tiled floor areas.</w:t>
      </w:r>
    </w:p>
    <w:p w14:paraId="42C75619" w14:textId="77777777" w:rsidR="00826D56" w:rsidRPr="00DD45BF" w:rsidRDefault="0054424D">
      <w:pPr>
        <w:pStyle w:val="BodyText"/>
        <w:spacing w:before="155" w:line="249" w:lineRule="auto"/>
        <w:ind w:left="4297" w:right="1991"/>
        <w:jc w:val="both"/>
      </w:pPr>
      <w:r w:rsidRPr="00DD45BF">
        <w:rPr>
          <w:color w:val="2E2E2E"/>
        </w:rPr>
        <w:t>Steam</w:t>
      </w:r>
      <w:r w:rsidRPr="00DD45BF">
        <w:rPr>
          <w:color w:val="2E2E2E"/>
          <w:spacing w:val="-10"/>
        </w:rPr>
        <w:t xml:space="preserve"> </w:t>
      </w:r>
      <w:r w:rsidRPr="00DD45BF">
        <w:rPr>
          <w:color w:val="2E2E2E"/>
        </w:rPr>
        <w:t>clean,</w:t>
      </w:r>
      <w:r w:rsidRPr="00DD45BF">
        <w:rPr>
          <w:color w:val="2E2E2E"/>
          <w:spacing w:val="-9"/>
        </w:rPr>
        <w:t xml:space="preserve"> </w:t>
      </w:r>
      <w:r w:rsidRPr="00DD45BF">
        <w:rPr>
          <w:color w:val="2E2E2E"/>
        </w:rPr>
        <w:t>shampoo</w:t>
      </w:r>
      <w:r w:rsidRPr="00DD45BF">
        <w:rPr>
          <w:color w:val="2E2E2E"/>
          <w:spacing w:val="-9"/>
        </w:rPr>
        <w:t xml:space="preserve"> </w:t>
      </w:r>
      <w:r w:rsidRPr="00DD45BF">
        <w:rPr>
          <w:color w:val="2E2E2E"/>
        </w:rPr>
        <w:t>and</w:t>
      </w:r>
      <w:r w:rsidRPr="00DD45BF">
        <w:rPr>
          <w:color w:val="2E2E2E"/>
          <w:spacing w:val="-9"/>
        </w:rPr>
        <w:t xml:space="preserve"> </w:t>
      </w:r>
      <w:r w:rsidRPr="00DD45BF">
        <w:rPr>
          <w:color w:val="2E2E2E"/>
        </w:rPr>
        <w:t>provide</w:t>
      </w:r>
      <w:r w:rsidRPr="00DD45BF">
        <w:rPr>
          <w:color w:val="2E2E2E"/>
          <w:spacing w:val="-7"/>
        </w:rPr>
        <w:t xml:space="preserve"> </w:t>
      </w:r>
      <w:r w:rsidRPr="00DD45BF">
        <w:rPr>
          <w:color w:val="2E2E2E"/>
        </w:rPr>
        <w:t>accelerated</w:t>
      </w:r>
      <w:r w:rsidRPr="00DD45BF">
        <w:rPr>
          <w:color w:val="2E2E2E"/>
          <w:spacing w:val="-9"/>
        </w:rPr>
        <w:t xml:space="preserve"> </w:t>
      </w:r>
      <w:r w:rsidRPr="00DD45BF">
        <w:rPr>
          <w:color w:val="2E2E2E"/>
        </w:rPr>
        <w:t>drying</w:t>
      </w:r>
      <w:r w:rsidRPr="00DD45BF">
        <w:rPr>
          <w:color w:val="2E2E2E"/>
          <w:spacing w:val="-9"/>
        </w:rPr>
        <w:t xml:space="preserve"> </w:t>
      </w:r>
      <w:r w:rsidRPr="00DD45BF">
        <w:rPr>
          <w:color w:val="2E2E2E"/>
        </w:rPr>
        <w:t>of</w:t>
      </w:r>
      <w:r w:rsidRPr="00DD45BF">
        <w:rPr>
          <w:color w:val="2E2E2E"/>
          <w:spacing w:val="-8"/>
        </w:rPr>
        <w:t xml:space="preserve"> </w:t>
      </w:r>
      <w:r w:rsidRPr="00DD45BF">
        <w:rPr>
          <w:color w:val="2E2E2E"/>
        </w:rPr>
        <w:t>all damp carpets utilizing room fans and/or any acceptable industry equipment.</w:t>
      </w:r>
    </w:p>
    <w:p w14:paraId="743EC576" w14:textId="77777777" w:rsidR="00826D56" w:rsidRPr="00DD45BF" w:rsidRDefault="0054424D">
      <w:pPr>
        <w:pStyle w:val="BodyText"/>
        <w:spacing w:before="161" w:line="247" w:lineRule="auto"/>
        <w:ind w:left="4282" w:right="1984" w:hanging="5"/>
        <w:jc w:val="both"/>
      </w:pPr>
      <w:r w:rsidRPr="00DD45BF">
        <w:rPr>
          <w:b/>
          <w:color w:val="2E2E2E"/>
        </w:rPr>
        <w:t xml:space="preserve">Note: </w:t>
      </w:r>
      <w:r w:rsidRPr="00DD45BF">
        <w:rPr>
          <w:color w:val="2E2E2E"/>
        </w:rPr>
        <w:t>floor finishing and carpet cleaning shall be coordinated at least two weeks in advance with the COTR prior to performance of work. A member of the prime contract must accompany and supervise the process to ensure that the work is carried out as required and is on schedule. Scheduling of work shall be required by the Government</w:t>
      </w:r>
      <w:r w:rsidRPr="00DD45BF">
        <w:rPr>
          <w:color w:val="2E2E2E"/>
          <w:spacing w:val="-4"/>
        </w:rPr>
        <w:t xml:space="preserve"> </w:t>
      </w:r>
      <w:r w:rsidRPr="00DD45BF">
        <w:rPr>
          <w:color w:val="2E2E2E"/>
        </w:rPr>
        <w:t>to</w:t>
      </w:r>
      <w:r w:rsidRPr="00DD45BF">
        <w:rPr>
          <w:color w:val="2E2E2E"/>
          <w:spacing w:val="-1"/>
        </w:rPr>
        <w:t xml:space="preserve"> </w:t>
      </w:r>
      <w:r w:rsidRPr="00DD45BF">
        <w:rPr>
          <w:color w:val="2E2E2E"/>
        </w:rPr>
        <w:t>be within</w:t>
      </w:r>
      <w:r w:rsidRPr="00DD45BF">
        <w:rPr>
          <w:color w:val="2E2E2E"/>
          <w:spacing w:val="-1"/>
        </w:rPr>
        <w:t xml:space="preserve"> </w:t>
      </w:r>
      <w:r w:rsidRPr="00DD45BF">
        <w:rPr>
          <w:color w:val="2E2E2E"/>
        </w:rPr>
        <w:t>the</w:t>
      </w:r>
      <w:r w:rsidRPr="00DD45BF">
        <w:rPr>
          <w:color w:val="2E2E2E"/>
          <w:spacing w:val="1"/>
        </w:rPr>
        <w:t xml:space="preserve"> </w:t>
      </w:r>
      <w:r w:rsidRPr="00DD45BF">
        <w:rPr>
          <w:color w:val="2E2E2E"/>
        </w:rPr>
        <w:t>normal</w:t>
      </w:r>
      <w:r w:rsidRPr="00DD45BF">
        <w:rPr>
          <w:color w:val="2E2E2E"/>
          <w:spacing w:val="-4"/>
        </w:rPr>
        <w:t xml:space="preserve"> </w:t>
      </w:r>
      <w:r w:rsidRPr="00DD45BF">
        <w:rPr>
          <w:color w:val="2E2E2E"/>
        </w:rPr>
        <w:t>government</w:t>
      </w:r>
      <w:r w:rsidRPr="00DD45BF">
        <w:rPr>
          <w:color w:val="2E2E2E"/>
          <w:spacing w:val="-3"/>
        </w:rPr>
        <w:t xml:space="preserve"> </w:t>
      </w:r>
      <w:r w:rsidRPr="00DD45BF">
        <w:rPr>
          <w:color w:val="2E2E2E"/>
        </w:rPr>
        <w:t>work</w:t>
      </w:r>
      <w:r w:rsidRPr="00DD45BF">
        <w:rPr>
          <w:color w:val="2E2E2E"/>
          <w:spacing w:val="-1"/>
        </w:rPr>
        <w:t xml:space="preserve"> </w:t>
      </w:r>
      <w:r w:rsidRPr="00DD45BF">
        <w:rPr>
          <w:color w:val="2E2E2E"/>
          <w:spacing w:val="-4"/>
        </w:rPr>
        <w:t>day.</w:t>
      </w:r>
    </w:p>
    <w:p w14:paraId="272A2B8A" w14:textId="77777777" w:rsidR="00826D56" w:rsidRPr="00DD45BF" w:rsidRDefault="0054424D">
      <w:pPr>
        <w:pStyle w:val="BodyText"/>
        <w:spacing w:before="167" w:line="247" w:lineRule="auto"/>
        <w:ind w:left="4287" w:right="1990"/>
        <w:jc w:val="both"/>
      </w:pPr>
      <w:r w:rsidRPr="00DD45BF">
        <w:rPr>
          <w:color w:val="2E2E2E"/>
        </w:rPr>
        <w:t>During inclement weather, Government provided</w:t>
      </w:r>
      <w:r w:rsidRPr="00DD45BF">
        <w:rPr>
          <w:color w:val="2E2E2E"/>
          <w:spacing w:val="40"/>
        </w:rPr>
        <w:t xml:space="preserve"> </w:t>
      </w:r>
      <w:r w:rsidRPr="00DD45BF">
        <w:rPr>
          <w:color w:val="2E2E2E"/>
        </w:rPr>
        <w:t>floor mats shall be placed at entranceways and kept cleaned</w:t>
      </w:r>
      <w:r w:rsidRPr="00DD45BF">
        <w:rPr>
          <w:color w:val="4D4D4D"/>
        </w:rPr>
        <w:t xml:space="preserve">. </w:t>
      </w:r>
      <w:r w:rsidRPr="00DD45BF">
        <w:rPr>
          <w:color w:val="2E2E2E"/>
        </w:rPr>
        <w:t>These mats shall be removed, professionally cleaned, and stored until use is required.</w:t>
      </w:r>
    </w:p>
    <w:p w14:paraId="6761AED5" w14:textId="77777777" w:rsidR="00826D56" w:rsidRPr="00DD45BF" w:rsidRDefault="0054424D">
      <w:pPr>
        <w:pStyle w:val="BodyText"/>
        <w:spacing w:before="1"/>
      </w:pPr>
      <w:r w:rsidRPr="00DD45BF">
        <w:rPr>
          <w:noProof/>
        </w:rPr>
        <mc:AlternateContent>
          <mc:Choice Requires="wpg">
            <w:drawing>
              <wp:anchor distT="0" distB="0" distL="0" distR="0" simplePos="0" relativeHeight="251659264" behindDoc="1" locked="0" layoutInCell="1" allowOverlap="1" wp14:anchorId="7E8EDCD7" wp14:editId="49BB1433">
                <wp:simplePos x="0" y="0"/>
                <wp:positionH relativeFrom="page">
                  <wp:posOffset>1253489</wp:posOffset>
                </wp:positionH>
                <wp:positionV relativeFrom="paragraph">
                  <wp:posOffset>103046</wp:posOffset>
                </wp:positionV>
                <wp:extent cx="5035550" cy="60960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0" cy="609600"/>
                          <a:chOff x="0" y="0"/>
                          <a:chExt cx="5035550" cy="609600"/>
                        </a:xfrm>
                      </wpg:grpSpPr>
                      <pic:pic xmlns:pic="http://schemas.openxmlformats.org/drawingml/2006/picture">
                        <pic:nvPicPr>
                          <pic:cNvPr id="12" name="Image 12"/>
                          <pic:cNvPicPr/>
                        </pic:nvPicPr>
                        <pic:blipFill>
                          <a:blip r:embed="rId12" cstate="print"/>
                          <a:stretch>
                            <a:fillRect/>
                          </a:stretch>
                        </pic:blipFill>
                        <pic:spPr>
                          <a:xfrm>
                            <a:off x="123317" y="168478"/>
                            <a:ext cx="860056" cy="436041"/>
                          </a:xfrm>
                          <a:prstGeom prst="rect">
                            <a:avLst/>
                          </a:prstGeom>
                        </pic:spPr>
                      </pic:pic>
                      <wps:wsp>
                        <wps:cNvPr id="13" name="Graphic 13"/>
                        <wps:cNvSpPr/>
                        <wps:spPr>
                          <a:xfrm>
                            <a:off x="8610" y="0"/>
                            <a:ext cx="1270" cy="598170"/>
                          </a:xfrm>
                          <a:custGeom>
                            <a:avLst/>
                            <a:gdLst/>
                            <a:ahLst/>
                            <a:cxnLst/>
                            <a:rect l="l" t="t" r="r" b="b"/>
                            <a:pathLst>
                              <a:path h="598170">
                                <a:moveTo>
                                  <a:pt x="0" y="598170"/>
                                </a:moveTo>
                                <a:lnTo>
                                  <a:pt x="0" y="0"/>
                                </a:lnTo>
                              </a:path>
                            </a:pathLst>
                          </a:custGeom>
                          <a:ln w="11489">
                            <a:solidFill>
                              <a:srgbClr val="000000"/>
                            </a:solidFill>
                            <a:prstDash val="solid"/>
                          </a:ln>
                        </wps:spPr>
                        <wps:bodyPr wrap="square" lIns="0" tIns="0" rIns="0" bIns="0" rtlCol="0">
                          <a:prstTxWarp prst="textNoShape">
                            <a:avLst/>
                          </a:prstTxWarp>
                          <a:noAutofit/>
                        </wps:bodyPr>
                      </wps:wsp>
                      <wps:wsp>
                        <wps:cNvPr id="14" name="Graphic 14"/>
                        <wps:cNvSpPr/>
                        <wps:spPr>
                          <a:xfrm>
                            <a:off x="5014721" y="11429"/>
                            <a:ext cx="1270" cy="598170"/>
                          </a:xfrm>
                          <a:custGeom>
                            <a:avLst/>
                            <a:gdLst/>
                            <a:ahLst/>
                            <a:cxnLst/>
                            <a:rect l="l" t="t" r="r" b="b"/>
                            <a:pathLst>
                              <a:path h="598170">
                                <a:moveTo>
                                  <a:pt x="0" y="598169"/>
                                </a:moveTo>
                                <a:lnTo>
                                  <a:pt x="0" y="0"/>
                                </a:lnTo>
                              </a:path>
                            </a:pathLst>
                          </a:custGeom>
                          <a:ln w="14371">
                            <a:solidFill>
                              <a:srgbClr val="000000"/>
                            </a:solidFill>
                            <a:prstDash val="solid"/>
                          </a:ln>
                        </wps:spPr>
                        <wps:bodyPr wrap="square" lIns="0" tIns="0" rIns="0" bIns="0" rtlCol="0">
                          <a:prstTxWarp prst="textNoShape">
                            <a:avLst/>
                          </a:prstTxWarp>
                          <a:noAutofit/>
                        </wps:bodyPr>
                      </wps:wsp>
                      <wps:wsp>
                        <wps:cNvPr id="15" name="Graphic 15"/>
                        <wps:cNvSpPr/>
                        <wps:spPr>
                          <a:xfrm>
                            <a:off x="0" y="20827"/>
                            <a:ext cx="5035550" cy="1270"/>
                          </a:xfrm>
                          <a:custGeom>
                            <a:avLst/>
                            <a:gdLst/>
                            <a:ahLst/>
                            <a:cxnLst/>
                            <a:rect l="l" t="t" r="r" b="b"/>
                            <a:pathLst>
                              <a:path w="5035550">
                                <a:moveTo>
                                  <a:pt x="0" y="0"/>
                                </a:moveTo>
                                <a:lnTo>
                                  <a:pt x="5035550" y="0"/>
                                </a:lnTo>
                              </a:path>
                            </a:pathLst>
                          </a:custGeom>
                          <a:ln w="11489">
                            <a:solidFill>
                              <a:srgbClr val="000000"/>
                            </a:solidFill>
                            <a:prstDash val="solid"/>
                          </a:ln>
                        </wps:spPr>
                        <wps:bodyPr wrap="square" lIns="0" tIns="0" rIns="0" bIns="0" rtlCol="0">
                          <a:prstTxWarp prst="textNoShape">
                            <a:avLst/>
                          </a:prstTxWarp>
                          <a:noAutofit/>
                        </wps:bodyPr>
                      </wps:wsp>
                      <wps:wsp>
                        <wps:cNvPr id="16" name="Textbox 16"/>
                        <wps:cNvSpPr txBox="1"/>
                        <wps:spPr>
                          <a:xfrm>
                            <a:off x="14355" y="26572"/>
                            <a:ext cx="4993640" cy="572135"/>
                          </a:xfrm>
                          <a:prstGeom prst="rect">
                            <a:avLst/>
                          </a:prstGeom>
                        </wps:spPr>
                        <wps:txbx>
                          <w:txbxContent>
                            <w:p w14:paraId="4CE749ED" w14:textId="77777777" w:rsidR="00826D56" w:rsidRDefault="0054424D">
                              <w:pPr>
                                <w:spacing w:before="124" w:line="249" w:lineRule="auto"/>
                                <w:ind w:left="2079" w:right="641" w:firstLine="5"/>
                                <w:rPr>
                                  <w:b/>
                                  <w:sz w:val="21"/>
                                </w:rPr>
                              </w:pPr>
                              <w:r>
                                <w:rPr>
                                  <w:b/>
                                  <w:color w:val="2B2E2E"/>
                                  <w:sz w:val="21"/>
                                </w:rPr>
                                <w:t>Offices,</w:t>
                              </w:r>
                              <w:r>
                                <w:rPr>
                                  <w:b/>
                                  <w:color w:val="2B2E2E"/>
                                  <w:spacing w:val="-4"/>
                                  <w:sz w:val="21"/>
                                </w:rPr>
                                <w:t xml:space="preserve"> </w:t>
                              </w:r>
                              <w:r>
                                <w:rPr>
                                  <w:b/>
                                  <w:color w:val="2B2E2E"/>
                                  <w:sz w:val="21"/>
                                </w:rPr>
                                <w:t>Conference</w:t>
                              </w:r>
                              <w:r>
                                <w:rPr>
                                  <w:b/>
                                  <w:color w:val="2B2E2E"/>
                                  <w:spacing w:val="-5"/>
                                  <w:sz w:val="21"/>
                                </w:rPr>
                                <w:t xml:space="preserve"> </w:t>
                              </w:r>
                              <w:r>
                                <w:rPr>
                                  <w:b/>
                                  <w:color w:val="2B2E2E"/>
                                  <w:sz w:val="21"/>
                                </w:rPr>
                                <w:t>Rooms,</w:t>
                              </w:r>
                              <w:r>
                                <w:rPr>
                                  <w:b/>
                                  <w:color w:val="2B2E2E"/>
                                  <w:spacing w:val="-9"/>
                                  <w:sz w:val="21"/>
                                </w:rPr>
                                <w:t xml:space="preserve"> </w:t>
                              </w:r>
                              <w:r>
                                <w:rPr>
                                  <w:b/>
                                  <w:color w:val="2B2E2E"/>
                                  <w:sz w:val="21"/>
                                </w:rPr>
                                <w:t>Storage</w:t>
                              </w:r>
                              <w:r>
                                <w:rPr>
                                  <w:b/>
                                  <w:color w:val="2B2E2E"/>
                                  <w:spacing w:val="-9"/>
                                  <w:sz w:val="21"/>
                                </w:rPr>
                                <w:t xml:space="preserve"> </w:t>
                              </w:r>
                              <w:r>
                                <w:rPr>
                                  <w:b/>
                                  <w:color w:val="2B2E2E"/>
                                  <w:sz w:val="21"/>
                                </w:rPr>
                                <w:t>Rooms,</w:t>
                              </w:r>
                              <w:r>
                                <w:rPr>
                                  <w:b/>
                                  <w:color w:val="2B2E2E"/>
                                  <w:spacing w:val="-4"/>
                                  <w:sz w:val="21"/>
                                </w:rPr>
                                <w:t xml:space="preserve"> </w:t>
                              </w:r>
                              <w:r>
                                <w:rPr>
                                  <w:b/>
                                  <w:color w:val="2B2E2E"/>
                                  <w:sz w:val="21"/>
                                </w:rPr>
                                <w:t>Entry</w:t>
                              </w:r>
                              <w:r>
                                <w:rPr>
                                  <w:b/>
                                  <w:color w:val="2B2E2E"/>
                                  <w:spacing w:val="-6"/>
                                  <w:sz w:val="21"/>
                                </w:rPr>
                                <w:t xml:space="preserve"> </w:t>
                              </w:r>
                              <w:r>
                                <w:rPr>
                                  <w:b/>
                                  <w:color w:val="2B2E2E"/>
                                  <w:sz w:val="21"/>
                                </w:rPr>
                                <w:t>Ways, Corridors to include common areas and utility closets</w:t>
                              </w:r>
                            </w:p>
                          </w:txbxContent>
                        </wps:txbx>
                        <wps:bodyPr wrap="square" lIns="0" tIns="0" rIns="0" bIns="0" rtlCol="0">
                          <a:noAutofit/>
                        </wps:bodyPr>
                      </wps:wsp>
                    </wpg:wgp>
                  </a:graphicData>
                </a:graphic>
              </wp:anchor>
            </w:drawing>
          </mc:Choice>
          <mc:Fallback>
            <w:pict>
              <v:group w14:anchorId="7E8EDCD7" id="Group 11" o:spid="_x0000_s1027" style="position:absolute;margin-left:98.7pt;margin-top:8.1pt;width:396.5pt;height:48pt;z-index:-251657216;mso-wrap-distance-left:0;mso-wrap-distance-right:0;mso-position-horizontal-relative:page" coordsize="50355,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1233;top:1684;width:8600;height:4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">
                  <v:imagedata r:id="rId13" o:title=""/>
                </v:shape>
                <v:shape id="Graphic 13" o:spid="_x0000_s1029" style="position:absolute;left:86;width:12;height:5981;visibility:visible;mso-wrap-style:square;v-text-anchor:top" coordsize="1270,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" path="m,598170l,e" filled="f" strokeweight=".31914mm">
                  <v:path arrowok="t"/>
                </v:shape>
                <v:shape id="Graphic 14" o:spid="_x0000_s1030" style="position:absolute;left:50147;top:114;width:12;height:5981;visibility:visible;mso-wrap-style:square;v-text-anchor:top" coordsize="1270,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" path="m,598169l,e" filled="f" strokeweight=".39919mm">
                  <v:path arrowok="t"/>
                </v:shape>
                <v:shape id="Graphic 15" o:spid="_x0000_s1031" style="position:absolute;top:208;width:50355;height:12;visibility:visible;mso-wrap-style:square;v-text-anchor:top" coordsize="5035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" path="m,l5035550,e" filled="f" strokeweight=".31914mm">
                  <v:path arrowok="t"/>
                </v:shape>
                <v:shape id="Textbox 16" o:spid="_x0000_s1032" type="#_x0000_t202" style="position:absolute;left:143;top:265;width:49936;height:5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CE749ED" w14:textId="77777777" w:rsidR="00826D56" w:rsidRDefault="0054424D">
                        <w:pPr>
                          <w:spacing w:before="124" w:line="249" w:lineRule="auto"/>
                          <w:ind w:left="2079" w:right="641" w:firstLine="5"/>
                          <w:rPr>
                            <w:b/>
                            <w:sz w:val="21"/>
                          </w:rPr>
                        </w:pPr>
                        <w:r>
                          <w:rPr>
                            <w:b/>
                            <w:color w:val="2B2E2E"/>
                            <w:sz w:val="21"/>
                          </w:rPr>
                          <w:t>Offices,</w:t>
                        </w:r>
                        <w:r>
                          <w:rPr>
                            <w:b/>
                            <w:color w:val="2B2E2E"/>
                            <w:spacing w:val="-4"/>
                            <w:sz w:val="21"/>
                          </w:rPr>
                          <w:t xml:space="preserve"> </w:t>
                        </w:r>
                        <w:r>
                          <w:rPr>
                            <w:b/>
                            <w:color w:val="2B2E2E"/>
                            <w:sz w:val="21"/>
                          </w:rPr>
                          <w:t>Conference</w:t>
                        </w:r>
                        <w:r>
                          <w:rPr>
                            <w:b/>
                            <w:color w:val="2B2E2E"/>
                            <w:spacing w:val="-5"/>
                            <w:sz w:val="21"/>
                          </w:rPr>
                          <w:t xml:space="preserve"> </w:t>
                        </w:r>
                        <w:r>
                          <w:rPr>
                            <w:b/>
                            <w:color w:val="2B2E2E"/>
                            <w:sz w:val="21"/>
                          </w:rPr>
                          <w:t>Rooms,</w:t>
                        </w:r>
                        <w:r>
                          <w:rPr>
                            <w:b/>
                            <w:color w:val="2B2E2E"/>
                            <w:spacing w:val="-9"/>
                            <w:sz w:val="21"/>
                          </w:rPr>
                          <w:t xml:space="preserve"> </w:t>
                        </w:r>
                        <w:r>
                          <w:rPr>
                            <w:b/>
                            <w:color w:val="2B2E2E"/>
                            <w:sz w:val="21"/>
                          </w:rPr>
                          <w:t>Storage</w:t>
                        </w:r>
                        <w:r>
                          <w:rPr>
                            <w:b/>
                            <w:color w:val="2B2E2E"/>
                            <w:spacing w:val="-9"/>
                            <w:sz w:val="21"/>
                          </w:rPr>
                          <w:t xml:space="preserve"> </w:t>
                        </w:r>
                        <w:r>
                          <w:rPr>
                            <w:b/>
                            <w:color w:val="2B2E2E"/>
                            <w:sz w:val="21"/>
                          </w:rPr>
                          <w:t>Rooms,</w:t>
                        </w:r>
                        <w:r>
                          <w:rPr>
                            <w:b/>
                            <w:color w:val="2B2E2E"/>
                            <w:spacing w:val="-4"/>
                            <w:sz w:val="21"/>
                          </w:rPr>
                          <w:t xml:space="preserve"> </w:t>
                        </w:r>
                        <w:r>
                          <w:rPr>
                            <w:b/>
                            <w:color w:val="2B2E2E"/>
                            <w:sz w:val="21"/>
                          </w:rPr>
                          <w:t>Entry</w:t>
                        </w:r>
                        <w:r>
                          <w:rPr>
                            <w:b/>
                            <w:color w:val="2B2E2E"/>
                            <w:spacing w:val="-6"/>
                            <w:sz w:val="21"/>
                          </w:rPr>
                          <w:t xml:space="preserve"> </w:t>
                        </w:r>
                        <w:r>
                          <w:rPr>
                            <w:b/>
                            <w:color w:val="2B2E2E"/>
                            <w:sz w:val="21"/>
                          </w:rPr>
                          <w:t>Ways, Corridors to include common areas and utility closets</w:t>
                        </w:r>
                      </w:p>
                    </w:txbxContent>
                  </v:textbox>
                </v:shape>
                <w10:wrap type="topAndBottom" anchorx="page"/>
              </v:group>
            </w:pict>
          </mc:Fallback>
        </mc:AlternateContent>
      </w:r>
    </w:p>
    <w:p w14:paraId="297D1E49" w14:textId="77777777" w:rsidR="00826D56" w:rsidRPr="00DD45BF" w:rsidRDefault="00826D56">
      <w:pPr>
        <w:pStyle w:val="BodyText"/>
        <w:spacing w:before="6"/>
      </w:pPr>
    </w:p>
    <w:p w14:paraId="3FFFA87E" w14:textId="77777777" w:rsidR="00826D56" w:rsidRPr="00DD45BF" w:rsidRDefault="0054424D">
      <w:pPr>
        <w:tabs>
          <w:tab w:val="left" w:pos="4276"/>
        </w:tabs>
        <w:ind w:left="1686"/>
        <w:jc w:val="both"/>
      </w:pPr>
      <w:r w:rsidRPr="00DD45BF">
        <w:rPr>
          <w:color w:val="2B2E2E"/>
        </w:rPr>
        <w:t>DAILY</w:t>
      </w:r>
      <w:r w:rsidRPr="00DD45BF">
        <w:rPr>
          <w:color w:val="2B2E2E"/>
          <w:spacing w:val="-2"/>
        </w:rPr>
        <w:t xml:space="preserve"> WEEKLY</w:t>
      </w:r>
      <w:r w:rsidRPr="00DD45BF">
        <w:rPr>
          <w:color w:val="2B2E2E"/>
        </w:rPr>
        <w:tab/>
        <w:t>Wastepaper baskets</w:t>
      </w:r>
      <w:r w:rsidRPr="00DD45BF">
        <w:rPr>
          <w:color w:val="2B2E2E"/>
          <w:spacing w:val="-2"/>
        </w:rPr>
        <w:t xml:space="preserve"> </w:t>
      </w:r>
      <w:r w:rsidRPr="00DD45BF">
        <w:rPr>
          <w:color w:val="2B2E2E"/>
        </w:rPr>
        <w:t>containing any</w:t>
      </w:r>
      <w:r w:rsidRPr="00DD45BF">
        <w:rPr>
          <w:color w:val="2B2E2E"/>
          <w:spacing w:val="1"/>
        </w:rPr>
        <w:t xml:space="preserve"> </w:t>
      </w:r>
      <w:r w:rsidRPr="00DD45BF">
        <w:rPr>
          <w:color w:val="2B2E2E"/>
        </w:rPr>
        <w:t>trash shall</w:t>
      </w:r>
      <w:r w:rsidRPr="00DD45BF">
        <w:rPr>
          <w:color w:val="2B2E2E"/>
          <w:spacing w:val="2"/>
        </w:rPr>
        <w:t xml:space="preserve"> </w:t>
      </w:r>
      <w:r w:rsidRPr="00DD45BF">
        <w:rPr>
          <w:color w:val="2B2E2E"/>
        </w:rPr>
        <w:t>be</w:t>
      </w:r>
      <w:r w:rsidRPr="00DD45BF">
        <w:rPr>
          <w:color w:val="2B2E2E"/>
          <w:spacing w:val="1"/>
        </w:rPr>
        <w:t xml:space="preserve"> </w:t>
      </w:r>
      <w:r w:rsidRPr="00DD45BF">
        <w:rPr>
          <w:color w:val="2B2E2E"/>
        </w:rPr>
        <w:t>emptied</w:t>
      </w:r>
      <w:r w:rsidRPr="00DD45BF">
        <w:rPr>
          <w:color w:val="2B2E2E"/>
          <w:spacing w:val="1"/>
        </w:rPr>
        <w:t xml:space="preserve"> </w:t>
      </w:r>
      <w:r w:rsidRPr="00DD45BF">
        <w:rPr>
          <w:color w:val="2B2E2E"/>
          <w:spacing w:val="-5"/>
        </w:rPr>
        <w:t>and</w:t>
      </w:r>
    </w:p>
    <w:p w14:paraId="4DEFB8AC" w14:textId="77777777" w:rsidR="00826D56" w:rsidRPr="00DD45BF" w:rsidRDefault="0054424D">
      <w:pPr>
        <w:spacing w:before="9" w:line="252" w:lineRule="auto"/>
        <w:ind w:left="4277" w:right="2016"/>
        <w:jc w:val="both"/>
      </w:pPr>
      <w:r w:rsidRPr="00DD45BF">
        <w:rPr>
          <w:color w:val="2B2E2E"/>
        </w:rPr>
        <w:t xml:space="preserve">liner replaced Recycling processes shall be observed and all </w:t>
      </w:r>
      <w:r w:rsidRPr="00DD45BF">
        <w:rPr>
          <w:color w:val="2B2E2E"/>
          <w:spacing w:val="-2"/>
        </w:rPr>
        <w:t>trash</w:t>
      </w:r>
      <w:r w:rsidRPr="00DD45BF">
        <w:rPr>
          <w:color w:val="2B2E2E"/>
          <w:spacing w:val="-6"/>
        </w:rPr>
        <w:t xml:space="preserve"> </w:t>
      </w:r>
      <w:r w:rsidRPr="00DD45BF">
        <w:rPr>
          <w:color w:val="2B2E2E"/>
          <w:spacing w:val="-2"/>
        </w:rPr>
        <w:t>removed</w:t>
      </w:r>
      <w:r w:rsidRPr="00DD45BF">
        <w:rPr>
          <w:color w:val="2B2E2E"/>
          <w:spacing w:val="-12"/>
        </w:rPr>
        <w:t xml:space="preserve"> </w:t>
      </w:r>
      <w:r w:rsidRPr="00DD45BF">
        <w:rPr>
          <w:color w:val="2B2E2E"/>
          <w:spacing w:val="-2"/>
        </w:rPr>
        <w:t>to</w:t>
      </w:r>
      <w:r w:rsidRPr="00DD45BF">
        <w:rPr>
          <w:color w:val="2B2E2E"/>
          <w:spacing w:val="-5"/>
        </w:rPr>
        <w:t xml:space="preserve"> </w:t>
      </w:r>
      <w:r w:rsidRPr="00DD45BF">
        <w:rPr>
          <w:color w:val="2B2E2E"/>
          <w:spacing w:val="-2"/>
        </w:rPr>
        <w:t>the</w:t>
      </w:r>
      <w:r w:rsidRPr="00DD45BF">
        <w:rPr>
          <w:color w:val="2B2E2E"/>
          <w:spacing w:val="-4"/>
        </w:rPr>
        <w:t xml:space="preserve"> </w:t>
      </w:r>
      <w:r w:rsidRPr="00DD45BF">
        <w:rPr>
          <w:color w:val="2B2E2E"/>
          <w:spacing w:val="-2"/>
        </w:rPr>
        <w:t>proper</w:t>
      </w:r>
      <w:r w:rsidRPr="00DD45BF">
        <w:rPr>
          <w:color w:val="2B2E2E"/>
          <w:spacing w:val="-6"/>
        </w:rPr>
        <w:t xml:space="preserve"> </w:t>
      </w:r>
      <w:r w:rsidRPr="00DD45BF">
        <w:rPr>
          <w:color w:val="2B2E2E"/>
          <w:spacing w:val="-2"/>
        </w:rPr>
        <w:t>dumpster.</w:t>
      </w:r>
      <w:r w:rsidRPr="00DD45BF">
        <w:rPr>
          <w:color w:val="2B2E2E"/>
          <w:spacing w:val="-3"/>
        </w:rPr>
        <w:t xml:space="preserve"> </w:t>
      </w:r>
      <w:r w:rsidRPr="00DD45BF">
        <w:rPr>
          <w:color w:val="2B2E2E"/>
          <w:spacing w:val="-2"/>
        </w:rPr>
        <w:t>Baskets</w:t>
      </w:r>
      <w:r w:rsidRPr="00DD45BF">
        <w:rPr>
          <w:color w:val="2B2E2E"/>
          <w:spacing w:val="-8"/>
        </w:rPr>
        <w:t xml:space="preserve"> </w:t>
      </w:r>
      <w:r w:rsidRPr="00DD45BF">
        <w:rPr>
          <w:color w:val="2B2E2E"/>
          <w:spacing w:val="-2"/>
        </w:rPr>
        <w:t>shall</w:t>
      </w:r>
      <w:r w:rsidRPr="00DD45BF">
        <w:rPr>
          <w:color w:val="2B2E2E"/>
          <w:spacing w:val="-4"/>
        </w:rPr>
        <w:t xml:space="preserve"> </w:t>
      </w:r>
      <w:r w:rsidRPr="00DD45BF">
        <w:rPr>
          <w:color w:val="2B2E2E"/>
          <w:spacing w:val="-2"/>
        </w:rPr>
        <w:t>be</w:t>
      </w:r>
      <w:r w:rsidRPr="00DD45BF">
        <w:rPr>
          <w:color w:val="2B2E2E"/>
          <w:spacing w:val="-4"/>
        </w:rPr>
        <w:t xml:space="preserve"> </w:t>
      </w:r>
      <w:r w:rsidRPr="00DD45BF">
        <w:rPr>
          <w:color w:val="2B2E2E"/>
          <w:spacing w:val="-2"/>
        </w:rPr>
        <w:t xml:space="preserve">emptied </w:t>
      </w:r>
      <w:r w:rsidRPr="00DD45BF">
        <w:rPr>
          <w:color w:val="2B2E2E"/>
        </w:rPr>
        <w:t>after 2:00 p.m</w:t>
      </w:r>
      <w:r w:rsidRPr="00DD45BF">
        <w:rPr>
          <w:color w:val="585B5D"/>
        </w:rPr>
        <w:t xml:space="preserve">. </w:t>
      </w:r>
      <w:r w:rsidRPr="00DD45BF">
        <w:rPr>
          <w:color w:val="2B2E2E"/>
        </w:rPr>
        <w:t>unless otherwise directed by the COTR.</w:t>
      </w:r>
    </w:p>
    <w:p w14:paraId="008C8298" w14:textId="77777777" w:rsidR="00826D56" w:rsidRPr="00DD45BF" w:rsidRDefault="0054424D">
      <w:pPr>
        <w:spacing w:before="169" w:line="249" w:lineRule="auto"/>
        <w:ind w:left="4282" w:right="2013"/>
        <w:jc w:val="both"/>
      </w:pPr>
      <w:r w:rsidRPr="00DD45BF">
        <w:rPr>
          <w:color w:val="2B2E2E"/>
        </w:rPr>
        <w:t>Clean deep sink, mops, buckets and floors in utility closets</w:t>
      </w:r>
      <w:r w:rsidRPr="00DD45BF">
        <w:rPr>
          <w:color w:val="2B2E2E"/>
          <w:spacing w:val="-3"/>
        </w:rPr>
        <w:t xml:space="preserve"> </w:t>
      </w:r>
      <w:r w:rsidRPr="00DD45BF">
        <w:rPr>
          <w:color w:val="2B2E2E"/>
        </w:rPr>
        <w:t>at the</w:t>
      </w:r>
      <w:r w:rsidRPr="00DD45BF">
        <w:rPr>
          <w:color w:val="2B2E2E"/>
          <w:spacing w:val="-14"/>
        </w:rPr>
        <w:t xml:space="preserve"> </w:t>
      </w:r>
      <w:r w:rsidRPr="00DD45BF">
        <w:rPr>
          <w:color w:val="2B2E2E"/>
        </w:rPr>
        <w:t>end</w:t>
      </w:r>
      <w:r w:rsidRPr="00DD45BF">
        <w:rPr>
          <w:color w:val="2B2E2E"/>
          <w:spacing w:val="-13"/>
        </w:rPr>
        <w:t xml:space="preserve"> </w:t>
      </w:r>
      <w:r w:rsidRPr="00DD45BF">
        <w:rPr>
          <w:color w:val="2B2E2E"/>
        </w:rPr>
        <w:t>of</w:t>
      </w:r>
      <w:r w:rsidRPr="00DD45BF">
        <w:rPr>
          <w:color w:val="2B2E2E"/>
          <w:spacing w:val="-13"/>
        </w:rPr>
        <w:t xml:space="preserve"> </w:t>
      </w:r>
      <w:r w:rsidRPr="00DD45BF">
        <w:rPr>
          <w:color w:val="2B2E2E"/>
        </w:rPr>
        <w:t>each</w:t>
      </w:r>
      <w:r w:rsidRPr="00DD45BF">
        <w:rPr>
          <w:color w:val="2B2E2E"/>
          <w:spacing w:val="-13"/>
        </w:rPr>
        <w:t xml:space="preserve"> </w:t>
      </w:r>
      <w:r w:rsidRPr="00DD45BF">
        <w:rPr>
          <w:color w:val="2B2E2E"/>
        </w:rPr>
        <w:t>work</w:t>
      </w:r>
      <w:r w:rsidRPr="00DD45BF">
        <w:rPr>
          <w:color w:val="2B2E2E"/>
          <w:spacing w:val="-13"/>
        </w:rPr>
        <w:t xml:space="preserve"> </w:t>
      </w:r>
      <w:r w:rsidRPr="00DD45BF">
        <w:rPr>
          <w:color w:val="2B2E2E"/>
        </w:rPr>
        <w:t>day.</w:t>
      </w:r>
      <w:r w:rsidRPr="00DD45BF">
        <w:rPr>
          <w:color w:val="2B2E2E"/>
          <w:spacing w:val="-13"/>
        </w:rPr>
        <w:t xml:space="preserve"> </w:t>
      </w:r>
      <w:r w:rsidRPr="00DD45BF">
        <w:rPr>
          <w:color w:val="2B2E2E"/>
        </w:rPr>
        <w:t>No</w:t>
      </w:r>
      <w:r w:rsidRPr="00DD45BF">
        <w:rPr>
          <w:color w:val="2B2E2E"/>
          <w:spacing w:val="-13"/>
        </w:rPr>
        <w:t xml:space="preserve"> </w:t>
      </w:r>
      <w:r w:rsidRPr="00DD45BF">
        <w:rPr>
          <w:color w:val="2B2E2E"/>
        </w:rPr>
        <w:t>standing</w:t>
      </w:r>
      <w:r w:rsidRPr="00DD45BF">
        <w:rPr>
          <w:color w:val="2B2E2E"/>
          <w:spacing w:val="-13"/>
        </w:rPr>
        <w:t xml:space="preserve"> </w:t>
      </w:r>
      <w:r w:rsidRPr="00DD45BF">
        <w:rPr>
          <w:color w:val="2B2E2E"/>
        </w:rPr>
        <w:t>water</w:t>
      </w:r>
      <w:r w:rsidRPr="00DD45BF">
        <w:rPr>
          <w:color w:val="585B5D"/>
        </w:rPr>
        <w:t>,</w:t>
      </w:r>
      <w:r w:rsidRPr="00DD45BF">
        <w:rPr>
          <w:color w:val="585B5D"/>
          <w:spacing w:val="-14"/>
        </w:rPr>
        <w:t xml:space="preserve"> </w:t>
      </w:r>
      <w:r w:rsidRPr="00DD45BF">
        <w:rPr>
          <w:color w:val="2B2E2E"/>
        </w:rPr>
        <w:t>wet</w:t>
      </w:r>
      <w:r w:rsidRPr="00DD45BF">
        <w:rPr>
          <w:color w:val="2B2E2E"/>
          <w:spacing w:val="-13"/>
        </w:rPr>
        <w:t xml:space="preserve"> </w:t>
      </w:r>
      <w:r w:rsidRPr="00DD45BF">
        <w:rPr>
          <w:color w:val="2B2E2E"/>
        </w:rPr>
        <w:t>or</w:t>
      </w:r>
      <w:r w:rsidRPr="00DD45BF">
        <w:rPr>
          <w:color w:val="2B2E2E"/>
          <w:spacing w:val="-13"/>
        </w:rPr>
        <w:t xml:space="preserve"> </w:t>
      </w:r>
      <w:r w:rsidRPr="00DD45BF">
        <w:rPr>
          <w:color w:val="2B2E2E"/>
        </w:rPr>
        <w:t>dirty</w:t>
      </w:r>
      <w:r w:rsidRPr="00DD45BF">
        <w:rPr>
          <w:color w:val="2B2E2E"/>
          <w:spacing w:val="-13"/>
        </w:rPr>
        <w:t xml:space="preserve"> </w:t>
      </w:r>
      <w:r w:rsidRPr="00DD45BF">
        <w:rPr>
          <w:color w:val="2B2E2E"/>
        </w:rPr>
        <w:t xml:space="preserve">mops shall be left overnight. Store all materials neatly prior to </w:t>
      </w:r>
      <w:r w:rsidRPr="00DD45BF">
        <w:rPr>
          <w:color w:val="2B2E2E"/>
          <w:spacing w:val="-2"/>
        </w:rPr>
        <w:t>departure.</w:t>
      </w:r>
    </w:p>
    <w:p w14:paraId="297AA81C" w14:textId="77777777" w:rsidR="00826D56" w:rsidRPr="00DD45BF" w:rsidRDefault="0054424D">
      <w:pPr>
        <w:spacing w:before="166"/>
        <w:ind w:left="4287" w:right="2018"/>
        <w:jc w:val="both"/>
      </w:pPr>
      <w:r w:rsidRPr="00DD45BF">
        <w:rPr>
          <w:color w:val="2B2E2E"/>
        </w:rPr>
        <w:t>All glass in</w:t>
      </w:r>
      <w:r w:rsidRPr="00DD45BF">
        <w:rPr>
          <w:color w:val="2B2E2E"/>
          <w:spacing w:val="-3"/>
        </w:rPr>
        <w:t xml:space="preserve"> </w:t>
      </w:r>
      <w:r w:rsidRPr="00DD45BF">
        <w:rPr>
          <w:color w:val="2B2E2E"/>
        </w:rPr>
        <w:t>doors, partitions, pictures,</w:t>
      </w:r>
      <w:r w:rsidRPr="00DD45BF">
        <w:rPr>
          <w:color w:val="2B2E2E"/>
          <w:spacing w:val="-1"/>
        </w:rPr>
        <w:t xml:space="preserve"> </w:t>
      </w:r>
      <w:r w:rsidRPr="00DD45BF">
        <w:rPr>
          <w:color w:val="2B2E2E"/>
        </w:rPr>
        <w:t>and bookcases shall</w:t>
      </w:r>
      <w:r w:rsidRPr="00DD45BF">
        <w:rPr>
          <w:color w:val="2B2E2E"/>
          <w:spacing w:val="-6"/>
        </w:rPr>
        <w:t xml:space="preserve"> </w:t>
      </w:r>
      <w:r w:rsidRPr="00DD45BF">
        <w:rPr>
          <w:color w:val="2B2E2E"/>
        </w:rPr>
        <w:t xml:space="preserve">be </w:t>
      </w:r>
      <w:proofErr w:type="gramStart"/>
      <w:r w:rsidRPr="00DD45BF">
        <w:rPr>
          <w:color w:val="2B2E2E"/>
        </w:rPr>
        <w:t>wiped-down</w:t>
      </w:r>
      <w:proofErr w:type="gramEnd"/>
      <w:r w:rsidRPr="00DD45BF">
        <w:rPr>
          <w:color w:val="2B2E2E"/>
        </w:rPr>
        <w:t>/cleaned</w:t>
      </w:r>
      <w:r w:rsidRPr="00DD45BF">
        <w:rPr>
          <w:color w:val="2B2E2E"/>
          <w:spacing w:val="-4"/>
        </w:rPr>
        <w:t xml:space="preserve"> </w:t>
      </w:r>
      <w:r w:rsidRPr="00DD45BF">
        <w:rPr>
          <w:color w:val="2B2E2E"/>
        </w:rPr>
        <w:t>with glass</w:t>
      </w:r>
      <w:r w:rsidRPr="00DD45BF">
        <w:rPr>
          <w:color w:val="2B2E2E"/>
          <w:spacing w:val="-1"/>
        </w:rPr>
        <w:t xml:space="preserve"> </w:t>
      </w:r>
      <w:r w:rsidRPr="00DD45BF">
        <w:rPr>
          <w:color w:val="2B2E2E"/>
        </w:rPr>
        <w:t>cleaner (not furniture</w:t>
      </w:r>
      <w:r w:rsidRPr="00DD45BF">
        <w:rPr>
          <w:color w:val="2B2E2E"/>
          <w:spacing w:val="-2"/>
        </w:rPr>
        <w:t xml:space="preserve"> </w:t>
      </w:r>
      <w:r w:rsidRPr="00DD45BF">
        <w:rPr>
          <w:color w:val="2B2E2E"/>
        </w:rPr>
        <w:t>polish).</w:t>
      </w:r>
    </w:p>
    <w:p w14:paraId="618FF810" w14:textId="77777777" w:rsidR="00826D56" w:rsidRPr="00DD45BF" w:rsidRDefault="00826D56">
      <w:pPr>
        <w:jc w:val="both"/>
        <w:sectPr w:rsidR="00826D56" w:rsidRPr="00DD45BF">
          <w:type w:val="continuous"/>
          <w:pgSz w:w="12240" w:h="15840"/>
          <w:pgMar w:top="1820" w:right="360" w:bottom="280" w:left="360" w:header="560" w:footer="0" w:gutter="0"/>
          <w:cols w:space="720"/>
        </w:sectPr>
      </w:pPr>
    </w:p>
    <w:p w14:paraId="6B2C6480" w14:textId="77777777" w:rsidR="00826D56" w:rsidRPr="00DD45BF" w:rsidRDefault="0054424D">
      <w:pPr>
        <w:spacing w:before="15" w:line="249" w:lineRule="auto"/>
        <w:ind w:left="4287" w:right="1986" w:hanging="5"/>
        <w:jc w:val="both"/>
      </w:pPr>
      <w:r w:rsidRPr="00DD45BF">
        <w:rPr>
          <w:color w:val="2B2E2E"/>
        </w:rPr>
        <w:lastRenderedPageBreak/>
        <w:t>No</w:t>
      </w:r>
      <w:r w:rsidRPr="00DD45BF">
        <w:rPr>
          <w:color w:val="2B2E2E"/>
          <w:spacing w:val="-7"/>
        </w:rPr>
        <w:t xml:space="preserve"> </w:t>
      </w:r>
      <w:r w:rsidRPr="00DD45BF">
        <w:rPr>
          <w:color w:val="2B2E2E"/>
        </w:rPr>
        <w:t>electronic</w:t>
      </w:r>
      <w:r w:rsidRPr="00DD45BF">
        <w:rPr>
          <w:color w:val="2B2E2E"/>
          <w:spacing w:val="-11"/>
        </w:rPr>
        <w:t xml:space="preserve"> </w:t>
      </w:r>
      <w:r w:rsidRPr="00DD45BF">
        <w:rPr>
          <w:color w:val="2B2E2E"/>
        </w:rPr>
        <w:t>equipment</w:t>
      </w:r>
      <w:r w:rsidRPr="00DD45BF">
        <w:rPr>
          <w:color w:val="2B2E2E"/>
          <w:spacing w:val="-10"/>
        </w:rPr>
        <w:t xml:space="preserve"> </w:t>
      </w:r>
      <w:r w:rsidRPr="00DD45BF">
        <w:rPr>
          <w:color w:val="2B2E2E"/>
        </w:rPr>
        <w:t>shall</w:t>
      </w:r>
      <w:r w:rsidRPr="00DD45BF">
        <w:rPr>
          <w:color w:val="2B2E2E"/>
          <w:spacing w:val="-10"/>
        </w:rPr>
        <w:t xml:space="preserve"> </w:t>
      </w:r>
      <w:r w:rsidRPr="00DD45BF">
        <w:rPr>
          <w:color w:val="2B2E2E"/>
        </w:rPr>
        <w:t>be</w:t>
      </w:r>
      <w:r w:rsidRPr="00DD45BF">
        <w:rPr>
          <w:color w:val="2B2E2E"/>
          <w:spacing w:val="-10"/>
        </w:rPr>
        <w:t xml:space="preserve"> </w:t>
      </w:r>
      <w:r w:rsidRPr="00DD45BF">
        <w:rPr>
          <w:color w:val="2B2E2E"/>
        </w:rPr>
        <w:t>cleaned</w:t>
      </w:r>
      <w:r w:rsidRPr="00DD45BF">
        <w:rPr>
          <w:color w:val="2B2E2E"/>
          <w:spacing w:val="-12"/>
        </w:rPr>
        <w:t xml:space="preserve"> </w:t>
      </w:r>
      <w:r w:rsidRPr="00DD45BF">
        <w:rPr>
          <w:color w:val="2B2E2E"/>
        </w:rPr>
        <w:t>or</w:t>
      </w:r>
      <w:r w:rsidRPr="00DD45BF">
        <w:rPr>
          <w:color w:val="2B2E2E"/>
          <w:spacing w:val="-12"/>
        </w:rPr>
        <w:t xml:space="preserve"> </w:t>
      </w:r>
      <w:r w:rsidRPr="00DD45BF">
        <w:rPr>
          <w:color w:val="2B2E2E"/>
        </w:rPr>
        <w:t>dusted</w:t>
      </w:r>
      <w:r w:rsidRPr="00DD45BF">
        <w:rPr>
          <w:color w:val="585B5D"/>
        </w:rPr>
        <w:t>.</w:t>
      </w:r>
      <w:r w:rsidRPr="00DD45BF">
        <w:rPr>
          <w:color w:val="585B5D"/>
          <w:spacing w:val="-9"/>
        </w:rPr>
        <w:t xml:space="preserve"> </w:t>
      </w:r>
      <w:r w:rsidRPr="00DD45BF">
        <w:rPr>
          <w:color w:val="2B2E2E"/>
        </w:rPr>
        <w:t xml:space="preserve">Telephone equipment shall be gently wiped with </w:t>
      </w:r>
      <w:proofErr w:type="gramStart"/>
      <w:r w:rsidRPr="00DD45BF">
        <w:rPr>
          <w:color w:val="2B2E2E"/>
        </w:rPr>
        <w:t>a damp</w:t>
      </w:r>
      <w:proofErr w:type="gramEnd"/>
      <w:r w:rsidRPr="00DD45BF">
        <w:rPr>
          <w:color w:val="2B2E2E"/>
        </w:rPr>
        <w:t xml:space="preserve"> cloth. Buttons shall not be depressed.</w:t>
      </w:r>
    </w:p>
    <w:p w14:paraId="21186D33" w14:textId="77777777" w:rsidR="00826D56" w:rsidRPr="00DD45BF" w:rsidRDefault="0054424D">
      <w:pPr>
        <w:spacing w:before="166" w:line="249" w:lineRule="auto"/>
        <w:ind w:left="4287" w:right="1997" w:hanging="5"/>
        <w:jc w:val="both"/>
      </w:pPr>
      <w:r w:rsidRPr="00DD45BF">
        <w:rPr>
          <w:color w:val="2B2E2E"/>
        </w:rPr>
        <w:t>Drinking fountains</w:t>
      </w:r>
      <w:r w:rsidRPr="00DD45BF">
        <w:rPr>
          <w:color w:val="2B2E2E"/>
          <w:spacing w:val="-5"/>
        </w:rPr>
        <w:t xml:space="preserve"> </w:t>
      </w:r>
      <w:r w:rsidRPr="00DD45BF">
        <w:rPr>
          <w:color w:val="2B2E2E"/>
        </w:rPr>
        <w:t>shall</w:t>
      </w:r>
      <w:r w:rsidRPr="00DD45BF">
        <w:rPr>
          <w:color w:val="2B2E2E"/>
          <w:spacing w:val="-2"/>
        </w:rPr>
        <w:t xml:space="preserve"> </w:t>
      </w:r>
      <w:r w:rsidRPr="00DD45BF">
        <w:rPr>
          <w:color w:val="2B2E2E"/>
        </w:rPr>
        <w:t>be</w:t>
      </w:r>
      <w:r w:rsidRPr="00DD45BF">
        <w:rPr>
          <w:color w:val="2B2E2E"/>
          <w:spacing w:val="-2"/>
        </w:rPr>
        <w:t xml:space="preserve"> </w:t>
      </w:r>
      <w:r w:rsidRPr="00DD45BF">
        <w:rPr>
          <w:color w:val="2B2E2E"/>
        </w:rPr>
        <w:t>wiped</w:t>
      </w:r>
      <w:r w:rsidRPr="00DD45BF">
        <w:rPr>
          <w:color w:val="2B2E2E"/>
          <w:spacing w:val="-3"/>
        </w:rPr>
        <w:t xml:space="preserve"> </w:t>
      </w:r>
      <w:r w:rsidRPr="00DD45BF">
        <w:rPr>
          <w:color w:val="2B2E2E"/>
        </w:rPr>
        <w:t>free</w:t>
      </w:r>
      <w:r w:rsidRPr="00DD45BF">
        <w:rPr>
          <w:color w:val="2B2E2E"/>
          <w:spacing w:val="-2"/>
        </w:rPr>
        <w:t xml:space="preserve"> </w:t>
      </w:r>
      <w:r w:rsidRPr="00DD45BF">
        <w:rPr>
          <w:color w:val="2B2E2E"/>
        </w:rPr>
        <w:t>of</w:t>
      </w:r>
      <w:r w:rsidRPr="00DD45BF">
        <w:rPr>
          <w:color w:val="2B2E2E"/>
          <w:spacing w:val="-3"/>
        </w:rPr>
        <w:t xml:space="preserve"> </w:t>
      </w:r>
      <w:r w:rsidRPr="00DD45BF">
        <w:rPr>
          <w:color w:val="2B2E2E"/>
        </w:rPr>
        <w:t>dirt</w:t>
      </w:r>
      <w:r w:rsidRPr="00DD45BF">
        <w:rPr>
          <w:color w:val="2B2E2E"/>
          <w:spacing w:val="-2"/>
        </w:rPr>
        <w:t xml:space="preserve"> </w:t>
      </w:r>
      <w:r w:rsidRPr="00DD45BF">
        <w:rPr>
          <w:color w:val="2B2E2E"/>
        </w:rPr>
        <w:t>and</w:t>
      </w:r>
      <w:r w:rsidRPr="00DD45BF">
        <w:rPr>
          <w:color w:val="2B2E2E"/>
          <w:spacing w:val="-3"/>
        </w:rPr>
        <w:t xml:space="preserve"> </w:t>
      </w:r>
      <w:r w:rsidRPr="00DD45BF">
        <w:rPr>
          <w:color w:val="2B2E2E"/>
        </w:rPr>
        <w:t>water</w:t>
      </w:r>
      <w:r w:rsidRPr="00DD45BF">
        <w:rPr>
          <w:color w:val="2B2E2E"/>
          <w:spacing w:val="-3"/>
        </w:rPr>
        <w:t xml:space="preserve"> </w:t>
      </w:r>
      <w:r w:rsidRPr="00DD45BF">
        <w:rPr>
          <w:color w:val="2B2E2E"/>
        </w:rPr>
        <w:t xml:space="preserve">spots. Water cooler catch trays shall be emptied and cleaned </w:t>
      </w:r>
      <w:r w:rsidRPr="00DD45BF">
        <w:rPr>
          <w:color w:val="2B2E2E"/>
          <w:spacing w:val="-2"/>
        </w:rPr>
        <w:t>thoroughly.</w:t>
      </w:r>
    </w:p>
    <w:p w14:paraId="41220A2E" w14:textId="77777777" w:rsidR="00826D56" w:rsidRPr="00DD45BF" w:rsidRDefault="0054424D">
      <w:pPr>
        <w:spacing w:before="172" w:line="249" w:lineRule="auto"/>
        <w:ind w:left="4287" w:right="1997" w:hanging="5"/>
        <w:jc w:val="both"/>
      </w:pPr>
      <w:r w:rsidRPr="00DD45BF">
        <w:rPr>
          <w:color w:val="2B2E2E"/>
        </w:rPr>
        <w:t xml:space="preserve">Refrigerators, in office areas, </w:t>
      </w:r>
      <w:proofErr w:type="gramStart"/>
      <w:r w:rsidRPr="00DD45BF">
        <w:rPr>
          <w:color w:val="2B2E2E"/>
        </w:rPr>
        <w:t>shall</w:t>
      </w:r>
      <w:proofErr w:type="gramEnd"/>
      <w:r w:rsidRPr="00DD45BF">
        <w:rPr>
          <w:color w:val="2B2E2E"/>
        </w:rPr>
        <w:t xml:space="preserve"> be</w:t>
      </w:r>
      <w:r w:rsidRPr="00DD45BF">
        <w:rPr>
          <w:color w:val="2B2E2E"/>
          <w:spacing w:val="-2"/>
        </w:rPr>
        <w:t xml:space="preserve"> </w:t>
      </w:r>
      <w:r w:rsidRPr="00DD45BF">
        <w:rPr>
          <w:color w:val="2B2E2E"/>
        </w:rPr>
        <w:t>cleaned both inside</w:t>
      </w:r>
      <w:r w:rsidRPr="00DD45BF">
        <w:rPr>
          <w:color w:val="2B2E2E"/>
          <w:spacing w:val="-2"/>
        </w:rPr>
        <w:t xml:space="preserve"> </w:t>
      </w:r>
      <w:r w:rsidRPr="00DD45BF">
        <w:rPr>
          <w:color w:val="2B2E2E"/>
        </w:rPr>
        <w:t>and out</w:t>
      </w:r>
      <w:r w:rsidRPr="00DD45BF">
        <w:rPr>
          <w:color w:val="2B2E2E"/>
          <w:spacing w:val="-1"/>
        </w:rPr>
        <w:t xml:space="preserve"> </w:t>
      </w:r>
      <w:r w:rsidRPr="00DD45BF">
        <w:rPr>
          <w:color w:val="2B2E2E"/>
        </w:rPr>
        <w:t>with</w:t>
      </w:r>
      <w:r w:rsidRPr="00DD45BF">
        <w:rPr>
          <w:color w:val="2B2E2E"/>
          <w:spacing w:val="-2"/>
        </w:rPr>
        <w:t xml:space="preserve"> </w:t>
      </w:r>
      <w:r w:rsidRPr="00DD45BF">
        <w:rPr>
          <w:color w:val="2B2E2E"/>
        </w:rPr>
        <w:t>a</w:t>
      </w:r>
      <w:r w:rsidRPr="00DD45BF">
        <w:rPr>
          <w:color w:val="2B2E2E"/>
          <w:spacing w:val="-1"/>
        </w:rPr>
        <w:t xml:space="preserve"> </w:t>
      </w:r>
      <w:r w:rsidRPr="00DD45BF">
        <w:rPr>
          <w:color w:val="2B2E2E"/>
        </w:rPr>
        <w:t>damp</w:t>
      </w:r>
      <w:r w:rsidRPr="00DD45BF">
        <w:rPr>
          <w:color w:val="2B2E2E"/>
          <w:spacing w:val="-6"/>
        </w:rPr>
        <w:t xml:space="preserve"> </w:t>
      </w:r>
      <w:r w:rsidRPr="00DD45BF">
        <w:rPr>
          <w:color w:val="2B2E2E"/>
        </w:rPr>
        <w:t>cloth</w:t>
      </w:r>
      <w:r w:rsidRPr="00DD45BF">
        <w:rPr>
          <w:color w:val="2B2E2E"/>
          <w:spacing w:val="-6"/>
        </w:rPr>
        <w:t xml:space="preserve"> </w:t>
      </w:r>
      <w:r w:rsidRPr="00DD45BF">
        <w:rPr>
          <w:color w:val="2B2E2E"/>
        </w:rPr>
        <w:t>and</w:t>
      </w:r>
      <w:r w:rsidRPr="00DD45BF">
        <w:rPr>
          <w:color w:val="2B2E2E"/>
          <w:spacing w:val="-2"/>
        </w:rPr>
        <w:t xml:space="preserve"> </w:t>
      </w:r>
      <w:r w:rsidRPr="00DD45BF">
        <w:rPr>
          <w:color w:val="2B2E2E"/>
        </w:rPr>
        <w:t>glass</w:t>
      </w:r>
      <w:r w:rsidRPr="00DD45BF">
        <w:rPr>
          <w:color w:val="2B2E2E"/>
          <w:spacing w:val="-3"/>
        </w:rPr>
        <w:t xml:space="preserve"> </w:t>
      </w:r>
      <w:r w:rsidRPr="00DD45BF">
        <w:rPr>
          <w:color w:val="2B2E2E"/>
        </w:rPr>
        <w:t>cleaner.</w:t>
      </w:r>
      <w:r w:rsidRPr="00DD45BF">
        <w:rPr>
          <w:color w:val="2B2E2E"/>
          <w:spacing w:val="-4"/>
        </w:rPr>
        <w:t xml:space="preserve"> </w:t>
      </w:r>
      <w:r w:rsidRPr="00DD45BF">
        <w:rPr>
          <w:color w:val="2B2E2E"/>
        </w:rPr>
        <w:t>Users</w:t>
      </w:r>
      <w:r w:rsidRPr="00DD45BF">
        <w:rPr>
          <w:color w:val="2B2E2E"/>
          <w:spacing w:val="-3"/>
        </w:rPr>
        <w:t xml:space="preserve"> </w:t>
      </w:r>
      <w:r w:rsidRPr="00DD45BF">
        <w:rPr>
          <w:color w:val="2B2E2E"/>
        </w:rPr>
        <w:t>are responsible for</w:t>
      </w:r>
      <w:r w:rsidRPr="00DD45BF">
        <w:rPr>
          <w:color w:val="2B2E2E"/>
          <w:spacing w:val="-7"/>
        </w:rPr>
        <w:t xml:space="preserve"> </w:t>
      </w:r>
      <w:r w:rsidRPr="00DD45BF">
        <w:rPr>
          <w:color w:val="2B2E2E"/>
        </w:rPr>
        <w:t>removing</w:t>
      </w:r>
      <w:r w:rsidRPr="00DD45BF">
        <w:rPr>
          <w:color w:val="2B2E2E"/>
          <w:spacing w:val="-12"/>
        </w:rPr>
        <w:t xml:space="preserve"> </w:t>
      </w:r>
      <w:r w:rsidRPr="00DD45BF">
        <w:rPr>
          <w:color w:val="2B2E2E"/>
        </w:rPr>
        <w:t>and</w:t>
      </w:r>
      <w:r w:rsidRPr="00DD45BF">
        <w:rPr>
          <w:color w:val="2B2E2E"/>
          <w:spacing w:val="-7"/>
        </w:rPr>
        <w:t xml:space="preserve"> </w:t>
      </w:r>
      <w:r w:rsidRPr="00DD45BF">
        <w:rPr>
          <w:color w:val="2B2E2E"/>
        </w:rPr>
        <w:t>properly</w:t>
      </w:r>
      <w:r w:rsidRPr="00DD45BF">
        <w:rPr>
          <w:color w:val="2B2E2E"/>
          <w:spacing w:val="-7"/>
        </w:rPr>
        <w:t xml:space="preserve"> </w:t>
      </w:r>
      <w:r w:rsidRPr="00DD45BF">
        <w:rPr>
          <w:color w:val="2B2E2E"/>
        </w:rPr>
        <w:t>disposing</w:t>
      </w:r>
      <w:r w:rsidRPr="00DD45BF">
        <w:rPr>
          <w:color w:val="2B2E2E"/>
          <w:spacing w:val="-7"/>
        </w:rPr>
        <w:t xml:space="preserve"> </w:t>
      </w:r>
      <w:r w:rsidRPr="00DD45BF">
        <w:rPr>
          <w:color w:val="2B2E2E"/>
        </w:rPr>
        <w:t>of</w:t>
      </w:r>
      <w:r w:rsidRPr="00DD45BF">
        <w:rPr>
          <w:color w:val="2B2E2E"/>
          <w:spacing w:val="-7"/>
        </w:rPr>
        <w:t xml:space="preserve"> </w:t>
      </w:r>
      <w:r w:rsidRPr="00DD45BF">
        <w:rPr>
          <w:color w:val="2B2E2E"/>
        </w:rPr>
        <w:t>the</w:t>
      </w:r>
      <w:r w:rsidRPr="00DD45BF">
        <w:rPr>
          <w:color w:val="2B2E2E"/>
          <w:spacing w:val="-6"/>
        </w:rPr>
        <w:t xml:space="preserve"> </w:t>
      </w:r>
      <w:r w:rsidRPr="00DD45BF">
        <w:rPr>
          <w:color w:val="2B2E2E"/>
        </w:rPr>
        <w:t>contents</w:t>
      </w:r>
      <w:r w:rsidRPr="00DD45BF">
        <w:rPr>
          <w:color w:val="2B2E2E"/>
          <w:spacing w:val="-9"/>
        </w:rPr>
        <w:t xml:space="preserve"> </w:t>
      </w:r>
      <w:r w:rsidRPr="00DD45BF">
        <w:rPr>
          <w:color w:val="2B2E2E"/>
        </w:rPr>
        <w:t>(old</w:t>
      </w:r>
      <w:r w:rsidRPr="00DD45BF">
        <w:rPr>
          <w:color w:val="2B2E2E"/>
          <w:spacing w:val="-12"/>
        </w:rPr>
        <w:t xml:space="preserve"> </w:t>
      </w:r>
      <w:r w:rsidRPr="00DD45BF">
        <w:rPr>
          <w:color w:val="2B2E2E"/>
        </w:rPr>
        <w:t>food) in the refrigerator(s). Refrigerator(s) shall be defrosted.</w:t>
      </w:r>
    </w:p>
    <w:p w14:paraId="51ED5995" w14:textId="01EE601E" w:rsidR="00826D56" w:rsidRPr="00DD45BF" w:rsidRDefault="0054424D">
      <w:pPr>
        <w:tabs>
          <w:tab w:val="left" w:pos="6462"/>
          <w:tab w:val="left" w:pos="7182"/>
          <w:tab w:val="left" w:pos="8623"/>
        </w:tabs>
        <w:spacing w:before="166" w:line="254" w:lineRule="auto"/>
        <w:ind w:left="3706" w:right="1989" w:firstLine="100"/>
        <w:jc w:val="right"/>
      </w:pPr>
      <w:r w:rsidRPr="00DD45BF">
        <w:rPr>
          <w:color w:val="2B2E2E"/>
        </w:rPr>
        <w:t xml:space="preserve">Whiteboards </w:t>
      </w:r>
      <w:proofErr w:type="gramStart"/>
      <w:r w:rsidRPr="00DD45BF">
        <w:rPr>
          <w:color w:val="2B2E2E"/>
        </w:rPr>
        <w:t>shall be shall</w:t>
      </w:r>
      <w:r w:rsidR="00255304" w:rsidRPr="00DD45BF">
        <w:rPr>
          <w:color w:val="2B2E2E"/>
        </w:rPr>
        <w:t xml:space="preserve"> </w:t>
      </w:r>
      <w:r w:rsidRPr="00DD45BF">
        <w:rPr>
          <w:color w:val="2B2E2E"/>
          <w:spacing w:val="-6"/>
        </w:rPr>
        <w:t>be</w:t>
      </w:r>
      <w:proofErr w:type="gramEnd"/>
      <w:r w:rsidR="00255304" w:rsidRPr="00DD45BF">
        <w:rPr>
          <w:color w:val="2B2E2E"/>
          <w:spacing w:val="-6"/>
        </w:rPr>
        <w:t xml:space="preserve"> </w:t>
      </w:r>
      <w:r w:rsidRPr="00DD45BF">
        <w:rPr>
          <w:color w:val="2B2E2E"/>
          <w:spacing w:val="-2"/>
        </w:rPr>
        <w:t>cleaned.</w:t>
      </w:r>
      <w:r w:rsidRPr="00DD45BF">
        <w:rPr>
          <w:color w:val="2B2E2E"/>
        </w:rPr>
        <w:tab/>
      </w:r>
      <w:r w:rsidRPr="00DD45BF">
        <w:rPr>
          <w:color w:val="2B2E2E"/>
          <w:spacing w:val="-2"/>
        </w:rPr>
        <w:t xml:space="preserve">Additional </w:t>
      </w:r>
      <w:r w:rsidRPr="00DD45BF">
        <w:rPr>
          <w:color w:val="2B2E2E"/>
        </w:rPr>
        <w:t>cleaning,</w:t>
      </w:r>
      <w:r w:rsidRPr="00DD45BF">
        <w:rPr>
          <w:color w:val="2B2E2E"/>
          <w:spacing w:val="-2"/>
        </w:rPr>
        <w:t xml:space="preserve"> </w:t>
      </w:r>
      <w:r w:rsidRPr="00DD45BF">
        <w:rPr>
          <w:color w:val="2B2E2E"/>
        </w:rPr>
        <w:t>other</w:t>
      </w:r>
      <w:r w:rsidRPr="00DD45BF">
        <w:rPr>
          <w:color w:val="2B2E2E"/>
          <w:spacing w:val="-4"/>
        </w:rPr>
        <w:t xml:space="preserve"> </w:t>
      </w:r>
      <w:r w:rsidRPr="00DD45BF">
        <w:rPr>
          <w:color w:val="2B2E2E"/>
        </w:rPr>
        <w:t>than</w:t>
      </w:r>
      <w:r w:rsidRPr="00DD45BF">
        <w:rPr>
          <w:color w:val="2B2E2E"/>
          <w:spacing w:val="1"/>
        </w:rPr>
        <w:t xml:space="preserve"> </w:t>
      </w:r>
      <w:proofErr w:type="gramStart"/>
      <w:r w:rsidRPr="00DD45BF">
        <w:rPr>
          <w:color w:val="2B2E2E"/>
        </w:rPr>
        <w:t>weekly</w:t>
      </w:r>
      <w:proofErr w:type="gramEnd"/>
      <w:r w:rsidRPr="00DD45BF">
        <w:rPr>
          <w:color w:val="2B2E2E"/>
          <w:spacing w:val="-4"/>
        </w:rPr>
        <w:t xml:space="preserve"> </w:t>
      </w:r>
      <w:r w:rsidRPr="00DD45BF">
        <w:rPr>
          <w:color w:val="2B2E2E"/>
        </w:rPr>
        <w:t>may</w:t>
      </w:r>
      <w:r w:rsidRPr="00DD45BF">
        <w:rPr>
          <w:color w:val="2B2E2E"/>
          <w:spacing w:val="-3"/>
        </w:rPr>
        <w:t xml:space="preserve"> </w:t>
      </w:r>
      <w:r w:rsidRPr="00DD45BF">
        <w:rPr>
          <w:color w:val="2B2E2E"/>
        </w:rPr>
        <w:t>be</w:t>
      </w:r>
      <w:r w:rsidRPr="00DD45BF">
        <w:rPr>
          <w:color w:val="2B2E2E"/>
          <w:spacing w:val="2"/>
        </w:rPr>
        <w:t xml:space="preserve"> </w:t>
      </w:r>
      <w:r w:rsidRPr="00DD45BF">
        <w:rPr>
          <w:color w:val="2B2E2E"/>
        </w:rPr>
        <w:t>required</w:t>
      </w:r>
      <w:r w:rsidRPr="00DD45BF">
        <w:rPr>
          <w:color w:val="2B2E2E"/>
          <w:spacing w:val="-4"/>
        </w:rPr>
        <w:t xml:space="preserve"> </w:t>
      </w:r>
      <w:r w:rsidRPr="00DD45BF">
        <w:rPr>
          <w:color w:val="2B2E2E"/>
        </w:rPr>
        <w:t>in</w:t>
      </w:r>
      <w:r w:rsidRPr="00DD45BF">
        <w:rPr>
          <w:color w:val="2B2E2E"/>
          <w:spacing w:val="-4"/>
        </w:rPr>
        <w:t xml:space="preserve"> </w:t>
      </w:r>
      <w:r w:rsidRPr="00DD45BF">
        <w:rPr>
          <w:color w:val="2B2E2E"/>
        </w:rPr>
        <w:t>training,</w:t>
      </w:r>
      <w:r w:rsidRPr="00DD45BF">
        <w:rPr>
          <w:color w:val="2B2E2E"/>
          <w:spacing w:val="-2"/>
        </w:rPr>
        <w:t xml:space="preserve"> </w:t>
      </w:r>
      <w:r w:rsidRPr="00DD45BF">
        <w:rPr>
          <w:color w:val="2B2E2E"/>
        </w:rPr>
        <w:t>exercises</w:t>
      </w:r>
      <w:r w:rsidRPr="00DD45BF">
        <w:rPr>
          <w:color w:val="464848"/>
        </w:rPr>
        <w:t>,</w:t>
      </w:r>
      <w:r w:rsidRPr="00DD45BF">
        <w:rPr>
          <w:color w:val="464848"/>
          <w:spacing w:val="5"/>
        </w:rPr>
        <w:t xml:space="preserve"> </w:t>
      </w:r>
      <w:r w:rsidRPr="00DD45BF">
        <w:rPr>
          <w:color w:val="2B2E2E"/>
          <w:spacing w:val="-5"/>
        </w:rPr>
        <w:t>or</w:t>
      </w:r>
    </w:p>
    <w:p w14:paraId="19927EED" w14:textId="77777777" w:rsidR="00826D56" w:rsidRPr="00DD45BF" w:rsidRDefault="0054424D">
      <w:pPr>
        <w:spacing w:line="235" w:lineRule="exact"/>
        <w:ind w:right="1994"/>
        <w:jc w:val="right"/>
      </w:pPr>
      <w:r w:rsidRPr="00DD45BF">
        <w:rPr>
          <w:color w:val="2B2E2E"/>
        </w:rPr>
        <w:t>meetings</w:t>
      </w:r>
      <w:r w:rsidRPr="00DD45BF">
        <w:rPr>
          <w:color w:val="2B2E2E"/>
          <w:spacing w:val="-3"/>
        </w:rPr>
        <w:t xml:space="preserve"> </w:t>
      </w:r>
      <w:r w:rsidRPr="00DD45BF">
        <w:rPr>
          <w:color w:val="2B2E2E"/>
        </w:rPr>
        <w:t xml:space="preserve">are </w:t>
      </w:r>
      <w:r w:rsidRPr="00DD45BF">
        <w:rPr>
          <w:color w:val="2B2E2E"/>
          <w:spacing w:val="-2"/>
        </w:rPr>
        <w:t>conducted.</w:t>
      </w:r>
    </w:p>
    <w:p w14:paraId="241BFCC0" w14:textId="77777777" w:rsidR="00826D56" w:rsidRPr="00DD45BF" w:rsidRDefault="0054424D">
      <w:pPr>
        <w:spacing w:before="179" w:line="247" w:lineRule="auto"/>
        <w:ind w:left="4287" w:right="1994" w:hanging="5"/>
        <w:jc w:val="both"/>
      </w:pPr>
      <w:r w:rsidRPr="00DD45BF">
        <w:rPr>
          <w:color w:val="2B2E2E"/>
        </w:rPr>
        <w:t>Loose debris on worktables shall be cleared. Table surfaces shall be cleaned with a damp cloth</w:t>
      </w:r>
      <w:r w:rsidRPr="00DD45BF">
        <w:rPr>
          <w:color w:val="464848"/>
        </w:rPr>
        <w:t>.</w:t>
      </w:r>
    </w:p>
    <w:p w14:paraId="60BC237F" w14:textId="77777777" w:rsidR="00826D56" w:rsidRPr="00DD45BF" w:rsidRDefault="0054424D">
      <w:pPr>
        <w:spacing w:before="178"/>
        <w:ind w:left="4347"/>
      </w:pPr>
      <w:r w:rsidRPr="00DD45BF">
        <w:rPr>
          <w:color w:val="2B2E2E"/>
        </w:rPr>
        <w:t>All</w:t>
      </w:r>
      <w:r w:rsidRPr="00DD45BF">
        <w:rPr>
          <w:color w:val="2B2E2E"/>
          <w:spacing w:val="1"/>
        </w:rPr>
        <w:t xml:space="preserve"> </w:t>
      </w:r>
      <w:r w:rsidRPr="00DD45BF">
        <w:rPr>
          <w:color w:val="2B2E2E"/>
        </w:rPr>
        <w:t>walls</w:t>
      </w:r>
      <w:r w:rsidRPr="00DD45BF">
        <w:rPr>
          <w:color w:val="2B2E2E"/>
          <w:spacing w:val="-1"/>
        </w:rPr>
        <w:t xml:space="preserve"> </w:t>
      </w:r>
      <w:r w:rsidRPr="00DD45BF">
        <w:rPr>
          <w:color w:val="2B2E2E"/>
        </w:rPr>
        <w:t>and</w:t>
      </w:r>
      <w:r w:rsidRPr="00DD45BF">
        <w:rPr>
          <w:color w:val="2B2E2E"/>
          <w:spacing w:val="-5"/>
        </w:rPr>
        <w:t xml:space="preserve"> </w:t>
      </w:r>
      <w:r w:rsidRPr="00DD45BF">
        <w:rPr>
          <w:color w:val="2B2E2E"/>
        </w:rPr>
        <w:t>doors</w:t>
      </w:r>
      <w:r w:rsidRPr="00DD45BF">
        <w:rPr>
          <w:color w:val="2B2E2E"/>
          <w:spacing w:val="-1"/>
        </w:rPr>
        <w:t xml:space="preserve"> </w:t>
      </w:r>
      <w:proofErr w:type="gramStart"/>
      <w:r w:rsidRPr="00DD45BF">
        <w:rPr>
          <w:color w:val="2B2E2E"/>
        </w:rPr>
        <w:t>shall</w:t>
      </w:r>
      <w:proofErr w:type="gramEnd"/>
      <w:r w:rsidRPr="00DD45BF">
        <w:rPr>
          <w:color w:val="2B2E2E"/>
          <w:spacing w:val="-3"/>
        </w:rPr>
        <w:t xml:space="preserve"> </w:t>
      </w:r>
      <w:r w:rsidRPr="00DD45BF">
        <w:rPr>
          <w:color w:val="2B2E2E"/>
        </w:rPr>
        <w:t>be</w:t>
      </w:r>
      <w:r w:rsidRPr="00DD45BF">
        <w:rPr>
          <w:color w:val="2B2E2E"/>
          <w:spacing w:val="-2"/>
        </w:rPr>
        <w:t xml:space="preserve"> cleaned</w:t>
      </w:r>
      <w:r w:rsidRPr="00DD45BF">
        <w:rPr>
          <w:color w:val="585B5D"/>
          <w:spacing w:val="-2"/>
        </w:rPr>
        <w:t>.</w:t>
      </w:r>
    </w:p>
    <w:p w14:paraId="2CAA9F7F" w14:textId="5D060F4C" w:rsidR="00826D56" w:rsidRPr="00DD45BF" w:rsidRDefault="00826D56">
      <w:pPr>
        <w:pStyle w:val="Heading3"/>
        <w:spacing w:before="17" w:line="254" w:lineRule="auto"/>
        <w:ind w:left="4982"/>
        <w:rPr>
          <w:sz w:val="22"/>
          <w:szCs w:val="22"/>
        </w:rPr>
      </w:pPr>
    </w:p>
    <w:p w14:paraId="28B5953E" w14:textId="056632D1" w:rsidR="00826D56" w:rsidRPr="00DD45BF" w:rsidRDefault="0054424D">
      <w:pPr>
        <w:pStyle w:val="BodyText"/>
        <w:spacing w:before="174"/>
        <w:ind w:left="1681"/>
        <w:jc w:val="both"/>
      </w:pPr>
      <w:r w:rsidRPr="00DD45BF">
        <w:rPr>
          <w:color w:val="282C2C"/>
        </w:rPr>
        <w:t>MONTHLY</w:t>
      </w:r>
      <w:r w:rsidRPr="00DD45BF">
        <w:rPr>
          <w:color w:val="282C2C"/>
          <w:spacing w:val="38"/>
        </w:rPr>
        <w:t xml:space="preserve"> </w:t>
      </w:r>
      <w:r w:rsidR="00255304" w:rsidRPr="00DD45BF">
        <w:rPr>
          <w:color w:val="282C2C"/>
          <w:spacing w:val="38"/>
        </w:rPr>
        <w:tab/>
      </w:r>
      <w:r w:rsidR="00255304" w:rsidRPr="00DD45BF">
        <w:rPr>
          <w:color w:val="282C2C"/>
          <w:spacing w:val="38"/>
        </w:rPr>
        <w:tab/>
      </w:r>
      <w:r w:rsidR="00255304" w:rsidRPr="00DD45BF">
        <w:rPr>
          <w:color w:val="282C2C"/>
          <w:spacing w:val="38"/>
        </w:rPr>
        <w:tab/>
      </w:r>
      <w:r w:rsidRPr="00DD45BF">
        <w:rPr>
          <w:color w:val="282C2C"/>
        </w:rPr>
        <w:t>All</w:t>
      </w:r>
      <w:r w:rsidRPr="00DD45BF">
        <w:rPr>
          <w:color w:val="282C2C"/>
          <w:spacing w:val="36"/>
        </w:rPr>
        <w:t xml:space="preserve"> </w:t>
      </w:r>
      <w:r w:rsidRPr="00DD45BF">
        <w:rPr>
          <w:color w:val="282C2C"/>
        </w:rPr>
        <w:t>surfaces</w:t>
      </w:r>
      <w:r w:rsidRPr="00DD45BF">
        <w:rPr>
          <w:color w:val="282C2C"/>
          <w:spacing w:val="37"/>
        </w:rPr>
        <w:t xml:space="preserve"> </w:t>
      </w:r>
      <w:r w:rsidRPr="00DD45BF">
        <w:rPr>
          <w:color w:val="282C2C"/>
        </w:rPr>
        <w:t>and</w:t>
      </w:r>
      <w:r w:rsidRPr="00DD45BF">
        <w:rPr>
          <w:color w:val="282C2C"/>
          <w:spacing w:val="32"/>
        </w:rPr>
        <w:t xml:space="preserve"> </w:t>
      </w:r>
      <w:r w:rsidRPr="00DD45BF">
        <w:rPr>
          <w:color w:val="282C2C"/>
        </w:rPr>
        <w:t>objects,</w:t>
      </w:r>
      <w:r w:rsidRPr="00DD45BF">
        <w:rPr>
          <w:color w:val="282C2C"/>
          <w:spacing w:val="38"/>
        </w:rPr>
        <w:t xml:space="preserve"> </w:t>
      </w:r>
      <w:r w:rsidRPr="00DD45BF">
        <w:rPr>
          <w:color w:val="282C2C"/>
        </w:rPr>
        <w:t>including</w:t>
      </w:r>
      <w:r w:rsidRPr="00DD45BF">
        <w:rPr>
          <w:color w:val="282C2C"/>
          <w:spacing w:val="37"/>
        </w:rPr>
        <w:t xml:space="preserve"> </w:t>
      </w:r>
      <w:r w:rsidRPr="00DD45BF">
        <w:rPr>
          <w:color w:val="282C2C"/>
        </w:rPr>
        <w:t>lighting</w:t>
      </w:r>
      <w:r w:rsidRPr="00DD45BF">
        <w:rPr>
          <w:color w:val="282C2C"/>
          <w:spacing w:val="37"/>
        </w:rPr>
        <w:t xml:space="preserve"> </w:t>
      </w:r>
      <w:r w:rsidRPr="00DD45BF">
        <w:rPr>
          <w:color w:val="282C2C"/>
        </w:rPr>
        <w:t>fixtures,</w:t>
      </w:r>
      <w:r w:rsidRPr="00DD45BF">
        <w:rPr>
          <w:color w:val="282C2C"/>
          <w:spacing w:val="37"/>
        </w:rPr>
        <w:t xml:space="preserve"> </w:t>
      </w:r>
      <w:r w:rsidRPr="00DD45BF">
        <w:rPr>
          <w:color w:val="282C2C"/>
        </w:rPr>
        <w:t>exit</w:t>
      </w:r>
      <w:r w:rsidRPr="00DD45BF">
        <w:rPr>
          <w:color w:val="282C2C"/>
          <w:spacing w:val="36"/>
        </w:rPr>
        <w:t xml:space="preserve"> </w:t>
      </w:r>
      <w:r w:rsidRPr="00DD45BF">
        <w:rPr>
          <w:color w:val="282C2C"/>
        </w:rPr>
        <w:t>signs,</w:t>
      </w:r>
      <w:r w:rsidRPr="00DD45BF">
        <w:rPr>
          <w:color w:val="282C2C"/>
          <w:spacing w:val="38"/>
        </w:rPr>
        <w:t xml:space="preserve"> </w:t>
      </w:r>
      <w:r w:rsidRPr="00DD45BF">
        <w:rPr>
          <w:color w:val="282C2C"/>
          <w:spacing w:val="-2"/>
        </w:rPr>
        <w:t>warning</w:t>
      </w:r>
    </w:p>
    <w:p w14:paraId="592B37A6" w14:textId="77777777" w:rsidR="00826D56" w:rsidRPr="00DD45BF" w:rsidRDefault="0054424D">
      <w:pPr>
        <w:pStyle w:val="BodyText"/>
        <w:spacing w:before="7" w:line="247" w:lineRule="auto"/>
        <w:ind w:left="4272" w:right="1988"/>
        <w:jc w:val="both"/>
      </w:pPr>
      <w:r w:rsidRPr="00DD45BF">
        <w:rPr>
          <w:color w:val="282C2C"/>
        </w:rPr>
        <w:t>signal</w:t>
      </w:r>
      <w:r w:rsidRPr="00DD45BF">
        <w:rPr>
          <w:color w:val="282C2C"/>
          <w:spacing w:val="-6"/>
        </w:rPr>
        <w:t xml:space="preserve"> </w:t>
      </w:r>
      <w:r w:rsidRPr="00DD45BF">
        <w:rPr>
          <w:color w:val="282C2C"/>
        </w:rPr>
        <w:t>boxes,</w:t>
      </w:r>
      <w:r w:rsidRPr="00DD45BF">
        <w:rPr>
          <w:color w:val="282C2C"/>
          <w:spacing w:val="-4"/>
        </w:rPr>
        <w:t xml:space="preserve"> </w:t>
      </w:r>
      <w:r w:rsidRPr="00DD45BF">
        <w:rPr>
          <w:color w:val="282C2C"/>
        </w:rPr>
        <w:t>air</w:t>
      </w:r>
      <w:r w:rsidRPr="00DD45BF">
        <w:rPr>
          <w:color w:val="282C2C"/>
          <w:spacing w:val="-3"/>
        </w:rPr>
        <w:t xml:space="preserve"> </w:t>
      </w:r>
      <w:r w:rsidRPr="00DD45BF">
        <w:rPr>
          <w:color w:val="282C2C"/>
        </w:rPr>
        <w:t>handling</w:t>
      </w:r>
      <w:r w:rsidRPr="00DD45BF">
        <w:rPr>
          <w:color w:val="282C2C"/>
          <w:spacing w:val="-4"/>
        </w:rPr>
        <w:t xml:space="preserve"> </w:t>
      </w:r>
      <w:r w:rsidRPr="00DD45BF">
        <w:rPr>
          <w:color w:val="282C2C"/>
        </w:rPr>
        <w:t>vents,</w:t>
      </w:r>
      <w:r w:rsidRPr="00DD45BF">
        <w:rPr>
          <w:color w:val="282C2C"/>
          <w:spacing w:val="-4"/>
        </w:rPr>
        <w:t xml:space="preserve"> </w:t>
      </w:r>
      <w:r w:rsidRPr="00DD45BF">
        <w:rPr>
          <w:color w:val="282C2C"/>
        </w:rPr>
        <w:t>speaker</w:t>
      </w:r>
      <w:r w:rsidRPr="00DD45BF">
        <w:rPr>
          <w:color w:val="282C2C"/>
          <w:spacing w:val="-3"/>
        </w:rPr>
        <w:t xml:space="preserve"> </w:t>
      </w:r>
      <w:r w:rsidRPr="00DD45BF">
        <w:rPr>
          <w:color w:val="282C2C"/>
        </w:rPr>
        <w:t>grills,</w:t>
      </w:r>
      <w:r w:rsidRPr="00DD45BF">
        <w:rPr>
          <w:color w:val="282C2C"/>
          <w:spacing w:val="-4"/>
        </w:rPr>
        <w:t xml:space="preserve"> </w:t>
      </w:r>
      <w:r w:rsidRPr="00DD45BF">
        <w:rPr>
          <w:color w:val="282C2C"/>
        </w:rPr>
        <w:t>etc.,</w:t>
      </w:r>
      <w:r w:rsidRPr="00DD45BF">
        <w:rPr>
          <w:color w:val="282C2C"/>
          <w:spacing w:val="-4"/>
        </w:rPr>
        <w:t xml:space="preserve"> </w:t>
      </w:r>
      <w:r w:rsidRPr="00DD45BF">
        <w:rPr>
          <w:color w:val="282C2C"/>
        </w:rPr>
        <w:t>that</w:t>
      </w:r>
      <w:r w:rsidRPr="00DD45BF">
        <w:rPr>
          <w:color w:val="282C2C"/>
          <w:spacing w:val="-6"/>
        </w:rPr>
        <w:t xml:space="preserve"> </w:t>
      </w:r>
      <w:r w:rsidRPr="00DD45BF">
        <w:rPr>
          <w:color w:val="282C2C"/>
        </w:rPr>
        <w:t>are approximately seventy (70) inches or more form the floor shall be cleaned by dusting and/or vacuuming. Methods shall preclude dust from becoming spread or airborne.</w:t>
      </w:r>
    </w:p>
    <w:p w14:paraId="6A02CA1F" w14:textId="77777777" w:rsidR="00826D56" w:rsidRPr="00DD45BF" w:rsidRDefault="0054424D">
      <w:pPr>
        <w:pStyle w:val="BodyText"/>
        <w:spacing w:before="243"/>
        <w:ind w:left="4272" w:right="2053"/>
      </w:pPr>
      <w:r w:rsidRPr="00DD45BF">
        <w:rPr>
          <w:color w:val="282C2C"/>
        </w:rPr>
        <w:t>The entire surface (inside and outside) of all wastepaper receptacles</w:t>
      </w:r>
      <w:r w:rsidRPr="00DD45BF">
        <w:rPr>
          <w:color w:val="282C2C"/>
          <w:spacing w:val="-6"/>
        </w:rPr>
        <w:t xml:space="preserve"> </w:t>
      </w:r>
      <w:r w:rsidRPr="00DD45BF">
        <w:rPr>
          <w:color w:val="282C2C"/>
        </w:rPr>
        <w:t>shall</w:t>
      </w:r>
      <w:r w:rsidRPr="00DD45BF">
        <w:rPr>
          <w:color w:val="282C2C"/>
          <w:spacing w:val="-7"/>
        </w:rPr>
        <w:t xml:space="preserve"> </w:t>
      </w:r>
      <w:r w:rsidRPr="00DD45BF">
        <w:rPr>
          <w:color w:val="282C2C"/>
        </w:rPr>
        <w:t>be</w:t>
      </w:r>
      <w:r w:rsidRPr="00DD45BF">
        <w:rPr>
          <w:color w:val="282C2C"/>
          <w:spacing w:val="-4"/>
        </w:rPr>
        <w:t xml:space="preserve"> </w:t>
      </w:r>
      <w:r w:rsidRPr="00DD45BF">
        <w:rPr>
          <w:color w:val="282C2C"/>
        </w:rPr>
        <w:t>damp</w:t>
      </w:r>
      <w:r w:rsidRPr="00DD45BF">
        <w:rPr>
          <w:color w:val="282C2C"/>
          <w:spacing w:val="-5"/>
        </w:rPr>
        <w:t xml:space="preserve"> </w:t>
      </w:r>
      <w:r w:rsidRPr="00DD45BF">
        <w:rPr>
          <w:color w:val="282C2C"/>
        </w:rPr>
        <w:t>wiped</w:t>
      </w:r>
      <w:r w:rsidRPr="00DD45BF">
        <w:rPr>
          <w:color w:val="282C2C"/>
          <w:spacing w:val="-5"/>
        </w:rPr>
        <w:t xml:space="preserve"> </w:t>
      </w:r>
      <w:r w:rsidRPr="00DD45BF">
        <w:rPr>
          <w:color w:val="282C2C"/>
        </w:rPr>
        <w:t>to</w:t>
      </w:r>
      <w:r w:rsidRPr="00DD45BF">
        <w:rPr>
          <w:color w:val="282C2C"/>
          <w:spacing w:val="-5"/>
        </w:rPr>
        <w:t xml:space="preserve"> </w:t>
      </w:r>
      <w:r w:rsidRPr="00DD45BF">
        <w:rPr>
          <w:color w:val="282C2C"/>
        </w:rPr>
        <w:t>remove</w:t>
      </w:r>
      <w:r w:rsidRPr="00DD45BF">
        <w:rPr>
          <w:color w:val="282C2C"/>
          <w:spacing w:val="-4"/>
        </w:rPr>
        <w:t xml:space="preserve"> </w:t>
      </w:r>
      <w:r w:rsidRPr="00DD45BF">
        <w:rPr>
          <w:color w:val="282C2C"/>
        </w:rPr>
        <w:t>visible</w:t>
      </w:r>
      <w:r w:rsidRPr="00DD45BF">
        <w:rPr>
          <w:color w:val="282C2C"/>
          <w:spacing w:val="-4"/>
        </w:rPr>
        <w:t xml:space="preserve"> </w:t>
      </w:r>
      <w:r w:rsidRPr="00DD45BF">
        <w:rPr>
          <w:color w:val="282C2C"/>
        </w:rPr>
        <w:t>grime. They shall be washed outdoors, as weather permits.</w:t>
      </w:r>
    </w:p>
    <w:p w14:paraId="0810F9E8" w14:textId="77777777" w:rsidR="00826D56" w:rsidRPr="00DD45BF" w:rsidRDefault="0054424D">
      <w:pPr>
        <w:pStyle w:val="BodyText"/>
        <w:spacing w:before="252"/>
        <w:ind w:left="4292"/>
      </w:pPr>
      <w:r w:rsidRPr="00DD45BF">
        <w:rPr>
          <w:color w:val="282C2C"/>
        </w:rPr>
        <w:t>Scrub</w:t>
      </w:r>
      <w:r w:rsidRPr="00DD45BF">
        <w:rPr>
          <w:color w:val="282C2C"/>
          <w:spacing w:val="-3"/>
        </w:rPr>
        <w:t xml:space="preserve"> </w:t>
      </w:r>
      <w:r w:rsidRPr="00DD45BF">
        <w:rPr>
          <w:color w:val="282C2C"/>
        </w:rPr>
        <w:t>sinks,</w:t>
      </w:r>
      <w:r w:rsidRPr="00DD45BF">
        <w:rPr>
          <w:color w:val="282C2C"/>
          <w:spacing w:val="-2"/>
        </w:rPr>
        <w:t xml:space="preserve"> </w:t>
      </w:r>
      <w:r w:rsidRPr="00DD45BF">
        <w:rPr>
          <w:color w:val="282C2C"/>
        </w:rPr>
        <w:t>fixtures</w:t>
      </w:r>
      <w:r w:rsidRPr="00DD45BF">
        <w:rPr>
          <w:color w:val="282C2C"/>
          <w:spacing w:val="-2"/>
        </w:rPr>
        <w:t xml:space="preserve"> </w:t>
      </w:r>
      <w:r w:rsidRPr="00DD45BF">
        <w:rPr>
          <w:color w:val="282C2C"/>
        </w:rPr>
        <w:t>and</w:t>
      </w:r>
      <w:r w:rsidRPr="00DD45BF">
        <w:rPr>
          <w:color w:val="282C2C"/>
          <w:spacing w:val="-2"/>
        </w:rPr>
        <w:t xml:space="preserve"> </w:t>
      </w:r>
      <w:r w:rsidRPr="00DD45BF">
        <w:rPr>
          <w:color w:val="282C2C"/>
        </w:rPr>
        <w:t>floors</w:t>
      </w:r>
      <w:r w:rsidRPr="00DD45BF">
        <w:rPr>
          <w:color w:val="282C2C"/>
          <w:spacing w:val="-3"/>
        </w:rPr>
        <w:t xml:space="preserve"> </w:t>
      </w:r>
      <w:r w:rsidRPr="00DD45BF">
        <w:rPr>
          <w:color w:val="282C2C"/>
        </w:rPr>
        <w:t>in</w:t>
      </w:r>
      <w:r w:rsidRPr="00DD45BF">
        <w:rPr>
          <w:color w:val="282C2C"/>
          <w:spacing w:val="-2"/>
        </w:rPr>
        <w:t xml:space="preserve"> </w:t>
      </w:r>
      <w:r w:rsidRPr="00DD45BF">
        <w:rPr>
          <w:color w:val="282C2C"/>
        </w:rPr>
        <w:t>utility</w:t>
      </w:r>
      <w:r w:rsidRPr="00DD45BF">
        <w:rPr>
          <w:color w:val="282C2C"/>
          <w:spacing w:val="-2"/>
        </w:rPr>
        <w:t xml:space="preserve"> closets.</w:t>
      </w:r>
    </w:p>
    <w:p w14:paraId="0E4FE950" w14:textId="77777777" w:rsidR="00826D56" w:rsidRPr="00DD45BF" w:rsidRDefault="0054424D">
      <w:pPr>
        <w:pStyle w:val="BodyText"/>
        <w:spacing w:before="167" w:line="247" w:lineRule="auto"/>
        <w:ind w:left="4297" w:right="1930" w:hanging="5"/>
      </w:pPr>
      <w:r w:rsidRPr="00DD45BF">
        <w:rPr>
          <w:color w:val="282C2C"/>
        </w:rPr>
        <w:t>All</w:t>
      </w:r>
      <w:r w:rsidRPr="00DD45BF">
        <w:rPr>
          <w:color w:val="282C2C"/>
          <w:spacing w:val="-1"/>
        </w:rPr>
        <w:t xml:space="preserve"> </w:t>
      </w:r>
      <w:r w:rsidRPr="00DD45BF">
        <w:rPr>
          <w:color w:val="282C2C"/>
        </w:rPr>
        <w:t>wall</w:t>
      </w:r>
      <w:r w:rsidRPr="00DD45BF">
        <w:rPr>
          <w:color w:val="282C2C"/>
          <w:spacing w:val="-1"/>
        </w:rPr>
        <w:t xml:space="preserve"> </w:t>
      </w:r>
      <w:r w:rsidRPr="00DD45BF">
        <w:rPr>
          <w:color w:val="282C2C"/>
        </w:rPr>
        <w:t>surfaces within approximately seventy (70) inches off the floor shall be spot cleaned.</w:t>
      </w:r>
    </w:p>
    <w:p w14:paraId="2AB66619" w14:textId="77777777" w:rsidR="00826D56" w:rsidRPr="00DD45BF" w:rsidRDefault="0054424D">
      <w:pPr>
        <w:pStyle w:val="BodyText"/>
        <w:spacing w:before="239" w:line="247" w:lineRule="auto"/>
        <w:ind w:left="4297" w:right="1992" w:hanging="5"/>
        <w:jc w:val="both"/>
      </w:pPr>
      <w:r w:rsidRPr="00DD45BF">
        <w:rPr>
          <w:color w:val="282C2C"/>
        </w:rPr>
        <w:t>Horizontal surfaces of all furniture within approximately seventy</w:t>
      </w:r>
      <w:r w:rsidRPr="00DD45BF">
        <w:rPr>
          <w:color w:val="282C2C"/>
          <w:spacing w:val="-3"/>
        </w:rPr>
        <w:t xml:space="preserve"> </w:t>
      </w:r>
      <w:r w:rsidRPr="00DD45BF">
        <w:rPr>
          <w:color w:val="282C2C"/>
        </w:rPr>
        <w:t>(70)</w:t>
      </w:r>
      <w:r w:rsidRPr="00DD45BF">
        <w:rPr>
          <w:color w:val="282C2C"/>
          <w:spacing w:val="-2"/>
        </w:rPr>
        <w:t xml:space="preserve"> </w:t>
      </w:r>
      <w:r w:rsidRPr="00DD45BF">
        <w:rPr>
          <w:color w:val="282C2C"/>
        </w:rPr>
        <w:t>inches</w:t>
      </w:r>
      <w:r w:rsidRPr="00DD45BF">
        <w:rPr>
          <w:color w:val="282C2C"/>
          <w:spacing w:val="-4"/>
        </w:rPr>
        <w:t xml:space="preserve"> </w:t>
      </w:r>
      <w:r w:rsidRPr="00DD45BF">
        <w:rPr>
          <w:color w:val="282C2C"/>
        </w:rPr>
        <w:t>off</w:t>
      </w:r>
      <w:r w:rsidRPr="00DD45BF">
        <w:rPr>
          <w:color w:val="282C2C"/>
          <w:spacing w:val="-2"/>
        </w:rPr>
        <w:t xml:space="preserve"> </w:t>
      </w:r>
      <w:r w:rsidRPr="00DD45BF">
        <w:rPr>
          <w:color w:val="282C2C"/>
        </w:rPr>
        <w:t>the</w:t>
      </w:r>
      <w:r w:rsidRPr="00DD45BF">
        <w:rPr>
          <w:color w:val="282C2C"/>
          <w:spacing w:val="-1"/>
        </w:rPr>
        <w:t xml:space="preserve"> </w:t>
      </w:r>
      <w:r w:rsidRPr="00DD45BF">
        <w:rPr>
          <w:color w:val="282C2C"/>
        </w:rPr>
        <w:t>floor</w:t>
      </w:r>
      <w:r w:rsidRPr="00DD45BF">
        <w:rPr>
          <w:color w:val="282C2C"/>
          <w:spacing w:val="-2"/>
        </w:rPr>
        <w:t xml:space="preserve"> </w:t>
      </w:r>
      <w:r w:rsidRPr="00DD45BF">
        <w:rPr>
          <w:color w:val="282C2C"/>
        </w:rPr>
        <w:t>shall</w:t>
      </w:r>
      <w:r w:rsidRPr="00DD45BF">
        <w:rPr>
          <w:color w:val="282C2C"/>
          <w:spacing w:val="-5"/>
        </w:rPr>
        <w:t xml:space="preserve"> </w:t>
      </w:r>
      <w:r w:rsidRPr="00DD45BF">
        <w:rPr>
          <w:color w:val="282C2C"/>
        </w:rPr>
        <w:t>be</w:t>
      </w:r>
      <w:r w:rsidRPr="00DD45BF">
        <w:rPr>
          <w:color w:val="282C2C"/>
          <w:spacing w:val="-1"/>
        </w:rPr>
        <w:t xml:space="preserve"> </w:t>
      </w:r>
      <w:r w:rsidRPr="00DD45BF">
        <w:rPr>
          <w:color w:val="282C2C"/>
        </w:rPr>
        <w:t>dusted.</w:t>
      </w:r>
      <w:r w:rsidRPr="00DD45BF">
        <w:rPr>
          <w:color w:val="282C2C"/>
          <w:spacing w:val="-3"/>
        </w:rPr>
        <w:t xml:space="preserve"> </w:t>
      </w:r>
      <w:r w:rsidRPr="00DD45BF">
        <w:rPr>
          <w:color w:val="282C2C"/>
        </w:rPr>
        <w:t>Glass</w:t>
      </w:r>
      <w:r w:rsidRPr="00DD45BF">
        <w:rPr>
          <w:color w:val="282C2C"/>
          <w:spacing w:val="-5"/>
        </w:rPr>
        <w:t xml:space="preserve"> </w:t>
      </w:r>
      <w:r w:rsidRPr="00DD45BF">
        <w:rPr>
          <w:color w:val="282C2C"/>
        </w:rPr>
        <w:t>tops shall be cleaned (using class cleaner).</w:t>
      </w:r>
    </w:p>
    <w:p w14:paraId="3277A43A" w14:textId="77777777" w:rsidR="00826D56" w:rsidRPr="00DD45BF" w:rsidRDefault="0054424D">
      <w:pPr>
        <w:pStyle w:val="BodyText"/>
        <w:spacing w:before="163" w:line="247" w:lineRule="auto"/>
        <w:ind w:left="4297" w:right="1991" w:hanging="5"/>
        <w:jc w:val="both"/>
      </w:pPr>
      <w:r w:rsidRPr="00DD45BF">
        <w:rPr>
          <w:color w:val="282C2C"/>
        </w:rPr>
        <w:t>Vertical surfaces and under surfaces (i.e. knee wells, chair rungs, table legs, etc.) shall be thoroughly dusted and all glass (indoors), partitions, pictures and bookcases shall be damp wiped.</w:t>
      </w:r>
    </w:p>
    <w:p w14:paraId="32E40210" w14:textId="77777777" w:rsidR="00826D56" w:rsidRPr="00DD45BF" w:rsidRDefault="0054424D">
      <w:pPr>
        <w:tabs>
          <w:tab w:val="left" w:pos="4456"/>
        </w:tabs>
        <w:spacing w:before="158"/>
        <w:ind w:left="1701"/>
        <w:jc w:val="both"/>
      </w:pPr>
      <w:r w:rsidRPr="00DD45BF">
        <w:rPr>
          <w:color w:val="282C2C"/>
        </w:rPr>
        <w:t>TWICE</w:t>
      </w:r>
      <w:r w:rsidRPr="00DD45BF">
        <w:rPr>
          <w:color w:val="282C2C"/>
          <w:spacing w:val="-4"/>
        </w:rPr>
        <w:t xml:space="preserve"> </w:t>
      </w:r>
      <w:r w:rsidRPr="00DD45BF">
        <w:rPr>
          <w:color w:val="282C2C"/>
        </w:rPr>
        <w:t>PER</w:t>
      </w:r>
      <w:r w:rsidRPr="00DD45BF">
        <w:rPr>
          <w:color w:val="282C2C"/>
          <w:spacing w:val="3"/>
        </w:rPr>
        <w:t xml:space="preserve"> </w:t>
      </w:r>
      <w:r w:rsidRPr="00DD45BF">
        <w:rPr>
          <w:color w:val="282C2C"/>
          <w:spacing w:val="-4"/>
        </w:rPr>
        <w:t>YEAR</w:t>
      </w:r>
      <w:r w:rsidRPr="00DD45BF">
        <w:rPr>
          <w:color w:val="282C2C"/>
        </w:rPr>
        <w:tab/>
        <w:t>All</w:t>
      </w:r>
      <w:r w:rsidRPr="00DD45BF">
        <w:rPr>
          <w:color w:val="282C2C"/>
          <w:spacing w:val="-6"/>
        </w:rPr>
        <w:t xml:space="preserve"> </w:t>
      </w:r>
      <w:r w:rsidRPr="00DD45BF">
        <w:rPr>
          <w:color w:val="282C2C"/>
        </w:rPr>
        <w:t>windows</w:t>
      </w:r>
      <w:r w:rsidRPr="00DD45BF">
        <w:rPr>
          <w:color w:val="282C2C"/>
          <w:spacing w:val="-3"/>
        </w:rPr>
        <w:t xml:space="preserve"> </w:t>
      </w:r>
      <w:r w:rsidRPr="00DD45BF">
        <w:rPr>
          <w:color w:val="282C2C"/>
        </w:rPr>
        <w:t>shall</w:t>
      </w:r>
      <w:r w:rsidRPr="00DD45BF">
        <w:rPr>
          <w:color w:val="282C2C"/>
          <w:spacing w:val="-3"/>
        </w:rPr>
        <w:t xml:space="preserve"> </w:t>
      </w:r>
      <w:r w:rsidRPr="00DD45BF">
        <w:rPr>
          <w:color w:val="282C2C"/>
        </w:rPr>
        <w:t>be washed</w:t>
      </w:r>
      <w:r w:rsidRPr="00DD45BF">
        <w:rPr>
          <w:color w:val="282C2C"/>
          <w:spacing w:val="-1"/>
        </w:rPr>
        <w:t xml:space="preserve"> </w:t>
      </w:r>
      <w:r w:rsidRPr="00DD45BF">
        <w:rPr>
          <w:color w:val="282C2C"/>
        </w:rPr>
        <w:t>both</w:t>
      </w:r>
      <w:r w:rsidRPr="00DD45BF">
        <w:rPr>
          <w:color w:val="282C2C"/>
          <w:spacing w:val="-2"/>
        </w:rPr>
        <w:t xml:space="preserve"> </w:t>
      </w:r>
      <w:r w:rsidRPr="00DD45BF">
        <w:rPr>
          <w:color w:val="282C2C"/>
        </w:rPr>
        <w:t>inside</w:t>
      </w:r>
      <w:r w:rsidRPr="00DD45BF">
        <w:rPr>
          <w:color w:val="282C2C"/>
          <w:spacing w:val="1"/>
        </w:rPr>
        <w:t xml:space="preserve"> </w:t>
      </w:r>
      <w:r w:rsidRPr="00DD45BF">
        <w:rPr>
          <w:color w:val="282C2C"/>
        </w:rPr>
        <w:t>and</w:t>
      </w:r>
      <w:r w:rsidRPr="00DD45BF">
        <w:rPr>
          <w:color w:val="282C2C"/>
          <w:spacing w:val="-2"/>
        </w:rPr>
        <w:t xml:space="preserve"> </w:t>
      </w:r>
      <w:r w:rsidRPr="00DD45BF">
        <w:rPr>
          <w:color w:val="282C2C"/>
        </w:rPr>
        <w:t>outside</w:t>
      </w:r>
      <w:r w:rsidRPr="00DD45BF">
        <w:rPr>
          <w:color w:val="282C2C"/>
          <w:spacing w:val="1"/>
        </w:rPr>
        <w:t xml:space="preserve"> </w:t>
      </w:r>
      <w:r w:rsidRPr="00DD45BF">
        <w:rPr>
          <w:color w:val="282C2C"/>
          <w:spacing w:val="-5"/>
        </w:rPr>
        <w:t>in</w:t>
      </w:r>
    </w:p>
    <w:p w14:paraId="702FF41B" w14:textId="77777777" w:rsidR="00826D56" w:rsidRPr="00DD45BF" w:rsidRDefault="0054424D">
      <w:pPr>
        <w:pStyle w:val="BodyText"/>
        <w:spacing w:before="22"/>
        <w:ind w:left="4292"/>
      </w:pPr>
      <w:r w:rsidRPr="00DD45BF">
        <w:rPr>
          <w:color w:val="282C2C"/>
        </w:rPr>
        <w:t>April</w:t>
      </w:r>
      <w:r w:rsidRPr="00DD45BF">
        <w:rPr>
          <w:color w:val="282C2C"/>
          <w:spacing w:val="-2"/>
        </w:rPr>
        <w:t xml:space="preserve"> </w:t>
      </w:r>
      <w:r w:rsidRPr="00DD45BF">
        <w:rPr>
          <w:color w:val="282C2C"/>
        </w:rPr>
        <w:t>and</w:t>
      </w:r>
      <w:r w:rsidRPr="00DD45BF">
        <w:rPr>
          <w:color w:val="282C2C"/>
          <w:spacing w:val="1"/>
        </w:rPr>
        <w:t xml:space="preserve"> </w:t>
      </w:r>
      <w:r w:rsidRPr="00DD45BF">
        <w:rPr>
          <w:color w:val="282C2C"/>
          <w:spacing w:val="-2"/>
        </w:rPr>
        <w:t>October.</w:t>
      </w:r>
    </w:p>
    <w:p w14:paraId="7AB496E8" w14:textId="77777777" w:rsidR="00826D56" w:rsidRPr="00DD45BF" w:rsidRDefault="0054424D">
      <w:pPr>
        <w:pStyle w:val="BodyText"/>
        <w:spacing w:before="167"/>
        <w:ind w:left="4292"/>
      </w:pPr>
      <w:r w:rsidRPr="00DD45BF">
        <w:rPr>
          <w:color w:val="282C2C"/>
        </w:rPr>
        <w:t>All</w:t>
      </w:r>
      <w:r w:rsidRPr="00DD45BF">
        <w:rPr>
          <w:color w:val="282C2C"/>
          <w:spacing w:val="-3"/>
        </w:rPr>
        <w:t xml:space="preserve"> </w:t>
      </w:r>
      <w:r w:rsidRPr="00DD45BF">
        <w:rPr>
          <w:color w:val="282C2C"/>
        </w:rPr>
        <w:t>wood</w:t>
      </w:r>
      <w:r w:rsidRPr="00DD45BF">
        <w:rPr>
          <w:color w:val="282C2C"/>
          <w:spacing w:val="-1"/>
        </w:rPr>
        <w:t xml:space="preserve"> </w:t>
      </w:r>
      <w:r w:rsidRPr="00DD45BF">
        <w:rPr>
          <w:color w:val="282C2C"/>
        </w:rPr>
        <w:t>surfaces</w:t>
      </w:r>
      <w:r w:rsidRPr="00DD45BF">
        <w:rPr>
          <w:color w:val="282C2C"/>
          <w:spacing w:val="-2"/>
        </w:rPr>
        <w:t xml:space="preserve"> </w:t>
      </w:r>
      <w:r w:rsidRPr="00DD45BF">
        <w:rPr>
          <w:color w:val="282C2C"/>
        </w:rPr>
        <w:t>shall</w:t>
      </w:r>
      <w:r w:rsidRPr="00DD45BF">
        <w:rPr>
          <w:color w:val="282C2C"/>
          <w:spacing w:val="-3"/>
        </w:rPr>
        <w:t xml:space="preserve"> </w:t>
      </w:r>
      <w:r w:rsidRPr="00DD45BF">
        <w:rPr>
          <w:color w:val="282C2C"/>
        </w:rPr>
        <w:t>be</w:t>
      </w:r>
      <w:r w:rsidRPr="00DD45BF">
        <w:rPr>
          <w:color w:val="282C2C"/>
          <w:spacing w:val="1"/>
        </w:rPr>
        <w:t xml:space="preserve"> </w:t>
      </w:r>
      <w:r w:rsidRPr="00DD45BF">
        <w:rPr>
          <w:color w:val="282C2C"/>
        </w:rPr>
        <w:t>thoroughly</w:t>
      </w:r>
      <w:r w:rsidRPr="00DD45BF">
        <w:rPr>
          <w:color w:val="282C2C"/>
          <w:spacing w:val="-6"/>
        </w:rPr>
        <w:t xml:space="preserve"> </w:t>
      </w:r>
      <w:r w:rsidRPr="00DD45BF">
        <w:rPr>
          <w:color w:val="282C2C"/>
          <w:spacing w:val="-2"/>
        </w:rPr>
        <w:t>cleaned.</w:t>
      </w:r>
    </w:p>
    <w:p w14:paraId="7D0E4015" w14:textId="77777777" w:rsidR="00826D56" w:rsidRPr="00DD45BF" w:rsidRDefault="0054424D">
      <w:pPr>
        <w:pStyle w:val="BodyText"/>
        <w:spacing w:before="9"/>
      </w:pPr>
      <w:r w:rsidRPr="00DD45BF">
        <w:rPr>
          <w:noProof/>
        </w:rPr>
        <mc:AlternateContent>
          <mc:Choice Requires="wpg">
            <w:drawing>
              <wp:anchor distT="0" distB="0" distL="0" distR="0" simplePos="0" relativeHeight="251660288" behindDoc="1" locked="0" layoutInCell="1" allowOverlap="1" wp14:anchorId="2902B82E" wp14:editId="68607368">
                <wp:simplePos x="0" y="0"/>
                <wp:positionH relativeFrom="page">
                  <wp:posOffset>1292860</wp:posOffset>
                </wp:positionH>
                <wp:positionV relativeFrom="paragraph">
                  <wp:posOffset>43359</wp:posOffset>
                </wp:positionV>
                <wp:extent cx="5056505" cy="470534"/>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6505" cy="470534"/>
                          <a:chOff x="0" y="0"/>
                          <a:chExt cx="5056505" cy="470534"/>
                        </a:xfrm>
                      </wpg:grpSpPr>
                      <wps:wsp>
                        <wps:cNvPr id="18" name="Graphic 18"/>
                        <wps:cNvSpPr/>
                        <wps:spPr>
                          <a:xfrm>
                            <a:off x="0" y="0"/>
                            <a:ext cx="5056505" cy="470534"/>
                          </a:xfrm>
                          <a:custGeom>
                            <a:avLst/>
                            <a:gdLst/>
                            <a:ahLst/>
                            <a:cxnLst/>
                            <a:rect l="l" t="t" r="r" b="b"/>
                            <a:pathLst>
                              <a:path w="5056505" h="470534">
                                <a:moveTo>
                                  <a:pt x="5056505" y="0"/>
                                </a:moveTo>
                                <a:lnTo>
                                  <a:pt x="5046980" y="0"/>
                                </a:lnTo>
                                <a:lnTo>
                                  <a:pt x="5046980" y="9842"/>
                                </a:lnTo>
                                <a:lnTo>
                                  <a:pt x="5046980" y="454279"/>
                                </a:lnTo>
                                <a:lnTo>
                                  <a:pt x="3620770" y="454279"/>
                                </a:lnTo>
                                <a:lnTo>
                                  <a:pt x="3614420" y="454279"/>
                                </a:lnTo>
                                <a:lnTo>
                                  <a:pt x="3614420" y="9842"/>
                                </a:lnTo>
                                <a:lnTo>
                                  <a:pt x="5046980" y="9842"/>
                                </a:lnTo>
                                <a:lnTo>
                                  <a:pt x="5046980" y="0"/>
                                </a:lnTo>
                                <a:lnTo>
                                  <a:pt x="3614420" y="0"/>
                                </a:lnTo>
                                <a:lnTo>
                                  <a:pt x="3604895" y="0"/>
                                </a:lnTo>
                                <a:lnTo>
                                  <a:pt x="3604895" y="9842"/>
                                </a:lnTo>
                                <a:lnTo>
                                  <a:pt x="3604895" y="454279"/>
                                </a:lnTo>
                                <a:lnTo>
                                  <a:pt x="12700" y="454279"/>
                                </a:lnTo>
                                <a:lnTo>
                                  <a:pt x="12700" y="9842"/>
                                </a:lnTo>
                                <a:lnTo>
                                  <a:pt x="3604895" y="9842"/>
                                </a:lnTo>
                                <a:lnTo>
                                  <a:pt x="3604895" y="0"/>
                                </a:lnTo>
                                <a:lnTo>
                                  <a:pt x="0" y="0"/>
                                </a:lnTo>
                                <a:lnTo>
                                  <a:pt x="0" y="9779"/>
                                </a:lnTo>
                                <a:lnTo>
                                  <a:pt x="0" y="454279"/>
                                </a:lnTo>
                                <a:lnTo>
                                  <a:pt x="0" y="470154"/>
                                </a:lnTo>
                                <a:lnTo>
                                  <a:pt x="3604895" y="470154"/>
                                </a:lnTo>
                                <a:lnTo>
                                  <a:pt x="3620770" y="470154"/>
                                </a:lnTo>
                                <a:lnTo>
                                  <a:pt x="5046980" y="470154"/>
                                </a:lnTo>
                                <a:lnTo>
                                  <a:pt x="5056505" y="470154"/>
                                </a:lnTo>
                                <a:lnTo>
                                  <a:pt x="5056505" y="454279"/>
                                </a:lnTo>
                                <a:lnTo>
                                  <a:pt x="5056505" y="9842"/>
                                </a:lnTo>
                                <a:lnTo>
                                  <a:pt x="5056505"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12700" y="9842"/>
                            <a:ext cx="3592195" cy="444500"/>
                          </a:xfrm>
                          <a:prstGeom prst="rect">
                            <a:avLst/>
                          </a:prstGeom>
                        </wps:spPr>
                        <wps:txbx>
                          <w:txbxContent>
                            <w:p w14:paraId="417E54D6" w14:textId="77777777" w:rsidR="00826D56" w:rsidRPr="00A3202D" w:rsidRDefault="0054424D">
                              <w:pPr>
                                <w:spacing w:before="85"/>
                                <w:ind w:left="2141" w:right="180"/>
                                <w:rPr>
                                  <w:b/>
                                  <w:bCs/>
                                  <w:sz w:val="23"/>
                                </w:rPr>
                              </w:pPr>
                              <w:r w:rsidRPr="00A3202D">
                                <w:rPr>
                                  <w:b/>
                                  <w:bCs/>
                                  <w:color w:val="1C1C1C"/>
                                  <w:sz w:val="23"/>
                                </w:rPr>
                                <w:t>Kitchen/snack</w:t>
                              </w:r>
                              <w:r w:rsidRPr="00A3202D">
                                <w:rPr>
                                  <w:b/>
                                  <w:bCs/>
                                  <w:color w:val="1C1C1C"/>
                                  <w:spacing w:val="-15"/>
                                  <w:sz w:val="23"/>
                                </w:rPr>
                                <w:t xml:space="preserve"> </w:t>
                              </w:r>
                              <w:r w:rsidRPr="00A3202D">
                                <w:rPr>
                                  <w:b/>
                                  <w:bCs/>
                                  <w:color w:val="1C1C1C"/>
                                  <w:sz w:val="23"/>
                                </w:rPr>
                                <w:t>preparation</w:t>
                              </w:r>
                              <w:r w:rsidRPr="00A3202D">
                                <w:rPr>
                                  <w:b/>
                                  <w:bCs/>
                                  <w:color w:val="1C1C1C"/>
                                  <w:spacing w:val="-14"/>
                                  <w:sz w:val="23"/>
                                </w:rPr>
                                <w:t xml:space="preserve"> </w:t>
                              </w:r>
                              <w:r w:rsidRPr="00A3202D">
                                <w:rPr>
                                  <w:b/>
                                  <w:bCs/>
                                  <w:color w:val="1C1C1C"/>
                                  <w:sz w:val="23"/>
                                </w:rPr>
                                <w:t>areas</w:t>
                              </w:r>
                              <w:r w:rsidRPr="00A3202D">
                                <w:rPr>
                                  <w:b/>
                                  <w:bCs/>
                                  <w:color w:val="1C1C1C"/>
                                  <w:spacing w:val="-15"/>
                                  <w:sz w:val="23"/>
                                </w:rPr>
                                <w:t xml:space="preserve"> </w:t>
                              </w:r>
                              <w:r w:rsidRPr="00A3202D">
                                <w:rPr>
                                  <w:b/>
                                  <w:bCs/>
                                  <w:color w:val="1C1C1C"/>
                                  <w:sz w:val="23"/>
                                </w:rPr>
                                <w:t>and lunch rooms</w:t>
                              </w:r>
                            </w:p>
                          </w:txbxContent>
                        </wps:txbx>
                        <wps:bodyPr wrap="square" lIns="0" tIns="0" rIns="0" bIns="0" rtlCol="0">
                          <a:noAutofit/>
                        </wps:bodyPr>
                      </wps:wsp>
                    </wpg:wgp>
                  </a:graphicData>
                </a:graphic>
              </wp:anchor>
            </w:drawing>
          </mc:Choice>
          <mc:Fallback>
            <w:pict>
              <v:group w14:anchorId="2902B82E" id="Group 17" o:spid="_x0000_s1033" style="position:absolute;margin-left:101.8pt;margin-top:3.4pt;width:398.15pt;height:37.05pt;z-index:-251656192;mso-wrap-distance-left:0;mso-wrap-distance-right:0;mso-position-horizontal-relative:page" coordsize="50565,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">
                <v:shape id="Graphic 18" o:spid="_x0000_s1034" style="position:absolute;width:50565;height:4705;visibility:visible;mso-wrap-style:square;v-text-anchor:top" coordsize="5056505,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" path="m5056505,r-9525,l5046980,9842r,444437l3620770,454279r-6350,l3614420,9842r1432560,l5046980,,3614420,r-9525,l3604895,9842r,444437l12700,454279r,-444437l3604895,9842r,-9842l,,,9779,,454279r,15875l3604895,470154r15875,l5046980,470154r9525,l5056505,454279r,-444437l5056505,xe" fillcolor="black" stroked="f">
                  <v:path arrowok="t"/>
                </v:shape>
                <v:shape id="Textbox 19" o:spid="_x0000_s1035" type="#_x0000_t202" style="position:absolute;left:127;top:98;width:3592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17E54D6" w14:textId="77777777" w:rsidR="00826D56" w:rsidRPr="00A3202D" w:rsidRDefault="0054424D">
                        <w:pPr>
                          <w:spacing w:before="85"/>
                          <w:ind w:left="2141" w:right="180"/>
                          <w:rPr>
                            <w:b/>
                            <w:bCs/>
                            <w:sz w:val="23"/>
                          </w:rPr>
                        </w:pPr>
                        <w:r w:rsidRPr="00A3202D">
                          <w:rPr>
                            <w:b/>
                            <w:bCs/>
                            <w:color w:val="1C1C1C"/>
                            <w:sz w:val="23"/>
                          </w:rPr>
                          <w:t>Kitchen/snack</w:t>
                        </w:r>
                        <w:r w:rsidRPr="00A3202D">
                          <w:rPr>
                            <w:b/>
                            <w:bCs/>
                            <w:color w:val="1C1C1C"/>
                            <w:spacing w:val="-15"/>
                            <w:sz w:val="23"/>
                          </w:rPr>
                          <w:t xml:space="preserve"> </w:t>
                        </w:r>
                        <w:r w:rsidRPr="00A3202D">
                          <w:rPr>
                            <w:b/>
                            <w:bCs/>
                            <w:color w:val="1C1C1C"/>
                            <w:sz w:val="23"/>
                          </w:rPr>
                          <w:t>preparation</w:t>
                        </w:r>
                        <w:r w:rsidRPr="00A3202D">
                          <w:rPr>
                            <w:b/>
                            <w:bCs/>
                            <w:color w:val="1C1C1C"/>
                            <w:spacing w:val="-14"/>
                            <w:sz w:val="23"/>
                          </w:rPr>
                          <w:t xml:space="preserve"> </w:t>
                        </w:r>
                        <w:r w:rsidRPr="00A3202D">
                          <w:rPr>
                            <w:b/>
                            <w:bCs/>
                            <w:color w:val="1C1C1C"/>
                            <w:sz w:val="23"/>
                          </w:rPr>
                          <w:t>areas</w:t>
                        </w:r>
                        <w:r w:rsidRPr="00A3202D">
                          <w:rPr>
                            <w:b/>
                            <w:bCs/>
                            <w:color w:val="1C1C1C"/>
                            <w:spacing w:val="-15"/>
                            <w:sz w:val="23"/>
                          </w:rPr>
                          <w:t xml:space="preserve"> </w:t>
                        </w:r>
                        <w:r w:rsidRPr="00A3202D">
                          <w:rPr>
                            <w:b/>
                            <w:bCs/>
                            <w:color w:val="1C1C1C"/>
                            <w:sz w:val="23"/>
                          </w:rPr>
                          <w:t>and lunch rooms</w:t>
                        </w:r>
                      </w:p>
                    </w:txbxContent>
                  </v:textbox>
                </v:shape>
                <w10:wrap type="topAndBottom" anchorx="page"/>
              </v:group>
            </w:pict>
          </mc:Fallback>
        </mc:AlternateContent>
      </w:r>
    </w:p>
    <w:p w14:paraId="26BD64EF" w14:textId="77777777" w:rsidR="00826D56" w:rsidRPr="00DD45BF" w:rsidRDefault="0054424D">
      <w:pPr>
        <w:pStyle w:val="BodyText"/>
        <w:tabs>
          <w:tab w:val="left" w:pos="4251"/>
        </w:tabs>
        <w:spacing w:line="256" w:lineRule="auto"/>
        <w:ind w:left="4292" w:right="2392" w:hanging="2611"/>
      </w:pPr>
      <w:r w:rsidRPr="00DD45BF">
        <w:rPr>
          <w:color w:val="282C2C"/>
          <w:spacing w:val="-2"/>
        </w:rPr>
        <w:t>DAILY</w:t>
      </w:r>
      <w:r w:rsidRPr="00DD45BF">
        <w:rPr>
          <w:color w:val="282C2C"/>
        </w:rPr>
        <w:tab/>
        <w:t>Tables and chairs shall be arranged and clean. The lunchroom</w:t>
      </w:r>
      <w:r w:rsidRPr="00DD45BF">
        <w:rPr>
          <w:color w:val="282C2C"/>
          <w:spacing w:val="-6"/>
        </w:rPr>
        <w:t xml:space="preserve"> </w:t>
      </w:r>
      <w:r w:rsidRPr="00DD45BF">
        <w:rPr>
          <w:color w:val="282C2C"/>
        </w:rPr>
        <w:t>shall</w:t>
      </w:r>
      <w:r w:rsidRPr="00DD45BF">
        <w:rPr>
          <w:color w:val="282C2C"/>
          <w:spacing w:val="-6"/>
        </w:rPr>
        <w:t xml:space="preserve"> </w:t>
      </w:r>
      <w:r w:rsidRPr="00DD45BF">
        <w:rPr>
          <w:color w:val="282C2C"/>
        </w:rPr>
        <w:t>remain</w:t>
      </w:r>
      <w:r w:rsidRPr="00DD45BF">
        <w:rPr>
          <w:color w:val="282C2C"/>
          <w:spacing w:val="-4"/>
        </w:rPr>
        <w:t xml:space="preserve"> </w:t>
      </w:r>
      <w:r w:rsidRPr="00DD45BF">
        <w:rPr>
          <w:color w:val="282C2C"/>
        </w:rPr>
        <w:t>set</w:t>
      </w:r>
      <w:r w:rsidRPr="00DD45BF">
        <w:rPr>
          <w:color w:val="282C2C"/>
          <w:spacing w:val="-6"/>
        </w:rPr>
        <w:t xml:space="preserve"> </w:t>
      </w:r>
      <w:r w:rsidRPr="00DD45BF">
        <w:rPr>
          <w:color w:val="282C2C"/>
        </w:rPr>
        <w:t>up</w:t>
      </w:r>
      <w:r w:rsidRPr="00DD45BF">
        <w:rPr>
          <w:color w:val="282C2C"/>
          <w:spacing w:val="-10"/>
        </w:rPr>
        <w:t xml:space="preserve"> </w:t>
      </w:r>
      <w:r w:rsidRPr="00DD45BF">
        <w:rPr>
          <w:color w:val="282C2C"/>
        </w:rPr>
        <w:t>according</w:t>
      </w:r>
      <w:r w:rsidRPr="00DD45BF">
        <w:rPr>
          <w:color w:val="282C2C"/>
          <w:spacing w:val="-4"/>
        </w:rPr>
        <w:t xml:space="preserve"> </w:t>
      </w:r>
      <w:r w:rsidRPr="00DD45BF">
        <w:rPr>
          <w:color w:val="282C2C"/>
        </w:rPr>
        <w:t>to</w:t>
      </w:r>
      <w:r w:rsidRPr="00DD45BF">
        <w:rPr>
          <w:color w:val="282C2C"/>
          <w:spacing w:val="-4"/>
        </w:rPr>
        <w:t xml:space="preserve"> </w:t>
      </w:r>
      <w:r w:rsidRPr="00DD45BF">
        <w:rPr>
          <w:color w:val="282C2C"/>
        </w:rPr>
        <w:t>the</w:t>
      </w:r>
      <w:r w:rsidRPr="00DD45BF">
        <w:rPr>
          <w:color w:val="282C2C"/>
          <w:spacing w:val="-2"/>
        </w:rPr>
        <w:t xml:space="preserve"> </w:t>
      </w:r>
      <w:r w:rsidRPr="00DD45BF">
        <w:rPr>
          <w:color w:val="282C2C"/>
        </w:rPr>
        <w:t>COTR.</w:t>
      </w:r>
    </w:p>
    <w:p w14:paraId="4AD5EFAD" w14:textId="77777777" w:rsidR="00826D56" w:rsidRPr="00DD45BF" w:rsidRDefault="00826D56">
      <w:pPr>
        <w:pStyle w:val="BodyText"/>
        <w:spacing w:line="256" w:lineRule="auto"/>
        <w:sectPr w:rsidR="00826D56" w:rsidRPr="00DD45BF">
          <w:pgSz w:w="12240" w:h="15840"/>
          <w:pgMar w:top="740" w:right="360" w:bottom="280" w:left="360" w:header="560" w:footer="0" w:gutter="0"/>
          <w:cols w:space="720"/>
        </w:sectPr>
      </w:pPr>
    </w:p>
    <w:p w14:paraId="0C58AB4C" w14:textId="77777777" w:rsidR="00826D56" w:rsidRPr="00DD45BF" w:rsidRDefault="0054424D">
      <w:pPr>
        <w:pStyle w:val="BodyText"/>
        <w:spacing w:before="15" w:line="247" w:lineRule="auto"/>
        <w:ind w:left="4297" w:right="2088" w:hanging="5"/>
        <w:jc w:val="both"/>
      </w:pPr>
      <w:r w:rsidRPr="00DD45BF">
        <w:rPr>
          <w:color w:val="282C2C"/>
        </w:rPr>
        <w:lastRenderedPageBreak/>
        <w:t>Trash</w:t>
      </w:r>
      <w:r w:rsidRPr="00DD45BF">
        <w:rPr>
          <w:color w:val="282C2C"/>
          <w:spacing w:val="-14"/>
        </w:rPr>
        <w:t xml:space="preserve"> </w:t>
      </w:r>
      <w:r w:rsidRPr="00DD45BF">
        <w:rPr>
          <w:color w:val="282C2C"/>
        </w:rPr>
        <w:t>receptacles</w:t>
      </w:r>
      <w:r w:rsidRPr="00DD45BF">
        <w:rPr>
          <w:color w:val="282C2C"/>
          <w:spacing w:val="-14"/>
        </w:rPr>
        <w:t xml:space="preserve"> </w:t>
      </w:r>
      <w:r w:rsidRPr="00DD45BF">
        <w:rPr>
          <w:color w:val="282C2C"/>
        </w:rPr>
        <w:t>shall</w:t>
      </w:r>
      <w:r w:rsidRPr="00DD45BF">
        <w:rPr>
          <w:color w:val="282C2C"/>
          <w:spacing w:val="-13"/>
        </w:rPr>
        <w:t xml:space="preserve"> </w:t>
      </w:r>
      <w:r w:rsidRPr="00DD45BF">
        <w:rPr>
          <w:color w:val="282C2C"/>
        </w:rPr>
        <w:t>be</w:t>
      </w:r>
      <w:r w:rsidRPr="00DD45BF">
        <w:rPr>
          <w:color w:val="282C2C"/>
          <w:spacing w:val="-11"/>
        </w:rPr>
        <w:t xml:space="preserve"> </w:t>
      </w:r>
      <w:r w:rsidRPr="00DD45BF">
        <w:rPr>
          <w:color w:val="282C2C"/>
        </w:rPr>
        <w:t>emptied</w:t>
      </w:r>
      <w:r w:rsidRPr="00DD45BF">
        <w:rPr>
          <w:color w:val="282C2C"/>
          <w:spacing w:val="-13"/>
        </w:rPr>
        <w:t xml:space="preserve"> </w:t>
      </w:r>
      <w:r w:rsidRPr="00DD45BF">
        <w:rPr>
          <w:color w:val="282C2C"/>
        </w:rPr>
        <w:t>after</w:t>
      </w:r>
      <w:r w:rsidRPr="00DD45BF">
        <w:rPr>
          <w:color w:val="282C2C"/>
          <w:spacing w:val="-12"/>
        </w:rPr>
        <w:t xml:space="preserve"> </w:t>
      </w:r>
      <w:r w:rsidRPr="00DD45BF">
        <w:rPr>
          <w:color w:val="282C2C"/>
        </w:rPr>
        <w:t>2:00</w:t>
      </w:r>
      <w:r w:rsidRPr="00DD45BF">
        <w:rPr>
          <w:color w:val="282C2C"/>
          <w:spacing w:val="-13"/>
        </w:rPr>
        <w:t xml:space="preserve"> </w:t>
      </w:r>
      <w:r w:rsidRPr="00DD45BF">
        <w:rPr>
          <w:color w:val="282C2C"/>
        </w:rPr>
        <w:t>p.m.</w:t>
      </w:r>
      <w:r w:rsidRPr="00DD45BF">
        <w:rPr>
          <w:color w:val="282C2C"/>
          <w:spacing w:val="-13"/>
        </w:rPr>
        <w:t xml:space="preserve"> </w:t>
      </w:r>
      <w:r w:rsidRPr="00DD45BF">
        <w:rPr>
          <w:color w:val="282C2C"/>
        </w:rPr>
        <w:t>and</w:t>
      </w:r>
      <w:r w:rsidRPr="00DD45BF">
        <w:rPr>
          <w:color w:val="282C2C"/>
          <w:spacing w:val="-13"/>
        </w:rPr>
        <w:t xml:space="preserve"> </w:t>
      </w:r>
      <w:r w:rsidRPr="00DD45BF">
        <w:rPr>
          <w:color w:val="282C2C"/>
        </w:rPr>
        <w:t>their plastic liners replaced.</w:t>
      </w:r>
    </w:p>
    <w:p w14:paraId="40B04838" w14:textId="77777777" w:rsidR="00826D56" w:rsidRPr="00DD45BF" w:rsidRDefault="0054424D">
      <w:pPr>
        <w:pStyle w:val="BodyText"/>
        <w:spacing w:before="159" w:line="247" w:lineRule="auto"/>
        <w:ind w:left="4297" w:right="1989" w:hanging="5"/>
        <w:jc w:val="both"/>
      </w:pPr>
      <w:r w:rsidRPr="00DD45BF">
        <w:rPr>
          <w:color w:val="282C2C"/>
        </w:rPr>
        <w:t xml:space="preserve">Appliances (i.e. microwaves, stoves, etc.) shall be wiped with </w:t>
      </w:r>
      <w:proofErr w:type="gramStart"/>
      <w:r w:rsidRPr="00DD45BF">
        <w:rPr>
          <w:color w:val="282C2C"/>
        </w:rPr>
        <w:t>a damp</w:t>
      </w:r>
      <w:proofErr w:type="gramEnd"/>
      <w:r w:rsidRPr="00DD45BF">
        <w:rPr>
          <w:color w:val="282C2C"/>
        </w:rPr>
        <w:t xml:space="preserve"> cloth and window cleaner.</w:t>
      </w:r>
    </w:p>
    <w:p w14:paraId="3F175BB0" w14:textId="6637C77A" w:rsidR="00826D56" w:rsidRPr="00DD45BF" w:rsidRDefault="0054424D">
      <w:pPr>
        <w:tabs>
          <w:tab w:val="left" w:pos="4356"/>
        </w:tabs>
        <w:spacing w:before="208" w:line="268" w:lineRule="auto"/>
        <w:ind w:left="4272" w:right="2181" w:hanging="2576"/>
      </w:pPr>
      <w:bookmarkStart w:id="26" w:name="FEMA_MERS_MAYNARD_JANITORIAL_STATEMENT_O"/>
      <w:bookmarkEnd w:id="26"/>
      <w:r w:rsidRPr="00DD45BF">
        <w:rPr>
          <w:color w:val="282C2C"/>
          <w:spacing w:val="-2"/>
        </w:rPr>
        <w:t>WEEKLY</w:t>
      </w:r>
      <w:r w:rsidRPr="00DD45BF">
        <w:rPr>
          <w:color w:val="282C2C"/>
        </w:rPr>
        <w:tab/>
        <w:t>All</w:t>
      </w:r>
      <w:r w:rsidRPr="00DD45BF">
        <w:rPr>
          <w:color w:val="282C2C"/>
          <w:spacing w:val="-3"/>
        </w:rPr>
        <w:t xml:space="preserve"> </w:t>
      </w:r>
      <w:r w:rsidRPr="00DD45BF">
        <w:rPr>
          <w:color w:val="282C2C"/>
        </w:rPr>
        <w:t>smudges,</w:t>
      </w:r>
      <w:r w:rsidRPr="00DD45BF">
        <w:rPr>
          <w:color w:val="282C2C"/>
          <w:spacing w:val="-7"/>
        </w:rPr>
        <w:t xml:space="preserve"> </w:t>
      </w:r>
      <w:r w:rsidRPr="00DD45BF">
        <w:rPr>
          <w:color w:val="282C2C"/>
        </w:rPr>
        <w:t>spots,</w:t>
      </w:r>
      <w:r w:rsidRPr="00DD45BF">
        <w:rPr>
          <w:color w:val="282C2C"/>
          <w:spacing w:val="-7"/>
        </w:rPr>
        <w:t xml:space="preserve"> </w:t>
      </w:r>
      <w:r w:rsidRPr="00DD45BF">
        <w:rPr>
          <w:color w:val="282C2C"/>
        </w:rPr>
        <w:t>and</w:t>
      </w:r>
      <w:r w:rsidRPr="00DD45BF">
        <w:rPr>
          <w:color w:val="282C2C"/>
          <w:spacing w:val="-4"/>
        </w:rPr>
        <w:t xml:space="preserve"> </w:t>
      </w:r>
      <w:r w:rsidRPr="00DD45BF">
        <w:rPr>
          <w:color w:val="282C2C"/>
        </w:rPr>
        <w:t>fingerprints</w:t>
      </w:r>
      <w:r w:rsidRPr="00DD45BF">
        <w:rPr>
          <w:color w:val="282C2C"/>
          <w:spacing w:val="-6"/>
        </w:rPr>
        <w:t xml:space="preserve"> </w:t>
      </w:r>
      <w:r w:rsidRPr="00DD45BF">
        <w:rPr>
          <w:color w:val="282C2C"/>
        </w:rPr>
        <w:t>shall</w:t>
      </w:r>
      <w:r w:rsidRPr="00DD45BF">
        <w:rPr>
          <w:color w:val="282C2C"/>
          <w:spacing w:val="-3"/>
        </w:rPr>
        <w:t xml:space="preserve"> </w:t>
      </w:r>
      <w:r w:rsidRPr="00DD45BF">
        <w:rPr>
          <w:color w:val="282C2C"/>
        </w:rPr>
        <w:t>be</w:t>
      </w:r>
      <w:r w:rsidRPr="00DD45BF">
        <w:rPr>
          <w:color w:val="282C2C"/>
          <w:spacing w:val="-7"/>
        </w:rPr>
        <w:t xml:space="preserve"> </w:t>
      </w:r>
      <w:r w:rsidRPr="00DD45BF">
        <w:rPr>
          <w:color w:val="282C2C"/>
        </w:rPr>
        <w:t>removed</w:t>
      </w:r>
      <w:r w:rsidRPr="00DD45BF">
        <w:rPr>
          <w:color w:val="282C2C"/>
          <w:spacing w:val="-4"/>
        </w:rPr>
        <w:t xml:space="preserve"> </w:t>
      </w:r>
      <w:r w:rsidRPr="00DD45BF">
        <w:rPr>
          <w:color w:val="282C2C"/>
        </w:rPr>
        <w:t>from all walls and doors.</w:t>
      </w:r>
    </w:p>
    <w:p w14:paraId="7E254B19" w14:textId="77777777" w:rsidR="00826D56" w:rsidRPr="00DD45BF" w:rsidRDefault="0054424D">
      <w:pPr>
        <w:spacing w:before="144" w:line="256" w:lineRule="auto"/>
        <w:ind w:left="4282" w:right="2005" w:hanging="10"/>
        <w:jc w:val="both"/>
      </w:pPr>
      <w:r w:rsidRPr="00DD45BF">
        <w:rPr>
          <w:color w:val="282C2C"/>
        </w:rPr>
        <w:t>The entire cafeteria, kitchen and lounge room floor shall be swept</w:t>
      </w:r>
      <w:r w:rsidRPr="00DD45BF">
        <w:rPr>
          <w:color w:val="282C2C"/>
          <w:spacing w:val="-1"/>
        </w:rPr>
        <w:t xml:space="preserve"> </w:t>
      </w:r>
      <w:r w:rsidRPr="00DD45BF">
        <w:rPr>
          <w:color w:val="282C2C"/>
        </w:rPr>
        <w:t>clean</w:t>
      </w:r>
      <w:r w:rsidRPr="00DD45BF">
        <w:rPr>
          <w:color w:val="282C2C"/>
          <w:spacing w:val="-7"/>
        </w:rPr>
        <w:t xml:space="preserve"> </w:t>
      </w:r>
      <w:r w:rsidRPr="00DD45BF">
        <w:rPr>
          <w:color w:val="282C2C"/>
        </w:rPr>
        <w:t>of</w:t>
      </w:r>
      <w:r w:rsidRPr="00DD45BF">
        <w:rPr>
          <w:color w:val="282C2C"/>
          <w:spacing w:val="-2"/>
        </w:rPr>
        <w:t xml:space="preserve"> </w:t>
      </w:r>
      <w:r w:rsidRPr="00DD45BF">
        <w:rPr>
          <w:color w:val="282C2C"/>
        </w:rPr>
        <w:t>trash/debris</w:t>
      </w:r>
      <w:r w:rsidRPr="00DD45BF">
        <w:rPr>
          <w:color w:val="282C2C"/>
          <w:spacing w:val="-4"/>
        </w:rPr>
        <w:t xml:space="preserve"> </w:t>
      </w:r>
      <w:r w:rsidRPr="00DD45BF">
        <w:rPr>
          <w:color w:val="282C2C"/>
        </w:rPr>
        <w:t>and</w:t>
      </w:r>
      <w:r w:rsidRPr="00DD45BF">
        <w:rPr>
          <w:color w:val="282C2C"/>
          <w:spacing w:val="-2"/>
        </w:rPr>
        <w:t xml:space="preserve"> </w:t>
      </w:r>
      <w:r w:rsidRPr="00DD45BF">
        <w:rPr>
          <w:color w:val="282C2C"/>
        </w:rPr>
        <w:t>damp</w:t>
      </w:r>
      <w:r w:rsidRPr="00DD45BF">
        <w:rPr>
          <w:color w:val="282C2C"/>
          <w:spacing w:val="-2"/>
        </w:rPr>
        <w:t xml:space="preserve"> </w:t>
      </w:r>
      <w:r w:rsidRPr="00DD45BF">
        <w:rPr>
          <w:color w:val="282C2C"/>
        </w:rPr>
        <w:t>mopped.</w:t>
      </w:r>
      <w:r w:rsidRPr="00DD45BF">
        <w:rPr>
          <w:color w:val="282C2C"/>
          <w:spacing w:val="-1"/>
        </w:rPr>
        <w:t xml:space="preserve"> </w:t>
      </w:r>
      <w:r w:rsidRPr="00DD45BF">
        <w:rPr>
          <w:color w:val="282C2C"/>
        </w:rPr>
        <w:t>No</w:t>
      </w:r>
      <w:r w:rsidRPr="00DD45BF">
        <w:rPr>
          <w:color w:val="282C2C"/>
          <w:spacing w:val="-2"/>
        </w:rPr>
        <w:t xml:space="preserve"> </w:t>
      </w:r>
      <w:r w:rsidRPr="00DD45BF">
        <w:rPr>
          <w:color w:val="282C2C"/>
        </w:rPr>
        <w:t>water</w:t>
      </w:r>
      <w:r w:rsidRPr="00DD45BF">
        <w:rPr>
          <w:color w:val="282C2C"/>
          <w:spacing w:val="-2"/>
        </w:rPr>
        <w:t xml:space="preserve"> </w:t>
      </w:r>
      <w:proofErr w:type="gramStart"/>
      <w:r w:rsidRPr="00DD45BF">
        <w:rPr>
          <w:color w:val="282C2C"/>
        </w:rPr>
        <w:t>spots shall</w:t>
      </w:r>
      <w:proofErr w:type="gramEnd"/>
      <w:r w:rsidRPr="00DD45BF">
        <w:rPr>
          <w:color w:val="282C2C"/>
        </w:rPr>
        <w:t xml:space="preserve"> remain visible.</w:t>
      </w:r>
    </w:p>
    <w:p w14:paraId="77BEE7F4" w14:textId="77777777" w:rsidR="00826D56" w:rsidRPr="00DD45BF" w:rsidRDefault="0054424D">
      <w:pPr>
        <w:spacing w:before="150" w:line="254" w:lineRule="auto"/>
        <w:ind w:left="4282" w:right="2001" w:hanging="10"/>
        <w:jc w:val="both"/>
      </w:pPr>
      <w:r w:rsidRPr="00DD45BF">
        <w:rPr>
          <w:color w:val="282C2C"/>
        </w:rPr>
        <w:t>Sinks, countertops, appliances (i.e., microwave ovens</w:t>
      </w:r>
      <w:r w:rsidRPr="00DD45BF">
        <w:rPr>
          <w:color w:val="565656"/>
        </w:rPr>
        <w:t xml:space="preserve">, </w:t>
      </w:r>
      <w:r w:rsidRPr="00DD45BF">
        <w:rPr>
          <w:color w:val="282C2C"/>
        </w:rPr>
        <w:t>stoves, etc.)</w:t>
      </w:r>
      <w:r w:rsidRPr="00DD45BF">
        <w:rPr>
          <w:color w:val="282C2C"/>
          <w:spacing w:val="-14"/>
        </w:rPr>
        <w:t xml:space="preserve"> </w:t>
      </w:r>
      <w:r w:rsidRPr="00DD45BF">
        <w:rPr>
          <w:color w:val="282C2C"/>
        </w:rPr>
        <w:t>and</w:t>
      </w:r>
      <w:r w:rsidRPr="00DD45BF">
        <w:rPr>
          <w:color w:val="282C2C"/>
          <w:spacing w:val="-13"/>
        </w:rPr>
        <w:t xml:space="preserve"> </w:t>
      </w:r>
      <w:r w:rsidRPr="00DD45BF">
        <w:rPr>
          <w:color w:val="282C2C"/>
        </w:rPr>
        <w:t>piping</w:t>
      </w:r>
      <w:r w:rsidRPr="00DD45BF">
        <w:rPr>
          <w:color w:val="282C2C"/>
          <w:spacing w:val="-13"/>
        </w:rPr>
        <w:t xml:space="preserve"> </w:t>
      </w:r>
      <w:r w:rsidRPr="00DD45BF">
        <w:rPr>
          <w:color w:val="282C2C"/>
        </w:rPr>
        <w:t>shall</w:t>
      </w:r>
      <w:r w:rsidRPr="00DD45BF">
        <w:rPr>
          <w:color w:val="282C2C"/>
          <w:spacing w:val="-13"/>
        </w:rPr>
        <w:t xml:space="preserve"> </w:t>
      </w:r>
      <w:r w:rsidRPr="00DD45BF">
        <w:rPr>
          <w:color w:val="282C2C"/>
        </w:rPr>
        <w:t>be</w:t>
      </w:r>
      <w:r w:rsidRPr="00DD45BF">
        <w:rPr>
          <w:color w:val="282C2C"/>
          <w:spacing w:val="-13"/>
        </w:rPr>
        <w:t xml:space="preserve"> </w:t>
      </w:r>
      <w:r w:rsidRPr="00DD45BF">
        <w:rPr>
          <w:color w:val="282C2C"/>
        </w:rPr>
        <w:t>wiped</w:t>
      </w:r>
      <w:r w:rsidRPr="00DD45BF">
        <w:rPr>
          <w:color w:val="282C2C"/>
          <w:spacing w:val="-13"/>
        </w:rPr>
        <w:t xml:space="preserve"> </w:t>
      </w:r>
      <w:r w:rsidRPr="00DD45BF">
        <w:rPr>
          <w:color w:val="282C2C"/>
        </w:rPr>
        <w:t>with</w:t>
      </w:r>
      <w:r w:rsidRPr="00DD45BF">
        <w:rPr>
          <w:color w:val="282C2C"/>
          <w:spacing w:val="-13"/>
        </w:rPr>
        <w:t xml:space="preserve"> </w:t>
      </w:r>
      <w:r w:rsidRPr="00DD45BF">
        <w:rPr>
          <w:color w:val="282C2C"/>
        </w:rPr>
        <w:t>an</w:t>
      </w:r>
      <w:r w:rsidRPr="00DD45BF">
        <w:rPr>
          <w:color w:val="282C2C"/>
          <w:spacing w:val="-13"/>
        </w:rPr>
        <w:t xml:space="preserve"> </w:t>
      </w:r>
      <w:r w:rsidRPr="00DD45BF">
        <w:rPr>
          <w:color w:val="282C2C"/>
        </w:rPr>
        <w:t>odorless</w:t>
      </w:r>
      <w:r w:rsidRPr="00DD45BF">
        <w:rPr>
          <w:color w:val="565656"/>
        </w:rPr>
        <w:t>,</w:t>
      </w:r>
      <w:r w:rsidRPr="00DD45BF">
        <w:rPr>
          <w:color w:val="565656"/>
          <w:spacing w:val="-14"/>
        </w:rPr>
        <w:t xml:space="preserve"> </w:t>
      </w:r>
      <w:r w:rsidRPr="00DD45BF">
        <w:rPr>
          <w:color w:val="282C2C"/>
        </w:rPr>
        <w:t>non-allergenic disinfectant solution using a non-abrasive cloth. Bright metal appliances shall be polished. All counter surfaces, glass, shelving, equipment, and piping shall be damp wiped and polished dry.</w:t>
      </w:r>
    </w:p>
    <w:p w14:paraId="71D56ECD" w14:textId="77777777" w:rsidR="00826D56" w:rsidRPr="00DD45BF" w:rsidRDefault="0054424D">
      <w:pPr>
        <w:spacing w:before="155" w:line="254" w:lineRule="auto"/>
        <w:ind w:left="4282" w:right="2001" w:hanging="10"/>
        <w:jc w:val="both"/>
      </w:pPr>
      <w:r w:rsidRPr="00DD45BF">
        <w:rPr>
          <w:color w:val="282C2C"/>
        </w:rPr>
        <w:t>The</w:t>
      </w:r>
      <w:r w:rsidRPr="00DD45BF">
        <w:rPr>
          <w:color w:val="282C2C"/>
          <w:spacing w:val="-13"/>
        </w:rPr>
        <w:t xml:space="preserve"> </w:t>
      </w:r>
      <w:r w:rsidRPr="00DD45BF">
        <w:rPr>
          <w:color w:val="282C2C"/>
        </w:rPr>
        <w:t>refrigerator</w:t>
      </w:r>
      <w:r w:rsidRPr="00DD45BF">
        <w:rPr>
          <w:color w:val="282C2C"/>
          <w:spacing w:val="-14"/>
        </w:rPr>
        <w:t xml:space="preserve"> </w:t>
      </w:r>
      <w:r w:rsidRPr="00DD45BF">
        <w:rPr>
          <w:color w:val="282C2C"/>
        </w:rPr>
        <w:t>and</w:t>
      </w:r>
      <w:r w:rsidRPr="00DD45BF">
        <w:rPr>
          <w:color w:val="282C2C"/>
          <w:spacing w:val="-11"/>
        </w:rPr>
        <w:t xml:space="preserve"> </w:t>
      </w:r>
      <w:r w:rsidRPr="00DD45BF">
        <w:rPr>
          <w:color w:val="282C2C"/>
        </w:rPr>
        <w:t>the</w:t>
      </w:r>
      <w:r w:rsidRPr="00DD45BF">
        <w:rPr>
          <w:color w:val="282C2C"/>
          <w:spacing w:val="-10"/>
        </w:rPr>
        <w:t xml:space="preserve"> </w:t>
      </w:r>
      <w:r w:rsidRPr="00DD45BF">
        <w:rPr>
          <w:color w:val="282C2C"/>
        </w:rPr>
        <w:t>freezer</w:t>
      </w:r>
      <w:r w:rsidRPr="00DD45BF">
        <w:rPr>
          <w:color w:val="282C2C"/>
          <w:spacing w:val="-12"/>
        </w:rPr>
        <w:t xml:space="preserve"> </w:t>
      </w:r>
      <w:r w:rsidRPr="00DD45BF">
        <w:rPr>
          <w:color w:val="282C2C"/>
        </w:rPr>
        <w:t>(located</w:t>
      </w:r>
      <w:r w:rsidRPr="00DD45BF">
        <w:rPr>
          <w:color w:val="282C2C"/>
          <w:spacing w:val="-12"/>
        </w:rPr>
        <w:t xml:space="preserve"> </w:t>
      </w:r>
      <w:r w:rsidRPr="00DD45BF">
        <w:rPr>
          <w:color w:val="282C2C"/>
        </w:rPr>
        <w:t>on</w:t>
      </w:r>
      <w:r w:rsidRPr="00DD45BF">
        <w:rPr>
          <w:color w:val="282C2C"/>
          <w:spacing w:val="-12"/>
        </w:rPr>
        <w:t xml:space="preserve"> </w:t>
      </w:r>
      <w:r w:rsidRPr="00DD45BF">
        <w:rPr>
          <w:color w:val="282C2C"/>
        </w:rPr>
        <w:t>the</w:t>
      </w:r>
      <w:r w:rsidRPr="00DD45BF">
        <w:rPr>
          <w:color w:val="282C2C"/>
          <w:spacing w:val="-10"/>
        </w:rPr>
        <w:t xml:space="preserve"> </w:t>
      </w:r>
      <w:r w:rsidRPr="00DD45BF">
        <w:rPr>
          <w:color w:val="282C2C"/>
        </w:rPr>
        <w:t>first</w:t>
      </w:r>
      <w:r w:rsidRPr="00DD45BF">
        <w:rPr>
          <w:color w:val="282C2C"/>
          <w:spacing w:val="-7"/>
        </w:rPr>
        <w:t xml:space="preserve"> </w:t>
      </w:r>
      <w:r w:rsidRPr="00DD45BF">
        <w:rPr>
          <w:color w:val="282C2C"/>
        </w:rPr>
        <w:t>floor</w:t>
      </w:r>
      <w:r w:rsidRPr="00DD45BF">
        <w:rPr>
          <w:color w:val="282C2C"/>
          <w:spacing w:val="-12"/>
        </w:rPr>
        <w:t xml:space="preserve"> </w:t>
      </w:r>
      <w:r w:rsidRPr="00DD45BF">
        <w:rPr>
          <w:color w:val="282C2C"/>
        </w:rPr>
        <w:t>level) shall</w:t>
      </w:r>
      <w:r w:rsidRPr="00DD45BF">
        <w:rPr>
          <w:color w:val="282C2C"/>
          <w:spacing w:val="-14"/>
        </w:rPr>
        <w:t xml:space="preserve"> </w:t>
      </w:r>
      <w:r w:rsidRPr="00DD45BF">
        <w:rPr>
          <w:color w:val="282C2C"/>
        </w:rPr>
        <w:t>be</w:t>
      </w:r>
      <w:r w:rsidRPr="00DD45BF">
        <w:rPr>
          <w:color w:val="282C2C"/>
          <w:spacing w:val="-13"/>
        </w:rPr>
        <w:t xml:space="preserve"> </w:t>
      </w:r>
      <w:r w:rsidRPr="00DD45BF">
        <w:rPr>
          <w:color w:val="282C2C"/>
        </w:rPr>
        <w:t>cleaned</w:t>
      </w:r>
      <w:r w:rsidRPr="00DD45BF">
        <w:rPr>
          <w:color w:val="282C2C"/>
          <w:spacing w:val="-13"/>
        </w:rPr>
        <w:t xml:space="preserve"> </w:t>
      </w:r>
      <w:r w:rsidRPr="00DD45BF">
        <w:rPr>
          <w:color w:val="282C2C"/>
        </w:rPr>
        <w:t>inside</w:t>
      </w:r>
      <w:r w:rsidRPr="00DD45BF">
        <w:rPr>
          <w:color w:val="282C2C"/>
          <w:spacing w:val="-13"/>
        </w:rPr>
        <w:t xml:space="preserve"> </w:t>
      </w:r>
      <w:r w:rsidRPr="00DD45BF">
        <w:rPr>
          <w:color w:val="282C2C"/>
        </w:rPr>
        <w:t>and</w:t>
      </w:r>
      <w:r w:rsidRPr="00DD45BF">
        <w:rPr>
          <w:color w:val="282C2C"/>
          <w:spacing w:val="-13"/>
        </w:rPr>
        <w:t xml:space="preserve"> </w:t>
      </w:r>
      <w:r w:rsidRPr="00DD45BF">
        <w:rPr>
          <w:color w:val="282C2C"/>
        </w:rPr>
        <w:t>outside</w:t>
      </w:r>
      <w:r w:rsidRPr="00DD45BF">
        <w:rPr>
          <w:color w:val="282C2C"/>
          <w:spacing w:val="-13"/>
        </w:rPr>
        <w:t xml:space="preserve"> </w:t>
      </w:r>
      <w:r w:rsidRPr="00DD45BF">
        <w:rPr>
          <w:color w:val="282C2C"/>
        </w:rPr>
        <w:t>with</w:t>
      </w:r>
      <w:r w:rsidRPr="00DD45BF">
        <w:rPr>
          <w:color w:val="282C2C"/>
          <w:spacing w:val="-13"/>
        </w:rPr>
        <w:t xml:space="preserve"> </w:t>
      </w:r>
      <w:r w:rsidRPr="00DD45BF">
        <w:rPr>
          <w:color w:val="282C2C"/>
        </w:rPr>
        <w:t>a</w:t>
      </w:r>
      <w:r w:rsidRPr="00DD45BF">
        <w:rPr>
          <w:color w:val="282C2C"/>
          <w:spacing w:val="-13"/>
        </w:rPr>
        <w:t xml:space="preserve"> </w:t>
      </w:r>
      <w:r w:rsidRPr="00DD45BF">
        <w:rPr>
          <w:color w:val="282C2C"/>
        </w:rPr>
        <w:t>non-</w:t>
      </w:r>
      <w:r w:rsidRPr="00DD45BF">
        <w:rPr>
          <w:color w:val="282C2C"/>
          <w:spacing w:val="-14"/>
        </w:rPr>
        <w:t xml:space="preserve"> </w:t>
      </w:r>
      <w:r w:rsidRPr="00DD45BF">
        <w:rPr>
          <w:color w:val="282C2C"/>
        </w:rPr>
        <w:t>abrasive</w:t>
      </w:r>
      <w:r w:rsidRPr="00DD45BF">
        <w:rPr>
          <w:color w:val="282C2C"/>
          <w:spacing w:val="-13"/>
        </w:rPr>
        <w:t xml:space="preserve"> </w:t>
      </w:r>
      <w:r w:rsidRPr="00DD45BF">
        <w:rPr>
          <w:color w:val="282C2C"/>
        </w:rPr>
        <w:t>cleaner and deodorized.</w:t>
      </w:r>
    </w:p>
    <w:p w14:paraId="2408B5B8" w14:textId="77777777" w:rsidR="00826D56" w:rsidRPr="00DD45BF" w:rsidRDefault="00826D56">
      <w:pPr>
        <w:pStyle w:val="BodyText"/>
      </w:pPr>
    </w:p>
    <w:p w14:paraId="7D30286F" w14:textId="77777777" w:rsidR="00826D56" w:rsidRPr="00DD45BF" w:rsidRDefault="00826D56">
      <w:pPr>
        <w:pStyle w:val="BodyText"/>
      </w:pPr>
    </w:p>
    <w:p w14:paraId="602DE9D3" w14:textId="77777777" w:rsidR="00826D56" w:rsidRPr="00DD45BF" w:rsidRDefault="0054424D">
      <w:pPr>
        <w:pStyle w:val="BodyText"/>
        <w:spacing w:before="4"/>
      </w:pPr>
      <w:r w:rsidRPr="00DD45BF">
        <w:rPr>
          <w:noProof/>
        </w:rPr>
        <mc:AlternateContent>
          <mc:Choice Requires="wps">
            <w:drawing>
              <wp:anchor distT="0" distB="0" distL="0" distR="0" simplePos="0" relativeHeight="251661312" behindDoc="1" locked="0" layoutInCell="1" allowOverlap="1" wp14:anchorId="57384D8C" wp14:editId="2603DBDD">
                <wp:simplePos x="0" y="0"/>
                <wp:positionH relativeFrom="page">
                  <wp:posOffset>1282064</wp:posOffset>
                </wp:positionH>
                <wp:positionV relativeFrom="paragraph">
                  <wp:posOffset>164093</wp:posOffset>
                </wp:positionV>
                <wp:extent cx="503491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915" cy="1270"/>
                        </a:xfrm>
                        <a:custGeom>
                          <a:avLst/>
                          <a:gdLst/>
                          <a:ahLst/>
                          <a:cxnLst/>
                          <a:rect l="l" t="t" r="r" b="b"/>
                          <a:pathLst>
                            <a:path w="5034915">
                              <a:moveTo>
                                <a:pt x="0" y="0"/>
                              </a:moveTo>
                              <a:lnTo>
                                <a:pt x="5034915" y="0"/>
                              </a:lnTo>
                            </a:path>
                          </a:pathLst>
                        </a:custGeom>
                        <a:ln w="11489">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07A2280C">
              <v:shape id="Graphic 20" style="position:absolute;margin-left:100.95pt;margin-top:12.9pt;width:396.4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034915,1270" o:spid="_x0000_s1026" filled="f" strokeweight=".31914mm" path="m,l50349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" w14:anchorId="65BED0A3">
                <v:path arrowok="t"/>
                <w10:wrap type="topAndBottom" anchorx="page"/>
              </v:shape>
            </w:pict>
          </mc:Fallback>
        </mc:AlternateContent>
      </w:r>
    </w:p>
    <w:p w14:paraId="5C701FBD" w14:textId="77777777" w:rsidR="00826D56" w:rsidRPr="00DD45BF" w:rsidRDefault="00826D56">
      <w:pPr>
        <w:pStyle w:val="BodyText"/>
        <w:spacing w:before="64"/>
      </w:pPr>
    </w:p>
    <w:p w14:paraId="547E7891" w14:textId="77777777" w:rsidR="00826D56" w:rsidRPr="00DD45BF" w:rsidRDefault="0054424D">
      <w:pPr>
        <w:ind w:left="3822"/>
        <w:rPr>
          <w:b/>
        </w:rPr>
      </w:pPr>
      <w:r w:rsidRPr="00DD45BF">
        <w:rPr>
          <w:b/>
          <w:color w:val="282C2C"/>
        </w:rPr>
        <w:t>Stairwells</w:t>
      </w:r>
      <w:r w:rsidRPr="00DD45BF">
        <w:rPr>
          <w:b/>
          <w:color w:val="282C2C"/>
          <w:spacing w:val="-1"/>
        </w:rPr>
        <w:t xml:space="preserve"> </w:t>
      </w:r>
      <w:r w:rsidRPr="00DD45BF">
        <w:rPr>
          <w:b/>
          <w:color w:val="282C2C"/>
        </w:rPr>
        <w:t>and</w:t>
      </w:r>
      <w:r w:rsidRPr="00DD45BF">
        <w:rPr>
          <w:b/>
          <w:color w:val="282C2C"/>
          <w:spacing w:val="-1"/>
        </w:rPr>
        <w:t xml:space="preserve"> </w:t>
      </w:r>
      <w:r w:rsidRPr="00DD45BF">
        <w:rPr>
          <w:b/>
          <w:color w:val="282C2C"/>
          <w:spacing w:val="-2"/>
        </w:rPr>
        <w:t>Elevator</w:t>
      </w:r>
    </w:p>
    <w:p w14:paraId="12E42387" w14:textId="77777777" w:rsidR="00826D56" w:rsidRPr="00DD45BF" w:rsidRDefault="0054424D">
      <w:pPr>
        <w:pStyle w:val="BodyText"/>
        <w:spacing w:before="8"/>
        <w:rPr>
          <w:b/>
        </w:rPr>
      </w:pPr>
      <w:r w:rsidRPr="00DD45BF">
        <w:rPr>
          <w:b/>
          <w:noProof/>
        </w:rPr>
        <mc:AlternateContent>
          <mc:Choice Requires="wps">
            <w:drawing>
              <wp:anchor distT="0" distB="0" distL="0" distR="0" simplePos="0" relativeHeight="251662336" behindDoc="1" locked="0" layoutInCell="1" allowOverlap="1" wp14:anchorId="7D166541" wp14:editId="5F3762C0">
                <wp:simplePos x="0" y="0"/>
                <wp:positionH relativeFrom="page">
                  <wp:posOffset>1285239</wp:posOffset>
                </wp:positionH>
                <wp:positionV relativeFrom="paragraph">
                  <wp:posOffset>166620</wp:posOffset>
                </wp:positionV>
                <wp:extent cx="503555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5550" cy="1270"/>
                        </a:xfrm>
                        <a:custGeom>
                          <a:avLst/>
                          <a:gdLst/>
                          <a:ahLst/>
                          <a:cxnLst/>
                          <a:rect l="l" t="t" r="r" b="b"/>
                          <a:pathLst>
                            <a:path w="5035550">
                              <a:moveTo>
                                <a:pt x="0" y="0"/>
                              </a:moveTo>
                              <a:lnTo>
                                <a:pt x="5035550" y="0"/>
                              </a:lnTo>
                            </a:path>
                          </a:pathLst>
                        </a:custGeom>
                        <a:ln w="14358">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2F9AAC1D">
              <v:shape id="Graphic 21" style="position:absolute;margin-left:101.2pt;margin-top:13.1pt;width:396.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035550,1270" o:spid="_x0000_s1026" filled="f" strokeweight=".39883mm" path="m,l5035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" w14:anchorId="60C26E02">
                <v:path arrowok="t"/>
                <w10:wrap type="topAndBottom" anchorx="page"/>
              </v:shape>
            </w:pict>
          </mc:Fallback>
        </mc:AlternateContent>
      </w:r>
    </w:p>
    <w:p w14:paraId="5533A525" w14:textId="77777777" w:rsidR="00826D56" w:rsidRPr="00DD45BF" w:rsidRDefault="00826D56">
      <w:pPr>
        <w:pStyle w:val="BodyText"/>
        <w:spacing w:before="83"/>
        <w:rPr>
          <w:b/>
        </w:rPr>
      </w:pPr>
    </w:p>
    <w:p w14:paraId="395351A3" w14:textId="77777777" w:rsidR="00826D56" w:rsidRPr="00DD45BF" w:rsidRDefault="0054424D">
      <w:pPr>
        <w:tabs>
          <w:tab w:val="left" w:pos="4361"/>
        </w:tabs>
        <w:ind w:left="1706"/>
      </w:pPr>
      <w:r w:rsidRPr="00DD45BF">
        <w:rPr>
          <w:color w:val="282C2C"/>
          <w:spacing w:val="-2"/>
        </w:rPr>
        <w:t>DAILY</w:t>
      </w:r>
      <w:r w:rsidRPr="00DD45BF">
        <w:rPr>
          <w:color w:val="282C2C"/>
        </w:rPr>
        <w:tab/>
        <w:t>Areas</w:t>
      </w:r>
      <w:r w:rsidRPr="00DD45BF">
        <w:rPr>
          <w:color w:val="282C2C"/>
          <w:spacing w:val="-1"/>
        </w:rPr>
        <w:t xml:space="preserve"> </w:t>
      </w:r>
      <w:r w:rsidRPr="00DD45BF">
        <w:rPr>
          <w:color w:val="282C2C"/>
        </w:rPr>
        <w:t>shall</w:t>
      </w:r>
      <w:r w:rsidRPr="00DD45BF">
        <w:rPr>
          <w:color w:val="282C2C"/>
          <w:spacing w:val="-3"/>
        </w:rPr>
        <w:t xml:space="preserve"> </w:t>
      </w:r>
      <w:r w:rsidRPr="00DD45BF">
        <w:rPr>
          <w:color w:val="282C2C"/>
        </w:rPr>
        <w:t>be</w:t>
      </w:r>
      <w:r w:rsidRPr="00DD45BF">
        <w:rPr>
          <w:color w:val="282C2C"/>
          <w:spacing w:val="-2"/>
        </w:rPr>
        <w:t xml:space="preserve"> </w:t>
      </w:r>
      <w:r w:rsidRPr="00DD45BF">
        <w:rPr>
          <w:color w:val="282C2C"/>
        </w:rPr>
        <w:t>swept</w:t>
      </w:r>
      <w:r w:rsidRPr="00DD45BF">
        <w:rPr>
          <w:color w:val="282C2C"/>
          <w:spacing w:val="2"/>
        </w:rPr>
        <w:t xml:space="preserve"> </w:t>
      </w:r>
      <w:r w:rsidRPr="00DD45BF">
        <w:rPr>
          <w:color w:val="282C2C"/>
        </w:rPr>
        <w:t>and</w:t>
      </w:r>
      <w:r w:rsidRPr="00DD45BF">
        <w:rPr>
          <w:color w:val="282C2C"/>
          <w:spacing w:val="-4"/>
        </w:rPr>
        <w:t xml:space="preserve"> </w:t>
      </w:r>
      <w:r w:rsidRPr="00DD45BF">
        <w:rPr>
          <w:color w:val="282C2C"/>
        </w:rPr>
        <w:t xml:space="preserve">debris </w:t>
      </w:r>
      <w:r w:rsidRPr="00DD45BF">
        <w:rPr>
          <w:color w:val="282C2C"/>
          <w:spacing w:val="-2"/>
        </w:rPr>
        <w:t>removed.</w:t>
      </w:r>
    </w:p>
    <w:p w14:paraId="4C6FA1D9" w14:textId="77777777" w:rsidR="00826D56" w:rsidRPr="00DD45BF" w:rsidRDefault="0054424D">
      <w:pPr>
        <w:spacing w:before="169" w:line="259" w:lineRule="auto"/>
        <w:ind w:left="4282" w:right="2006" w:hanging="10"/>
        <w:jc w:val="both"/>
      </w:pPr>
      <w:r w:rsidRPr="00DD45BF">
        <w:rPr>
          <w:color w:val="282C2C"/>
        </w:rPr>
        <w:t xml:space="preserve">Spills and stains shall be spot cleaned with a damp mop or </w:t>
      </w:r>
      <w:r w:rsidRPr="00DD45BF">
        <w:rPr>
          <w:color w:val="282C2C"/>
          <w:spacing w:val="-2"/>
        </w:rPr>
        <w:t>cloth.</w:t>
      </w:r>
    </w:p>
    <w:p w14:paraId="71A0CE2E" w14:textId="77777777" w:rsidR="00826D56" w:rsidRPr="00DD45BF" w:rsidRDefault="0054424D">
      <w:pPr>
        <w:tabs>
          <w:tab w:val="left" w:pos="4371"/>
        </w:tabs>
        <w:spacing w:before="159"/>
        <w:ind w:left="1706"/>
      </w:pPr>
      <w:r w:rsidRPr="00DD45BF">
        <w:rPr>
          <w:color w:val="282C2C"/>
          <w:spacing w:val="-2"/>
        </w:rPr>
        <w:t>WEEKLY</w:t>
      </w:r>
      <w:r w:rsidRPr="00DD45BF">
        <w:rPr>
          <w:color w:val="282C2C"/>
        </w:rPr>
        <w:tab/>
        <w:t>Stairs,</w:t>
      </w:r>
      <w:r w:rsidRPr="00DD45BF">
        <w:rPr>
          <w:color w:val="282C2C"/>
          <w:spacing w:val="-6"/>
        </w:rPr>
        <w:t xml:space="preserve"> </w:t>
      </w:r>
      <w:r w:rsidRPr="00DD45BF">
        <w:rPr>
          <w:color w:val="282C2C"/>
        </w:rPr>
        <w:t>landings</w:t>
      </w:r>
      <w:r w:rsidRPr="00DD45BF">
        <w:rPr>
          <w:color w:val="282C2C"/>
          <w:spacing w:val="-7"/>
        </w:rPr>
        <w:t xml:space="preserve"> </w:t>
      </w:r>
      <w:r w:rsidRPr="00DD45BF">
        <w:rPr>
          <w:color w:val="282C2C"/>
        </w:rPr>
        <w:t>and</w:t>
      </w:r>
      <w:r w:rsidRPr="00DD45BF">
        <w:rPr>
          <w:color w:val="282C2C"/>
          <w:spacing w:val="-5"/>
        </w:rPr>
        <w:t xml:space="preserve"> </w:t>
      </w:r>
      <w:r w:rsidRPr="00DD45BF">
        <w:rPr>
          <w:color w:val="282C2C"/>
        </w:rPr>
        <w:t>elevator</w:t>
      </w:r>
      <w:r w:rsidRPr="00DD45BF">
        <w:rPr>
          <w:color w:val="282C2C"/>
          <w:spacing w:val="-5"/>
        </w:rPr>
        <w:t xml:space="preserve"> </w:t>
      </w:r>
      <w:r w:rsidRPr="00DD45BF">
        <w:rPr>
          <w:color w:val="282C2C"/>
        </w:rPr>
        <w:t>floors</w:t>
      </w:r>
      <w:r w:rsidRPr="00DD45BF">
        <w:rPr>
          <w:color w:val="282C2C"/>
          <w:spacing w:val="-2"/>
        </w:rPr>
        <w:t xml:space="preserve"> </w:t>
      </w:r>
      <w:r w:rsidRPr="00DD45BF">
        <w:rPr>
          <w:color w:val="282C2C"/>
        </w:rPr>
        <w:t>shall be</w:t>
      </w:r>
      <w:r w:rsidRPr="00DD45BF">
        <w:rPr>
          <w:color w:val="282C2C"/>
          <w:spacing w:val="1"/>
        </w:rPr>
        <w:t xml:space="preserve"> </w:t>
      </w:r>
      <w:r w:rsidRPr="00DD45BF">
        <w:rPr>
          <w:color w:val="282C2C"/>
        </w:rPr>
        <w:t>damp</w:t>
      </w:r>
      <w:r w:rsidRPr="00DD45BF">
        <w:rPr>
          <w:color w:val="282C2C"/>
          <w:spacing w:val="-5"/>
        </w:rPr>
        <w:t xml:space="preserve"> </w:t>
      </w:r>
      <w:r w:rsidRPr="00DD45BF">
        <w:rPr>
          <w:color w:val="282C2C"/>
          <w:spacing w:val="-2"/>
        </w:rPr>
        <w:t>mopped.</w:t>
      </w:r>
    </w:p>
    <w:p w14:paraId="4112BE6F" w14:textId="04EC73AF" w:rsidR="00826D56" w:rsidRPr="00DD45BF" w:rsidRDefault="0054424D">
      <w:pPr>
        <w:spacing w:before="168"/>
        <w:ind w:left="1691"/>
      </w:pPr>
      <w:r w:rsidRPr="00DD45BF">
        <w:rPr>
          <w:color w:val="282C2C"/>
        </w:rPr>
        <w:t>TWICE</w:t>
      </w:r>
      <w:r w:rsidRPr="00DD45BF">
        <w:rPr>
          <w:color w:val="282C2C"/>
          <w:spacing w:val="-9"/>
        </w:rPr>
        <w:t xml:space="preserve"> </w:t>
      </w:r>
      <w:r w:rsidRPr="00DD45BF">
        <w:rPr>
          <w:color w:val="282C2C"/>
        </w:rPr>
        <w:t>PER</w:t>
      </w:r>
      <w:r w:rsidRPr="00DD45BF">
        <w:rPr>
          <w:color w:val="282C2C"/>
          <w:spacing w:val="-6"/>
        </w:rPr>
        <w:t xml:space="preserve"> </w:t>
      </w:r>
      <w:r w:rsidRPr="00DD45BF">
        <w:rPr>
          <w:color w:val="282C2C"/>
        </w:rPr>
        <w:t>MONTH</w:t>
      </w:r>
      <w:r w:rsidRPr="00DD45BF">
        <w:rPr>
          <w:color w:val="282C2C"/>
          <w:spacing w:val="-5"/>
        </w:rPr>
        <w:t xml:space="preserve"> </w:t>
      </w:r>
      <w:r w:rsidR="00255304" w:rsidRPr="00DD45BF">
        <w:rPr>
          <w:color w:val="282C2C"/>
          <w:spacing w:val="-5"/>
        </w:rPr>
        <w:tab/>
      </w:r>
      <w:r w:rsidRPr="00DD45BF">
        <w:rPr>
          <w:color w:val="282C2C"/>
        </w:rPr>
        <w:t>Stairwell</w:t>
      </w:r>
      <w:r w:rsidRPr="00DD45BF">
        <w:rPr>
          <w:color w:val="282C2C"/>
          <w:spacing w:val="-5"/>
        </w:rPr>
        <w:t xml:space="preserve"> </w:t>
      </w:r>
      <w:r w:rsidRPr="00DD45BF">
        <w:rPr>
          <w:color w:val="282C2C"/>
        </w:rPr>
        <w:t>handrails,</w:t>
      </w:r>
      <w:r w:rsidRPr="00DD45BF">
        <w:rPr>
          <w:color w:val="282C2C"/>
          <w:spacing w:val="-9"/>
        </w:rPr>
        <w:t xml:space="preserve"> </w:t>
      </w:r>
      <w:r w:rsidRPr="00DD45BF">
        <w:rPr>
          <w:color w:val="282C2C"/>
        </w:rPr>
        <w:t>ledges,</w:t>
      </w:r>
      <w:r w:rsidRPr="00DD45BF">
        <w:rPr>
          <w:color w:val="282C2C"/>
          <w:spacing w:val="-3"/>
        </w:rPr>
        <w:t xml:space="preserve"> </w:t>
      </w:r>
      <w:r w:rsidRPr="00DD45BF">
        <w:rPr>
          <w:color w:val="282C2C"/>
        </w:rPr>
        <w:t>grills,</w:t>
      </w:r>
      <w:r w:rsidRPr="00DD45BF">
        <w:rPr>
          <w:color w:val="282C2C"/>
          <w:spacing w:val="34"/>
        </w:rPr>
        <w:t xml:space="preserve"> </w:t>
      </w:r>
      <w:r w:rsidRPr="00DD45BF">
        <w:rPr>
          <w:color w:val="282C2C"/>
        </w:rPr>
        <w:t>and</w:t>
      </w:r>
      <w:r w:rsidRPr="00DD45BF">
        <w:rPr>
          <w:color w:val="282C2C"/>
          <w:spacing w:val="-6"/>
        </w:rPr>
        <w:t xml:space="preserve"> </w:t>
      </w:r>
      <w:r w:rsidRPr="00DD45BF">
        <w:rPr>
          <w:color w:val="282C2C"/>
        </w:rPr>
        <w:t>doors</w:t>
      </w:r>
      <w:r w:rsidRPr="00DD45BF">
        <w:rPr>
          <w:color w:val="282C2C"/>
          <w:spacing w:val="-7"/>
        </w:rPr>
        <w:t xml:space="preserve"> </w:t>
      </w:r>
      <w:r w:rsidRPr="00DD45BF">
        <w:rPr>
          <w:color w:val="282C2C"/>
        </w:rPr>
        <w:t>shall</w:t>
      </w:r>
      <w:r w:rsidRPr="00DD45BF">
        <w:rPr>
          <w:color w:val="282C2C"/>
          <w:spacing w:val="-9"/>
        </w:rPr>
        <w:t xml:space="preserve"> </w:t>
      </w:r>
      <w:r w:rsidRPr="00DD45BF">
        <w:rPr>
          <w:color w:val="282C2C"/>
        </w:rPr>
        <w:t>be</w:t>
      </w:r>
      <w:r w:rsidRPr="00DD45BF">
        <w:rPr>
          <w:color w:val="282C2C"/>
          <w:spacing w:val="-8"/>
        </w:rPr>
        <w:t xml:space="preserve"> </w:t>
      </w:r>
      <w:r w:rsidRPr="00DD45BF">
        <w:rPr>
          <w:color w:val="282C2C"/>
        </w:rPr>
        <w:t>dusted</w:t>
      </w:r>
      <w:r w:rsidRPr="00DD45BF">
        <w:rPr>
          <w:color w:val="282C2C"/>
          <w:spacing w:val="-11"/>
        </w:rPr>
        <w:t xml:space="preserve"> </w:t>
      </w:r>
      <w:r w:rsidRPr="00DD45BF">
        <w:rPr>
          <w:color w:val="282C2C"/>
        </w:rPr>
        <w:t>and</w:t>
      </w:r>
      <w:r w:rsidRPr="00DD45BF">
        <w:rPr>
          <w:color w:val="282C2C"/>
          <w:spacing w:val="-5"/>
        </w:rPr>
        <w:t xml:space="preserve"> </w:t>
      </w:r>
      <w:r w:rsidRPr="00DD45BF">
        <w:rPr>
          <w:color w:val="282C2C"/>
          <w:spacing w:val="-4"/>
        </w:rPr>
        <w:t>damp</w:t>
      </w:r>
    </w:p>
    <w:p w14:paraId="07208EC1" w14:textId="77777777" w:rsidR="00826D56" w:rsidRPr="00DD45BF" w:rsidRDefault="0054424D">
      <w:pPr>
        <w:spacing w:before="19"/>
        <w:ind w:right="2376"/>
        <w:jc w:val="center"/>
      </w:pPr>
      <w:r w:rsidRPr="00DD45BF">
        <w:rPr>
          <w:color w:val="282C2C"/>
          <w:spacing w:val="-2"/>
        </w:rPr>
        <w:t>wiped.</w:t>
      </w:r>
    </w:p>
    <w:p w14:paraId="07114135" w14:textId="77777777" w:rsidR="00826D56" w:rsidRPr="00DD45BF" w:rsidRDefault="0054424D">
      <w:pPr>
        <w:spacing w:before="173" w:line="252" w:lineRule="auto"/>
        <w:ind w:left="4282" w:right="2008" w:hanging="10"/>
        <w:jc w:val="both"/>
      </w:pPr>
      <w:r w:rsidRPr="00DD45BF">
        <w:rPr>
          <w:color w:val="282C2C"/>
        </w:rPr>
        <w:t>The entire interior surface (including doors) of the elevators shall be swept clean and damp wiped. The walls shall be polished with a non-abrasive agent.</w:t>
      </w:r>
    </w:p>
    <w:p w14:paraId="3BFF3F7B" w14:textId="77777777" w:rsidR="00826D56" w:rsidRPr="00DD45BF" w:rsidRDefault="0054424D">
      <w:pPr>
        <w:pStyle w:val="BodyText"/>
        <w:spacing w:before="7"/>
      </w:pPr>
      <w:r w:rsidRPr="00DD45BF">
        <w:rPr>
          <w:noProof/>
        </w:rPr>
        <mc:AlternateContent>
          <mc:Choice Requires="wps">
            <w:drawing>
              <wp:anchor distT="0" distB="0" distL="0" distR="0" simplePos="0" relativeHeight="251663360" behindDoc="1" locked="0" layoutInCell="1" allowOverlap="1" wp14:anchorId="6AD44E91" wp14:editId="6DD70350">
                <wp:simplePos x="0" y="0"/>
                <wp:positionH relativeFrom="page">
                  <wp:posOffset>1297939</wp:posOffset>
                </wp:positionH>
                <wp:positionV relativeFrom="paragraph">
                  <wp:posOffset>158648</wp:posOffset>
                </wp:positionV>
                <wp:extent cx="504634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6345" cy="1270"/>
                        </a:xfrm>
                        <a:custGeom>
                          <a:avLst/>
                          <a:gdLst/>
                          <a:ahLst/>
                          <a:cxnLst/>
                          <a:rect l="l" t="t" r="r" b="b"/>
                          <a:pathLst>
                            <a:path w="5046345">
                              <a:moveTo>
                                <a:pt x="0" y="0"/>
                              </a:moveTo>
                              <a:lnTo>
                                <a:pt x="5046345" y="0"/>
                              </a:lnTo>
                            </a:path>
                          </a:pathLst>
                        </a:custGeom>
                        <a:ln w="11489">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75562CC9">
              <v:shape id="Graphic 22" style="position:absolute;margin-left:102.2pt;margin-top:12.5pt;width:397.3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046345,1270" o:spid="_x0000_s1026" filled="f" strokeweight=".31914mm" path="m,l50463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" w14:anchorId="38B71321">
                <v:path arrowok="t"/>
                <w10:wrap type="topAndBottom" anchorx="page"/>
              </v:shape>
            </w:pict>
          </mc:Fallback>
        </mc:AlternateContent>
      </w:r>
    </w:p>
    <w:p w14:paraId="4A33387C" w14:textId="77777777" w:rsidR="00826D56" w:rsidRPr="00DD45BF" w:rsidRDefault="00826D56">
      <w:pPr>
        <w:pStyle w:val="BodyText"/>
        <w:spacing w:before="160"/>
      </w:pPr>
    </w:p>
    <w:p w14:paraId="2A0ACEFB" w14:textId="77777777" w:rsidR="00826D56" w:rsidRPr="00DD45BF" w:rsidRDefault="0054424D">
      <w:pPr>
        <w:ind w:left="277"/>
        <w:jc w:val="center"/>
        <w:rPr>
          <w:b/>
          <w:bCs/>
        </w:rPr>
      </w:pPr>
      <w:r w:rsidRPr="00DD45BF">
        <w:rPr>
          <w:b/>
          <w:bCs/>
          <w:color w:val="282C2C"/>
        </w:rPr>
        <w:t>Toilet Rooms,</w:t>
      </w:r>
      <w:r w:rsidRPr="00DD45BF">
        <w:rPr>
          <w:b/>
          <w:bCs/>
          <w:color w:val="282C2C"/>
          <w:spacing w:val="2"/>
        </w:rPr>
        <w:t xml:space="preserve"> </w:t>
      </w:r>
      <w:r w:rsidRPr="00DD45BF">
        <w:rPr>
          <w:b/>
          <w:bCs/>
          <w:color w:val="282C2C"/>
        </w:rPr>
        <w:t>with</w:t>
      </w:r>
      <w:r w:rsidRPr="00DD45BF">
        <w:rPr>
          <w:b/>
          <w:bCs/>
          <w:color w:val="282C2C"/>
          <w:spacing w:val="-5"/>
        </w:rPr>
        <w:t xml:space="preserve"> </w:t>
      </w:r>
      <w:r w:rsidRPr="00DD45BF">
        <w:rPr>
          <w:b/>
          <w:bCs/>
          <w:color w:val="282C2C"/>
        </w:rPr>
        <w:t>or</w:t>
      </w:r>
      <w:r w:rsidRPr="00DD45BF">
        <w:rPr>
          <w:b/>
          <w:bCs/>
          <w:color w:val="282C2C"/>
          <w:spacing w:val="-5"/>
        </w:rPr>
        <w:t xml:space="preserve"> </w:t>
      </w:r>
      <w:r w:rsidRPr="00DD45BF">
        <w:rPr>
          <w:b/>
          <w:bCs/>
          <w:color w:val="282C2C"/>
        </w:rPr>
        <w:t>without</w:t>
      </w:r>
      <w:r w:rsidRPr="00DD45BF">
        <w:rPr>
          <w:b/>
          <w:bCs/>
          <w:color w:val="282C2C"/>
          <w:spacing w:val="-4"/>
        </w:rPr>
        <w:t xml:space="preserve"> </w:t>
      </w:r>
      <w:r w:rsidRPr="00DD45BF">
        <w:rPr>
          <w:b/>
          <w:bCs/>
          <w:color w:val="282C2C"/>
        </w:rPr>
        <w:t xml:space="preserve">Shower </w:t>
      </w:r>
      <w:r w:rsidRPr="00DD45BF">
        <w:rPr>
          <w:b/>
          <w:bCs/>
          <w:color w:val="282C2C"/>
          <w:spacing w:val="-2"/>
        </w:rPr>
        <w:t>Stalls</w:t>
      </w:r>
    </w:p>
    <w:p w14:paraId="7BB3362B" w14:textId="77777777" w:rsidR="00826D56" w:rsidRPr="00DD45BF" w:rsidRDefault="0054424D">
      <w:pPr>
        <w:pStyle w:val="BodyText"/>
        <w:spacing w:before="5"/>
      </w:pPr>
      <w:r w:rsidRPr="00DD45BF">
        <w:rPr>
          <w:noProof/>
        </w:rPr>
        <mc:AlternateContent>
          <mc:Choice Requires="wps">
            <w:drawing>
              <wp:anchor distT="0" distB="0" distL="0" distR="0" simplePos="0" relativeHeight="251664384" behindDoc="1" locked="0" layoutInCell="1" allowOverlap="1" wp14:anchorId="6CA710F7" wp14:editId="6042CC23">
                <wp:simplePos x="0" y="0"/>
                <wp:positionH relativeFrom="page">
                  <wp:posOffset>1478280</wp:posOffset>
                </wp:positionH>
                <wp:positionV relativeFrom="paragraph">
                  <wp:posOffset>164715</wp:posOffset>
                </wp:positionV>
                <wp:extent cx="486219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2195" cy="1270"/>
                        </a:xfrm>
                        <a:custGeom>
                          <a:avLst/>
                          <a:gdLst/>
                          <a:ahLst/>
                          <a:cxnLst/>
                          <a:rect l="l" t="t" r="r" b="b"/>
                          <a:pathLst>
                            <a:path w="4862195">
                              <a:moveTo>
                                <a:pt x="0" y="0"/>
                              </a:moveTo>
                              <a:lnTo>
                                <a:pt x="4862195" y="0"/>
                              </a:lnTo>
                            </a:path>
                          </a:pathLst>
                        </a:custGeom>
                        <a:ln w="17241">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3666CA99">
              <v:shape id="Graphic 23" style="position:absolute;margin-left:116.4pt;margin-top:12.95pt;width:382.8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4862195,1270" o:spid="_x0000_s1026" filled="f" strokeweight=".47892mm" path="m,l48621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" w14:anchorId="5F9792FF">
                <v:path arrowok="t"/>
                <w10:wrap type="topAndBottom" anchorx="page"/>
              </v:shape>
            </w:pict>
          </mc:Fallback>
        </mc:AlternateContent>
      </w:r>
    </w:p>
    <w:p w14:paraId="2531F84C" w14:textId="77777777" w:rsidR="00826D56" w:rsidRPr="00DD45BF" w:rsidRDefault="00826D56">
      <w:pPr>
        <w:pStyle w:val="BodyText"/>
        <w:spacing w:before="99"/>
      </w:pPr>
    </w:p>
    <w:p w14:paraId="73736AB2" w14:textId="77777777" w:rsidR="00A3202D" w:rsidRDefault="0054424D" w:rsidP="00A3202D">
      <w:pPr>
        <w:ind w:left="1440" w:firstLine="720"/>
        <w:rPr>
          <w:color w:val="282C2C"/>
          <w:spacing w:val="-8"/>
        </w:rPr>
      </w:pPr>
      <w:r w:rsidRPr="00DD45BF">
        <w:rPr>
          <w:color w:val="282C2C"/>
        </w:rPr>
        <w:t>DAILY</w:t>
      </w:r>
      <w:r w:rsidRPr="00DD45BF">
        <w:rPr>
          <w:color w:val="282C2C"/>
          <w:spacing w:val="-10"/>
        </w:rPr>
        <w:t xml:space="preserve"> </w:t>
      </w:r>
      <w:r w:rsidR="00255304" w:rsidRPr="00DD45BF">
        <w:rPr>
          <w:color w:val="282C2C"/>
          <w:spacing w:val="-10"/>
        </w:rPr>
        <w:t xml:space="preserve">                              </w:t>
      </w:r>
      <w:r w:rsidRPr="00DD45BF">
        <w:rPr>
          <w:color w:val="282C2C"/>
        </w:rPr>
        <w:t>The</w:t>
      </w:r>
      <w:r w:rsidRPr="00DD45BF">
        <w:rPr>
          <w:color w:val="282C2C"/>
          <w:spacing w:val="-8"/>
        </w:rPr>
        <w:t xml:space="preserve"> </w:t>
      </w:r>
      <w:r w:rsidRPr="00DD45BF">
        <w:rPr>
          <w:color w:val="282C2C"/>
        </w:rPr>
        <w:t>floors</w:t>
      </w:r>
      <w:r w:rsidRPr="00DD45BF">
        <w:rPr>
          <w:color w:val="282C2C"/>
          <w:spacing w:val="-12"/>
        </w:rPr>
        <w:t xml:space="preserve"> </w:t>
      </w:r>
      <w:r w:rsidRPr="00DD45BF">
        <w:rPr>
          <w:color w:val="282C2C"/>
        </w:rPr>
        <w:t>in</w:t>
      </w:r>
      <w:r w:rsidRPr="00DD45BF">
        <w:rPr>
          <w:color w:val="282C2C"/>
          <w:spacing w:val="-10"/>
        </w:rPr>
        <w:t xml:space="preserve"> </w:t>
      </w:r>
      <w:r w:rsidRPr="00DD45BF">
        <w:rPr>
          <w:color w:val="282C2C"/>
        </w:rPr>
        <w:t>toilet</w:t>
      </w:r>
      <w:r w:rsidRPr="00DD45BF">
        <w:rPr>
          <w:color w:val="282C2C"/>
          <w:spacing w:val="-8"/>
        </w:rPr>
        <w:t xml:space="preserve"> </w:t>
      </w:r>
      <w:r w:rsidRPr="00DD45BF">
        <w:rPr>
          <w:color w:val="282C2C"/>
        </w:rPr>
        <w:t>rooms</w:t>
      </w:r>
      <w:r w:rsidRPr="00DD45BF">
        <w:rPr>
          <w:color w:val="282C2C"/>
          <w:spacing w:val="-8"/>
        </w:rPr>
        <w:t xml:space="preserve"> </w:t>
      </w:r>
      <w:r w:rsidRPr="00DD45BF">
        <w:rPr>
          <w:color w:val="282C2C"/>
        </w:rPr>
        <w:t>(with</w:t>
      </w:r>
      <w:r w:rsidRPr="00DD45BF">
        <w:rPr>
          <w:color w:val="282C2C"/>
          <w:spacing w:val="-10"/>
        </w:rPr>
        <w:t xml:space="preserve"> </w:t>
      </w:r>
      <w:r w:rsidRPr="00DD45BF">
        <w:rPr>
          <w:color w:val="282C2C"/>
        </w:rPr>
        <w:t>or</w:t>
      </w:r>
      <w:r w:rsidRPr="00DD45BF">
        <w:rPr>
          <w:color w:val="282C2C"/>
          <w:spacing w:val="-10"/>
        </w:rPr>
        <w:t xml:space="preserve"> </w:t>
      </w:r>
      <w:r w:rsidRPr="00DD45BF">
        <w:rPr>
          <w:color w:val="282C2C"/>
        </w:rPr>
        <w:t>without</w:t>
      </w:r>
      <w:r w:rsidRPr="00DD45BF">
        <w:rPr>
          <w:color w:val="282C2C"/>
          <w:spacing w:val="-8"/>
        </w:rPr>
        <w:t xml:space="preserve"> </w:t>
      </w:r>
      <w:r w:rsidRPr="00DD45BF">
        <w:rPr>
          <w:color w:val="282C2C"/>
        </w:rPr>
        <w:t>shower</w:t>
      </w:r>
      <w:r w:rsidRPr="00DD45BF">
        <w:rPr>
          <w:color w:val="282C2C"/>
          <w:spacing w:val="-5"/>
        </w:rPr>
        <w:t xml:space="preserve"> </w:t>
      </w:r>
      <w:r w:rsidRPr="00DD45BF">
        <w:rPr>
          <w:color w:val="282C2C"/>
        </w:rPr>
        <w:t>stalls)</w:t>
      </w:r>
      <w:r w:rsidRPr="00DD45BF">
        <w:rPr>
          <w:color w:val="282C2C"/>
          <w:spacing w:val="-11"/>
        </w:rPr>
        <w:t xml:space="preserve"> </w:t>
      </w:r>
      <w:r w:rsidRPr="00DD45BF">
        <w:rPr>
          <w:color w:val="282C2C"/>
        </w:rPr>
        <w:t>shall</w:t>
      </w:r>
      <w:r w:rsidRPr="00DD45BF">
        <w:rPr>
          <w:color w:val="282C2C"/>
          <w:spacing w:val="-8"/>
        </w:rPr>
        <w:t xml:space="preserve"> </w:t>
      </w:r>
      <w:r w:rsidRPr="00DD45BF">
        <w:rPr>
          <w:color w:val="282C2C"/>
        </w:rPr>
        <w:t>be</w:t>
      </w:r>
      <w:r w:rsidRPr="00DD45BF">
        <w:rPr>
          <w:color w:val="282C2C"/>
          <w:spacing w:val="-8"/>
        </w:rPr>
        <w:t xml:space="preserve"> </w:t>
      </w:r>
      <w:r w:rsidRPr="00DD45BF">
        <w:rPr>
          <w:color w:val="282C2C"/>
        </w:rPr>
        <w:t>swept,</w:t>
      </w:r>
      <w:r w:rsidRPr="00DD45BF">
        <w:rPr>
          <w:color w:val="282C2C"/>
          <w:spacing w:val="-8"/>
        </w:rPr>
        <w:t xml:space="preserve"> </w:t>
      </w:r>
      <w:r w:rsidRPr="00DD45BF">
        <w:rPr>
          <w:color w:val="282C2C"/>
        </w:rPr>
        <w:t>wet</w:t>
      </w:r>
      <w:r w:rsidRPr="00DD45BF">
        <w:rPr>
          <w:color w:val="282C2C"/>
          <w:spacing w:val="-8"/>
        </w:rPr>
        <w:t xml:space="preserve"> </w:t>
      </w:r>
    </w:p>
    <w:p w14:paraId="2AE3BEBF" w14:textId="13E99835" w:rsidR="00826D56" w:rsidRPr="00DD45BF" w:rsidRDefault="0054424D" w:rsidP="00A3202D">
      <w:pPr>
        <w:ind w:left="4275"/>
      </w:pPr>
      <w:r w:rsidRPr="00DD45BF">
        <w:rPr>
          <w:color w:val="282C2C"/>
          <w:spacing w:val="-2"/>
        </w:rPr>
        <w:t>mopped,</w:t>
      </w:r>
      <w:r w:rsidR="00A3202D">
        <w:rPr>
          <w:color w:val="282C2C"/>
          <w:spacing w:val="-2"/>
        </w:rPr>
        <w:t xml:space="preserve"> </w:t>
      </w:r>
      <w:r w:rsidRPr="00DD45BF">
        <w:rPr>
          <w:color w:val="282C2C"/>
        </w:rPr>
        <w:t>and scrubbed with a germicidal disinfectant (i.e., ammonia, pine oil, etc.), and rinsed with clean water.</w:t>
      </w:r>
    </w:p>
    <w:p w14:paraId="7E196CF1" w14:textId="77777777" w:rsidR="00826D56" w:rsidRPr="00DD45BF" w:rsidRDefault="00826D56">
      <w:pPr>
        <w:spacing w:line="254" w:lineRule="auto"/>
        <w:jc w:val="both"/>
        <w:sectPr w:rsidR="00826D56" w:rsidRPr="00DD45BF">
          <w:pgSz w:w="12240" w:h="15840"/>
          <w:pgMar w:top="740" w:right="360" w:bottom="280" w:left="360" w:header="560" w:footer="0" w:gutter="0"/>
          <w:cols w:space="720"/>
        </w:sectPr>
      </w:pPr>
    </w:p>
    <w:p w14:paraId="1DF0563E" w14:textId="77777777" w:rsidR="00826D56" w:rsidRPr="00DD45BF" w:rsidRDefault="0054424D">
      <w:pPr>
        <w:pStyle w:val="BodyText"/>
        <w:spacing w:before="133" w:line="247" w:lineRule="auto"/>
        <w:ind w:left="4297" w:right="1994" w:hanging="5"/>
        <w:jc w:val="both"/>
      </w:pPr>
      <w:r w:rsidRPr="00DD45BF">
        <w:rPr>
          <w:color w:val="282C2C"/>
        </w:rPr>
        <w:lastRenderedPageBreak/>
        <w:t xml:space="preserve">The water closets, seats, and urinals shall be washed and </w:t>
      </w:r>
      <w:r w:rsidRPr="00DD45BF">
        <w:rPr>
          <w:color w:val="282C2C"/>
          <w:spacing w:val="-2"/>
        </w:rPr>
        <w:t>sanitized.</w:t>
      </w:r>
    </w:p>
    <w:p w14:paraId="28295600" w14:textId="77777777" w:rsidR="00826D56" w:rsidRPr="00DD45BF" w:rsidRDefault="0054424D">
      <w:pPr>
        <w:pStyle w:val="BodyText"/>
        <w:spacing w:before="159"/>
        <w:ind w:left="4257"/>
      </w:pPr>
      <w:r w:rsidRPr="00DD45BF">
        <w:rPr>
          <w:color w:val="282C2C"/>
        </w:rPr>
        <w:t>Washbasins</w:t>
      </w:r>
      <w:r w:rsidRPr="00DD45BF">
        <w:rPr>
          <w:color w:val="282C2C"/>
          <w:spacing w:val="-2"/>
        </w:rPr>
        <w:t xml:space="preserve"> </w:t>
      </w:r>
      <w:proofErr w:type="gramStart"/>
      <w:r w:rsidRPr="00DD45BF">
        <w:rPr>
          <w:color w:val="282C2C"/>
        </w:rPr>
        <w:t>shall</w:t>
      </w:r>
      <w:proofErr w:type="gramEnd"/>
      <w:r w:rsidRPr="00DD45BF">
        <w:rPr>
          <w:color w:val="282C2C"/>
          <w:spacing w:val="-3"/>
        </w:rPr>
        <w:t xml:space="preserve"> </w:t>
      </w:r>
      <w:r w:rsidRPr="00DD45BF">
        <w:rPr>
          <w:color w:val="282C2C"/>
        </w:rPr>
        <w:t>be</w:t>
      </w:r>
      <w:r w:rsidRPr="00DD45BF">
        <w:rPr>
          <w:color w:val="282C2C"/>
          <w:spacing w:val="1"/>
        </w:rPr>
        <w:t xml:space="preserve"> </w:t>
      </w:r>
      <w:r w:rsidRPr="00DD45BF">
        <w:rPr>
          <w:color w:val="282C2C"/>
        </w:rPr>
        <w:t>thoroughly</w:t>
      </w:r>
      <w:r w:rsidRPr="00DD45BF">
        <w:rPr>
          <w:color w:val="282C2C"/>
          <w:spacing w:val="-6"/>
        </w:rPr>
        <w:t xml:space="preserve"> </w:t>
      </w:r>
      <w:r w:rsidRPr="00DD45BF">
        <w:rPr>
          <w:color w:val="282C2C"/>
          <w:spacing w:val="-2"/>
        </w:rPr>
        <w:t>cleaned.</w:t>
      </w:r>
    </w:p>
    <w:p w14:paraId="54D510CB" w14:textId="77777777" w:rsidR="00826D56" w:rsidRPr="00DD45BF" w:rsidRDefault="0054424D">
      <w:pPr>
        <w:pStyle w:val="BodyText"/>
        <w:spacing w:before="167" w:line="252" w:lineRule="auto"/>
        <w:ind w:left="4297" w:right="1994" w:hanging="5"/>
        <w:jc w:val="both"/>
      </w:pPr>
      <w:r w:rsidRPr="00DD45BF">
        <w:rPr>
          <w:color w:val="282C2C"/>
        </w:rPr>
        <w:t>Mirrors, shelving, dispensers, chromium fixtures, and piping shall be damp moped and polished dry.</w:t>
      </w:r>
    </w:p>
    <w:p w14:paraId="0CF230F0" w14:textId="77777777" w:rsidR="00826D56" w:rsidRPr="00DD45BF" w:rsidRDefault="0054424D">
      <w:pPr>
        <w:pStyle w:val="BodyText"/>
        <w:spacing w:before="154" w:line="247" w:lineRule="auto"/>
        <w:ind w:left="4297" w:right="1991" w:hanging="5"/>
        <w:jc w:val="both"/>
      </w:pPr>
      <w:r w:rsidRPr="00DD45BF">
        <w:rPr>
          <w:color w:val="282C2C"/>
        </w:rPr>
        <w:t>Wall</w:t>
      </w:r>
      <w:r w:rsidRPr="00DD45BF">
        <w:rPr>
          <w:color w:val="282C2C"/>
          <w:spacing w:val="-7"/>
        </w:rPr>
        <w:t xml:space="preserve"> </w:t>
      </w:r>
      <w:r w:rsidRPr="00DD45BF">
        <w:rPr>
          <w:color w:val="282C2C"/>
        </w:rPr>
        <w:t>surfaces,</w:t>
      </w:r>
      <w:r w:rsidRPr="00DD45BF">
        <w:rPr>
          <w:color w:val="282C2C"/>
          <w:spacing w:val="-5"/>
        </w:rPr>
        <w:t xml:space="preserve"> </w:t>
      </w:r>
      <w:r w:rsidRPr="00DD45BF">
        <w:rPr>
          <w:color w:val="282C2C"/>
        </w:rPr>
        <w:t>partitions,</w:t>
      </w:r>
      <w:r w:rsidRPr="00DD45BF">
        <w:rPr>
          <w:color w:val="282C2C"/>
          <w:spacing w:val="-5"/>
        </w:rPr>
        <w:t xml:space="preserve"> </w:t>
      </w:r>
      <w:r w:rsidRPr="00DD45BF">
        <w:rPr>
          <w:color w:val="282C2C"/>
        </w:rPr>
        <w:t>doors,</w:t>
      </w:r>
      <w:r w:rsidRPr="00DD45BF">
        <w:rPr>
          <w:color w:val="282C2C"/>
          <w:spacing w:val="-5"/>
        </w:rPr>
        <w:t xml:space="preserve"> </w:t>
      </w:r>
      <w:r w:rsidRPr="00DD45BF">
        <w:rPr>
          <w:color w:val="282C2C"/>
        </w:rPr>
        <w:t>and</w:t>
      </w:r>
      <w:r w:rsidRPr="00DD45BF">
        <w:rPr>
          <w:color w:val="282C2C"/>
          <w:spacing w:val="-5"/>
        </w:rPr>
        <w:t xml:space="preserve"> </w:t>
      </w:r>
      <w:r w:rsidRPr="00DD45BF">
        <w:rPr>
          <w:color w:val="282C2C"/>
        </w:rPr>
        <w:t>waste</w:t>
      </w:r>
      <w:r w:rsidRPr="00DD45BF">
        <w:rPr>
          <w:color w:val="282C2C"/>
          <w:spacing w:val="-3"/>
        </w:rPr>
        <w:t xml:space="preserve"> </w:t>
      </w:r>
      <w:r w:rsidRPr="00DD45BF">
        <w:rPr>
          <w:color w:val="282C2C"/>
        </w:rPr>
        <w:t>receptacles</w:t>
      </w:r>
      <w:r w:rsidRPr="00DD45BF">
        <w:rPr>
          <w:color w:val="282C2C"/>
          <w:spacing w:val="-6"/>
        </w:rPr>
        <w:t xml:space="preserve"> </w:t>
      </w:r>
      <w:r w:rsidRPr="00DD45BF">
        <w:rPr>
          <w:color w:val="282C2C"/>
        </w:rPr>
        <w:t>shall be spot cleaned.</w:t>
      </w:r>
    </w:p>
    <w:p w14:paraId="424C1DF6" w14:textId="77777777" w:rsidR="00826D56" w:rsidRPr="00DD45BF" w:rsidRDefault="0054424D">
      <w:pPr>
        <w:pStyle w:val="BodyText"/>
        <w:spacing w:before="160" w:line="247" w:lineRule="auto"/>
        <w:ind w:left="4297" w:right="1992" w:hanging="5"/>
        <w:jc w:val="both"/>
      </w:pPr>
      <w:r w:rsidRPr="00DD45BF">
        <w:rPr>
          <w:color w:val="282C2C"/>
        </w:rPr>
        <w:t>Paper towel waste receptacles shall be emptied and the contents properly disposed of.</w:t>
      </w:r>
    </w:p>
    <w:p w14:paraId="7D2637BC" w14:textId="77777777" w:rsidR="00826D56" w:rsidRPr="00DD45BF" w:rsidRDefault="0054424D">
      <w:pPr>
        <w:pStyle w:val="BodyText"/>
        <w:spacing w:before="158" w:line="249" w:lineRule="auto"/>
        <w:ind w:left="4297" w:right="1992" w:hanging="5"/>
        <w:jc w:val="both"/>
      </w:pPr>
      <w:r w:rsidRPr="00DD45BF">
        <w:rPr>
          <w:color w:val="282C2C"/>
        </w:rPr>
        <w:t xml:space="preserve">Wastepaper baskets shall be emptied and the bags shall be replaced. The wastepaper </w:t>
      </w:r>
      <w:r w:rsidRPr="00DD45BF">
        <w:rPr>
          <w:color w:val="6D6D70"/>
        </w:rPr>
        <w:t>/</w:t>
      </w:r>
      <w:r w:rsidRPr="00DD45BF">
        <w:rPr>
          <w:color w:val="282C2C"/>
        </w:rPr>
        <w:t>trash shall be removed to the main disposal area.</w:t>
      </w:r>
    </w:p>
    <w:p w14:paraId="3E35318A" w14:textId="77777777" w:rsidR="00826D56" w:rsidRPr="00DD45BF" w:rsidRDefault="0054424D">
      <w:pPr>
        <w:pStyle w:val="BodyText"/>
        <w:spacing w:before="157"/>
        <w:ind w:left="4267"/>
      </w:pPr>
      <w:r w:rsidRPr="00DD45BF">
        <w:rPr>
          <w:color w:val="282C2C"/>
        </w:rPr>
        <w:t>All</w:t>
      </w:r>
      <w:r w:rsidRPr="00DD45BF">
        <w:rPr>
          <w:color w:val="282C2C"/>
          <w:spacing w:val="-3"/>
        </w:rPr>
        <w:t xml:space="preserve"> </w:t>
      </w:r>
      <w:r w:rsidRPr="00DD45BF">
        <w:rPr>
          <w:color w:val="282C2C"/>
        </w:rPr>
        <w:t>wall</w:t>
      </w:r>
      <w:r w:rsidRPr="00DD45BF">
        <w:rPr>
          <w:color w:val="282C2C"/>
          <w:spacing w:val="-2"/>
        </w:rPr>
        <w:t xml:space="preserve"> </w:t>
      </w:r>
      <w:r w:rsidRPr="00DD45BF">
        <w:rPr>
          <w:color w:val="282C2C"/>
        </w:rPr>
        <w:t>surfaces</w:t>
      </w:r>
      <w:r w:rsidRPr="00DD45BF">
        <w:rPr>
          <w:color w:val="282C2C"/>
          <w:spacing w:val="-1"/>
        </w:rPr>
        <w:t xml:space="preserve"> </w:t>
      </w:r>
      <w:r w:rsidRPr="00DD45BF">
        <w:rPr>
          <w:color w:val="282C2C"/>
        </w:rPr>
        <w:t>shall</w:t>
      </w:r>
      <w:r w:rsidRPr="00DD45BF">
        <w:rPr>
          <w:color w:val="282C2C"/>
          <w:spacing w:val="-3"/>
        </w:rPr>
        <w:t xml:space="preserve"> </w:t>
      </w:r>
      <w:r w:rsidRPr="00DD45BF">
        <w:rPr>
          <w:color w:val="282C2C"/>
        </w:rPr>
        <w:t>be</w:t>
      </w:r>
      <w:r w:rsidRPr="00DD45BF">
        <w:rPr>
          <w:color w:val="282C2C"/>
          <w:spacing w:val="2"/>
        </w:rPr>
        <w:t xml:space="preserve"> </w:t>
      </w:r>
      <w:r w:rsidRPr="00DD45BF">
        <w:rPr>
          <w:color w:val="282C2C"/>
        </w:rPr>
        <w:t>spot</w:t>
      </w:r>
      <w:r w:rsidRPr="00DD45BF">
        <w:rPr>
          <w:color w:val="282C2C"/>
          <w:spacing w:val="-2"/>
        </w:rPr>
        <w:t xml:space="preserve"> cleaned.</w:t>
      </w:r>
    </w:p>
    <w:p w14:paraId="19BA59EB" w14:textId="05531881" w:rsidR="00826D56" w:rsidRPr="00DD45BF" w:rsidRDefault="0054424D">
      <w:pPr>
        <w:pStyle w:val="BodyText"/>
        <w:spacing w:before="167"/>
        <w:ind w:left="1676"/>
        <w:jc w:val="both"/>
      </w:pPr>
      <w:r w:rsidRPr="00DD45BF">
        <w:rPr>
          <w:color w:val="282C2C"/>
          <w:spacing w:val="-2"/>
        </w:rPr>
        <w:t>TWICE</w:t>
      </w:r>
      <w:r w:rsidRPr="00DD45BF">
        <w:rPr>
          <w:color w:val="282C2C"/>
          <w:spacing w:val="-10"/>
        </w:rPr>
        <w:t xml:space="preserve"> </w:t>
      </w:r>
      <w:r w:rsidRPr="00DD45BF">
        <w:rPr>
          <w:color w:val="282C2C"/>
          <w:spacing w:val="-2"/>
        </w:rPr>
        <w:t>PER</w:t>
      </w:r>
      <w:r w:rsidRPr="00DD45BF">
        <w:rPr>
          <w:color w:val="282C2C"/>
          <w:spacing w:val="-4"/>
        </w:rPr>
        <w:t xml:space="preserve"> </w:t>
      </w:r>
      <w:r w:rsidRPr="00DD45BF">
        <w:rPr>
          <w:color w:val="282C2C"/>
          <w:spacing w:val="-2"/>
        </w:rPr>
        <w:t>MONTH</w:t>
      </w:r>
      <w:r w:rsidRPr="00DD45BF">
        <w:rPr>
          <w:color w:val="282C2C"/>
          <w:spacing w:val="-4"/>
        </w:rPr>
        <w:t xml:space="preserve"> </w:t>
      </w:r>
      <w:r w:rsidR="00255304" w:rsidRPr="00DD45BF">
        <w:rPr>
          <w:color w:val="282C2C"/>
          <w:spacing w:val="-4"/>
        </w:rPr>
        <w:t xml:space="preserve">           </w:t>
      </w:r>
      <w:r w:rsidRPr="00DD45BF">
        <w:rPr>
          <w:color w:val="282C2C"/>
          <w:spacing w:val="-2"/>
        </w:rPr>
        <w:t>The</w:t>
      </w:r>
      <w:r w:rsidRPr="00DD45BF">
        <w:rPr>
          <w:color w:val="282C2C"/>
          <w:spacing w:val="-5"/>
        </w:rPr>
        <w:t xml:space="preserve"> </w:t>
      </w:r>
      <w:r w:rsidRPr="00DD45BF">
        <w:rPr>
          <w:color w:val="282C2C"/>
          <w:spacing w:val="-2"/>
        </w:rPr>
        <w:t>full</w:t>
      </w:r>
      <w:r w:rsidRPr="00DD45BF">
        <w:rPr>
          <w:color w:val="282C2C"/>
          <w:spacing w:val="-10"/>
        </w:rPr>
        <w:t xml:space="preserve"> </w:t>
      </w:r>
      <w:r w:rsidRPr="00DD45BF">
        <w:rPr>
          <w:color w:val="282C2C"/>
          <w:spacing w:val="-2"/>
        </w:rPr>
        <w:t>surface</w:t>
      </w:r>
      <w:r w:rsidRPr="00DD45BF">
        <w:rPr>
          <w:color w:val="282C2C"/>
          <w:spacing w:val="-5"/>
        </w:rPr>
        <w:t xml:space="preserve"> </w:t>
      </w:r>
      <w:r w:rsidRPr="00DD45BF">
        <w:rPr>
          <w:color w:val="282C2C"/>
          <w:spacing w:val="-2"/>
        </w:rPr>
        <w:t>areas</w:t>
      </w:r>
      <w:r w:rsidRPr="00DD45BF">
        <w:rPr>
          <w:color w:val="282C2C"/>
          <w:spacing w:val="-9"/>
        </w:rPr>
        <w:t xml:space="preserve"> </w:t>
      </w:r>
      <w:r w:rsidRPr="00DD45BF">
        <w:rPr>
          <w:color w:val="282C2C"/>
          <w:spacing w:val="-2"/>
        </w:rPr>
        <w:t>of</w:t>
      </w:r>
      <w:r w:rsidRPr="00DD45BF">
        <w:rPr>
          <w:color w:val="282C2C"/>
          <w:spacing w:val="-6"/>
        </w:rPr>
        <w:t xml:space="preserve"> </w:t>
      </w:r>
      <w:r w:rsidRPr="00DD45BF">
        <w:rPr>
          <w:color w:val="282C2C"/>
          <w:spacing w:val="-2"/>
        </w:rPr>
        <w:t>all</w:t>
      </w:r>
      <w:r w:rsidRPr="00DD45BF">
        <w:rPr>
          <w:color w:val="282C2C"/>
          <w:spacing w:val="-10"/>
        </w:rPr>
        <w:t xml:space="preserve"> </w:t>
      </w:r>
      <w:r w:rsidRPr="00DD45BF">
        <w:rPr>
          <w:color w:val="282C2C"/>
          <w:spacing w:val="-2"/>
        </w:rPr>
        <w:t>partitions</w:t>
      </w:r>
      <w:r w:rsidRPr="00DD45BF">
        <w:rPr>
          <w:color w:val="282C2C"/>
          <w:spacing w:val="-8"/>
        </w:rPr>
        <w:t xml:space="preserve"> </w:t>
      </w:r>
      <w:r w:rsidRPr="00DD45BF">
        <w:rPr>
          <w:color w:val="282C2C"/>
          <w:spacing w:val="-2"/>
        </w:rPr>
        <w:t>and</w:t>
      </w:r>
      <w:r w:rsidRPr="00DD45BF">
        <w:rPr>
          <w:color w:val="282C2C"/>
          <w:spacing w:val="-8"/>
        </w:rPr>
        <w:t xml:space="preserve"> </w:t>
      </w:r>
      <w:r w:rsidRPr="00DD45BF">
        <w:rPr>
          <w:color w:val="282C2C"/>
          <w:spacing w:val="-2"/>
        </w:rPr>
        <w:t>doors</w:t>
      </w:r>
      <w:r w:rsidRPr="00DD45BF">
        <w:rPr>
          <w:color w:val="282C2C"/>
          <w:spacing w:val="-9"/>
        </w:rPr>
        <w:t xml:space="preserve"> </w:t>
      </w:r>
      <w:r w:rsidRPr="00DD45BF">
        <w:rPr>
          <w:color w:val="282C2C"/>
          <w:spacing w:val="-2"/>
        </w:rPr>
        <w:t>shall</w:t>
      </w:r>
      <w:r w:rsidRPr="00DD45BF">
        <w:rPr>
          <w:color w:val="282C2C"/>
          <w:spacing w:val="-9"/>
        </w:rPr>
        <w:t xml:space="preserve"> </w:t>
      </w:r>
      <w:r w:rsidRPr="00DD45BF">
        <w:rPr>
          <w:color w:val="282C2C"/>
          <w:spacing w:val="-2"/>
        </w:rPr>
        <w:t>be</w:t>
      </w:r>
      <w:r w:rsidRPr="00DD45BF">
        <w:rPr>
          <w:color w:val="282C2C"/>
          <w:spacing w:val="-5"/>
        </w:rPr>
        <w:t xml:space="preserve"> </w:t>
      </w:r>
      <w:r w:rsidRPr="00DD45BF">
        <w:rPr>
          <w:color w:val="282C2C"/>
          <w:spacing w:val="-2"/>
        </w:rPr>
        <w:t>thoroughly</w:t>
      </w:r>
    </w:p>
    <w:p w14:paraId="1D185D99" w14:textId="77777777" w:rsidR="00826D56" w:rsidRPr="00DD45BF" w:rsidRDefault="0054424D">
      <w:pPr>
        <w:pStyle w:val="BodyText"/>
        <w:spacing w:before="12" w:line="247" w:lineRule="auto"/>
        <w:ind w:left="4297" w:right="1989"/>
        <w:jc w:val="both"/>
      </w:pPr>
      <w:r w:rsidRPr="00DD45BF">
        <w:rPr>
          <w:color w:val="282C2C"/>
        </w:rPr>
        <w:t>damp wiped. Shower stalls shall be thoroughly scrubbed (including shower, shower head, soap dish</w:t>
      </w:r>
      <w:r w:rsidRPr="00DD45BF">
        <w:rPr>
          <w:color w:val="585858"/>
        </w:rPr>
        <w:t xml:space="preserve">, </w:t>
      </w:r>
      <w:r w:rsidRPr="00DD45BF">
        <w:rPr>
          <w:color w:val="282C2C"/>
        </w:rPr>
        <w:t>shower walls, shower ceiling, shower drain, etc.).</w:t>
      </w:r>
    </w:p>
    <w:p w14:paraId="4ACB6629" w14:textId="77777777" w:rsidR="00826D56" w:rsidRPr="00DD45BF" w:rsidRDefault="0054424D">
      <w:pPr>
        <w:pStyle w:val="BodyText"/>
        <w:spacing w:before="158" w:line="252" w:lineRule="auto"/>
        <w:ind w:left="4297" w:right="1990" w:hanging="5"/>
        <w:jc w:val="both"/>
      </w:pPr>
      <w:r w:rsidRPr="00DD45BF">
        <w:rPr>
          <w:color w:val="282C2C"/>
        </w:rPr>
        <w:t xml:space="preserve">Air vents and louvers, ledges, and stall partitions shall be </w:t>
      </w:r>
      <w:r w:rsidRPr="00DD45BF">
        <w:rPr>
          <w:color w:val="282C2C"/>
          <w:spacing w:val="-2"/>
        </w:rPr>
        <w:t>dusted.</w:t>
      </w:r>
    </w:p>
    <w:p w14:paraId="781B19D8" w14:textId="77777777" w:rsidR="00826D56" w:rsidRPr="00DD45BF" w:rsidRDefault="0054424D">
      <w:pPr>
        <w:pStyle w:val="BodyText"/>
        <w:tabs>
          <w:tab w:val="left" w:pos="4291"/>
        </w:tabs>
        <w:spacing w:before="174"/>
        <w:ind w:left="1686"/>
        <w:jc w:val="both"/>
      </w:pPr>
      <w:r w:rsidRPr="00DD45BF">
        <w:rPr>
          <w:color w:val="282C2C"/>
          <w:spacing w:val="-2"/>
        </w:rPr>
        <w:t>MONTHLY</w:t>
      </w:r>
      <w:r w:rsidRPr="00DD45BF">
        <w:rPr>
          <w:color w:val="282C2C"/>
        </w:rPr>
        <w:tab/>
        <w:t>All</w:t>
      </w:r>
      <w:r w:rsidRPr="00DD45BF">
        <w:rPr>
          <w:color w:val="282C2C"/>
          <w:spacing w:val="30"/>
        </w:rPr>
        <w:t xml:space="preserve">  </w:t>
      </w:r>
      <w:r w:rsidRPr="00DD45BF">
        <w:rPr>
          <w:color w:val="282C2C"/>
        </w:rPr>
        <w:t>wastepaper</w:t>
      </w:r>
      <w:r w:rsidRPr="00DD45BF">
        <w:rPr>
          <w:color w:val="282C2C"/>
          <w:spacing w:val="29"/>
        </w:rPr>
        <w:t xml:space="preserve">  </w:t>
      </w:r>
      <w:r w:rsidRPr="00DD45BF">
        <w:rPr>
          <w:color w:val="282C2C"/>
        </w:rPr>
        <w:t>receptacles</w:t>
      </w:r>
      <w:r w:rsidRPr="00DD45BF">
        <w:rPr>
          <w:color w:val="282C2C"/>
          <w:spacing w:val="31"/>
        </w:rPr>
        <w:t xml:space="preserve">  </w:t>
      </w:r>
      <w:r w:rsidRPr="00DD45BF">
        <w:rPr>
          <w:color w:val="282C2C"/>
        </w:rPr>
        <w:t>shall</w:t>
      </w:r>
      <w:r w:rsidRPr="00DD45BF">
        <w:rPr>
          <w:color w:val="282C2C"/>
          <w:spacing w:val="31"/>
        </w:rPr>
        <w:t xml:space="preserve">  </w:t>
      </w:r>
      <w:r w:rsidRPr="00DD45BF">
        <w:rPr>
          <w:color w:val="282C2C"/>
        </w:rPr>
        <w:t>be</w:t>
      </w:r>
      <w:r w:rsidRPr="00DD45BF">
        <w:rPr>
          <w:color w:val="282C2C"/>
          <w:spacing w:val="30"/>
        </w:rPr>
        <w:t xml:space="preserve">  </w:t>
      </w:r>
      <w:r w:rsidRPr="00DD45BF">
        <w:rPr>
          <w:color w:val="282C2C"/>
        </w:rPr>
        <w:t>washed</w:t>
      </w:r>
      <w:r w:rsidRPr="00DD45BF">
        <w:rPr>
          <w:color w:val="282C2C"/>
          <w:spacing w:val="31"/>
        </w:rPr>
        <w:t xml:space="preserve">  </w:t>
      </w:r>
      <w:r w:rsidRPr="00DD45BF">
        <w:rPr>
          <w:color w:val="282C2C"/>
        </w:rPr>
        <w:t>with</w:t>
      </w:r>
      <w:r w:rsidRPr="00DD45BF">
        <w:rPr>
          <w:color w:val="282C2C"/>
          <w:spacing w:val="28"/>
        </w:rPr>
        <w:t xml:space="preserve">  </w:t>
      </w:r>
      <w:r w:rsidRPr="00DD45BF">
        <w:rPr>
          <w:color w:val="282C2C"/>
          <w:spacing w:val="-10"/>
        </w:rPr>
        <w:t>a</w:t>
      </w:r>
    </w:p>
    <w:p w14:paraId="42BB6356" w14:textId="77777777" w:rsidR="00826D56" w:rsidRPr="00DD45BF" w:rsidRDefault="0054424D">
      <w:pPr>
        <w:pStyle w:val="BodyText"/>
        <w:spacing w:before="7"/>
        <w:ind w:left="4292"/>
      </w:pPr>
      <w:r w:rsidRPr="00DD45BF">
        <w:rPr>
          <w:color w:val="282C2C"/>
        </w:rPr>
        <w:t>disinfectant</w:t>
      </w:r>
      <w:r w:rsidRPr="00DD45BF">
        <w:rPr>
          <w:color w:val="282C2C"/>
          <w:spacing w:val="-2"/>
        </w:rPr>
        <w:t xml:space="preserve"> </w:t>
      </w:r>
      <w:r w:rsidRPr="00DD45BF">
        <w:rPr>
          <w:color w:val="282C2C"/>
        </w:rPr>
        <w:t>and then</w:t>
      </w:r>
      <w:r w:rsidRPr="00DD45BF">
        <w:rPr>
          <w:color w:val="282C2C"/>
          <w:spacing w:val="-6"/>
        </w:rPr>
        <w:t xml:space="preserve"> </w:t>
      </w:r>
      <w:r w:rsidRPr="00DD45BF">
        <w:rPr>
          <w:color w:val="282C2C"/>
        </w:rPr>
        <w:t>rinsed, inside</w:t>
      </w:r>
      <w:r w:rsidRPr="00DD45BF">
        <w:rPr>
          <w:color w:val="282C2C"/>
          <w:spacing w:val="2"/>
        </w:rPr>
        <w:t xml:space="preserve"> </w:t>
      </w:r>
      <w:r w:rsidRPr="00DD45BF">
        <w:rPr>
          <w:color w:val="282C2C"/>
        </w:rPr>
        <w:t>and</w:t>
      </w:r>
      <w:r w:rsidRPr="00DD45BF">
        <w:rPr>
          <w:color w:val="282C2C"/>
          <w:spacing w:val="1"/>
        </w:rPr>
        <w:t xml:space="preserve"> </w:t>
      </w:r>
      <w:r w:rsidRPr="00DD45BF">
        <w:rPr>
          <w:color w:val="282C2C"/>
          <w:spacing w:val="-2"/>
        </w:rPr>
        <w:t>outside.</w:t>
      </w:r>
    </w:p>
    <w:p w14:paraId="29DEBB6D" w14:textId="77777777" w:rsidR="00826D56" w:rsidRPr="00DD45BF" w:rsidRDefault="0054424D">
      <w:pPr>
        <w:pStyle w:val="BodyText"/>
        <w:spacing w:before="173" w:line="247" w:lineRule="auto"/>
        <w:ind w:left="4297" w:right="1985" w:hanging="5"/>
        <w:jc w:val="both"/>
      </w:pPr>
      <w:r w:rsidRPr="00DD45BF">
        <w:rPr>
          <w:color w:val="282C2C"/>
        </w:rPr>
        <w:t>All traps and floor drains shall be treated with bacterial</w:t>
      </w:r>
      <w:r w:rsidRPr="00DD45BF">
        <w:rPr>
          <w:color w:val="585858"/>
        </w:rPr>
        <w:t xml:space="preserve">, </w:t>
      </w:r>
      <w:r w:rsidRPr="00DD45BF">
        <w:rPr>
          <w:color w:val="282C2C"/>
        </w:rPr>
        <w:t>organic based type chemical(s) until the traps are completely odor free.</w:t>
      </w:r>
    </w:p>
    <w:p w14:paraId="60C90EA0" w14:textId="77777777" w:rsidR="00826D56" w:rsidRPr="00DD45BF" w:rsidRDefault="0054424D">
      <w:pPr>
        <w:pStyle w:val="BodyText"/>
        <w:spacing w:before="158"/>
        <w:ind w:left="4292"/>
      </w:pPr>
      <w:r w:rsidRPr="00DD45BF">
        <w:rPr>
          <w:color w:val="282C2C"/>
        </w:rPr>
        <w:t>Refill</w:t>
      </w:r>
      <w:r w:rsidRPr="00DD45BF">
        <w:rPr>
          <w:color w:val="282C2C"/>
          <w:spacing w:val="-4"/>
        </w:rPr>
        <w:t xml:space="preserve"> </w:t>
      </w:r>
      <w:r w:rsidRPr="00DD45BF">
        <w:rPr>
          <w:color w:val="282C2C"/>
        </w:rPr>
        <w:t>toilet</w:t>
      </w:r>
      <w:r w:rsidRPr="00DD45BF">
        <w:rPr>
          <w:color w:val="282C2C"/>
          <w:spacing w:val="-4"/>
        </w:rPr>
        <w:t xml:space="preserve"> </w:t>
      </w:r>
      <w:r w:rsidRPr="00DD45BF">
        <w:rPr>
          <w:color w:val="282C2C"/>
        </w:rPr>
        <w:t>tissue,</w:t>
      </w:r>
      <w:r w:rsidRPr="00DD45BF">
        <w:rPr>
          <w:color w:val="282C2C"/>
          <w:spacing w:val="-2"/>
        </w:rPr>
        <w:t xml:space="preserve"> </w:t>
      </w:r>
      <w:r w:rsidRPr="00DD45BF">
        <w:rPr>
          <w:color w:val="282C2C"/>
        </w:rPr>
        <w:t>paper</w:t>
      </w:r>
      <w:r w:rsidRPr="00DD45BF">
        <w:rPr>
          <w:color w:val="282C2C"/>
          <w:spacing w:val="-1"/>
        </w:rPr>
        <w:t xml:space="preserve"> </w:t>
      </w:r>
      <w:r w:rsidRPr="00DD45BF">
        <w:rPr>
          <w:color w:val="282C2C"/>
        </w:rPr>
        <w:t>towels,</w:t>
      </w:r>
      <w:r w:rsidRPr="00DD45BF">
        <w:rPr>
          <w:color w:val="282C2C"/>
          <w:spacing w:val="-2"/>
        </w:rPr>
        <w:t xml:space="preserve"> </w:t>
      </w:r>
      <w:r w:rsidRPr="00DD45BF">
        <w:rPr>
          <w:color w:val="282C2C"/>
        </w:rPr>
        <w:t>soap,</w:t>
      </w:r>
      <w:r w:rsidRPr="00DD45BF">
        <w:rPr>
          <w:color w:val="282C2C"/>
          <w:spacing w:val="-1"/>
        </w:rPr>
        <w:t xml:space="preserve"> </w:t>
      </w:r>
      <w:r w:rsidRPr="00DD45BF">
        <w:rPr>
          <w:color w:val="282C2C"/>
          <w:spacing w:val="-4"/>
        </w:rPr>
        <w:t>etc.</w:t>
      </w:r>
    </w:p>
    <w:p w14:paraId="1C42FBA6" w14:textId="77777777" w:rsidR="00826D56" w:rsidRPr="00DD45BF" w:rsidRDefault="0054424D">
      <w:pPr>
        <w:pStyle w:val="BodyText"/>
        <w:spacing w:before="159"/>
      </w:pPr>
      <w:r w:rsidRPr="00DD45BF">
        <w:rPr>
          <w:noProof/>
        </w:rPr>
        <mc:AlternateContent>
          <mc:Choice Requires="wpg">
            <w:drawing>
              <wp:anchor distT="0" distB="0" distL="0" distR="0" simplePos="0" relativeHeight="251665408" behindDoc="1" locked="0" layoutInCell="1" allowOverlap="1" wp14:anchorId="7D9E5704" wp14:editId="3E7D41C5">
                <wp:simplePos x="0" y="0"/>
                <wp:positionH relativeFrom="page">
                  <wp:posOffset>2582291</wp:posOffset>
                </wp:positionH>
                <wp:positionV relativeFrom="paragraph">
                  <wp:posOffset>262317</wp:posOffset>
                </wp:positionV>
                <wp:extent cx="4892040" cy="19685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2040" cy="196850"/>
                          <a:chOff x="0" y="0"/>
                          <a:chExt cx="4892040" cy="196850"/>
                        </a:xfrm>
                      </wpg:grpSpPr>
                      <wps:wsp>
                        <wps:cNvPr id="25" name="Graphic 25"/>
                        <wps:cNvSpPr/>
                        <wps:spPr>
                          <a:xfrm>
                            <a:off x="0" y="0"/>
                            <a:ext cx="4892040" cy="196850"/>
                          </a:xfrm>
                          <a:custGeom>
                            <a:avLst/>
                            <a:gdLst/>
                            <a:ahLst/>
                            <a:cxnLst/>
                            <a:rect l="l" t="t" r="r" b="b"/>
                            <a:pathLst>
                              <a:path w="4892040" h="196850">
                                <a:moveTo>
                                  <a:pt x="4891659" y="0"/>
                                </a:moveTo>
                                <a:lnTo>
                                  <a:pt x="4878959" y="0"/>
                                </a:lnTo>
                                <a:lnTo>
                                  <a:pt x="4878959" y="9525"/>
                                </a:lnTo>
                                <a:lnTo>
                                  <a:pt x="4878959" y="177800"/>
                                </a:lnTo>
                                <a:lnTo>
                                  <a:pt x="9525" y="177800"/>
                                </a:lnTo>
                                <a:lnTo>
                                  <a:pt x="9525" y="9525"/>
                                </a:lnTo>
                                <a:lnTo>
                                  <a:pt x="4878959" y="9525"/>
                                </a:lnTo>
                                <a:lnTo>
                                  <a:pt x="4878959" y="0"/>
                                </a:lnTo>
                                <a:lnTo>
                                  <a:pt x="9525" y="0"/>
                                </a:lnTo>
                                <a:lnTo>
                                  <a:pt x="0" y="0"/>
                                </a:lnTo>
                                <a:lnTo>
                                  <a:pt x="0" y="9525"/>
                                </a:lnTo>
                                <a:lnTo>
                                  <a:pt x="0" y="177800"/>
                                </a:lnTo>
                                <a:lnTo>
                                  <a:pt x="0" y="196850"/>
                                </a:lnTo>
                                <a:lnTo>
                                  <a:pt x="4878959" y="196850"/>
                                </a:lnTo>
                                <a:lnTo>
                                  <a:pt x="4891659" y="196850"/>
                                </a:lnTo>
                                <a:lnTo>
                                  <a:pt x="4891659" y="177800"/>
                                </a:lnTo>
                                <a:lnTo>
                                  <a:pt x="4891659" y="9525"/>
                                </a:lnTo>
                                <a:lnTo>
                                  <a:pt x="4891659"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9525" y="9525"/>
                            <a:ext cx="4869815" cy="168275"/>
                          </a:xfrm>
                          <a:prstGeom prst="rect">
                            <a:avLst/>
                          </a:prstGeom>
                        </wps:spPr>
                        <wps:txbx>
                          <w:txbxContent>
                            <w:p w14:paraId="01149E1B" w14:textId="77777777" w:rsidR="00826D56" w:rsidRDefault="0054424D">
                              <w:pPr>
                                <w:spacing w:before="4"/>
                                <w:ind w:left="30"/>
                                <w:rPr>
                                  <w:b/>
                                  <w:sz w:val="21"/>
                                </w:rPr>
                              </w:pPr>
                              <w:r>
                                <w:rPr>
                                  <w:b/>
                                  <w:color w:val="282C2C"/>
                                  <w:sz w:val="21"/>
                                </w:rPr>
                                <w:t>Outside</w:t>
                              </w:r>
                              <w:r>
                                <w:rPr>
                                  <w:b/>
                                  <w:color w:val="282C2C"/>
                                  <w:spacing w:val="-2"/>
                                  <w:sz w:val="21"/>
                                </w:rPr>
                                <w:t xml:space="preserve"> </w:t>
                              </w:r>
                              <w:r>
                                <w:rPr>
                                  <w:b/>
                                  <w:color w:val="282C2C"/>
                                  <w:sz w:val="21"/>
                                </w:rPr>
                                <w:t>Entrances,</w:t>
                              </w:r>
                              <w:r>
                                <w:rPr>
                                  <w:b/>
                                  <w:color w:val="282C2C"/>
                                  <w:spacing w:val="-5"/>
                                  <w:sz w:val="21"/>
                                </w:rPr>
                                <w:t xml:space="preserve"> </w:t>
                              </w:r>
                              <w:r>
                                <w:rPr>
                                  <w:b/>
                                  <w:color w:val="282C2C"/>
                                  <w:sz w:val="21"/>
                                </w:rPr>
                                <w:t>Foyer,</w:t>
                              </w:r>
                              <w:r>
                                <w:rPr>
                                  <w:b/>
                                  <w:color w:val="282C2C"/>
                                  <w:spacing w:val="-6"/>
                                  <w:sz w:val="21"/>
                                </w:rPr>
                                <w:t xml:space="preserve"> </w:t>
                              </w:r>
                              <w:r>
                                <w:rPr>
                                  <w:b/>
                                  <w:color w:val="282C2C"/>
                                  <w:sz w:val="21"/>
                                </w:rPr>
                                <w:t>and</w:t>
                              </w:r>
                              <w:r>
                                <w:rPr>
                                  <w:b/>
                                  <w:color w:val="282C2C"/>
                                  <w:spacing w:val="-4"/>
                                  <w:sz w:val="21"/>
                                </w:rPr>
                                <w:t xml:space="preserve"> </w:t>
                              </w:r>
                              <w:r>
                                <w:rPr>
                                  <w:b/>
                                  <w:color w:val="282C2C"/>
                                  <w:sz w:val="21"/>
                                </w:rPr>
                                <w:t>Smoking</w:t>
                              </w:r>
                              <w:r>
                                <w:rPr>
                                  <w:b/>
                                  <w:color w:val="282C2C"/>
                                  <w:spacing w:val="-2"/>
                                  <w:sz w:val="21"/>
                                </w:rPr>
                                <w:t xml:space="preserve"> </w:t>
                              </w:r>
                              <w:r>
                                <w:rPr>
                                  <w:b/>
                                  <w:color w:val="282C2C"/>
                                  <w:spacing w:val="-4"/>
                                  <w:sz w:val="21"/>
                                </w:rPr>
                                <w:t>Areas</w:t>
                              </w:r>
                            </w:p>
                          </w:txbxContent>
                        </wps:txbx>
                        <wps:bodyPr wrap="square" lIns="0" tIns="0" rIns="0" bIns="0" rtlCol="0">
                          <a:noAutofit/>
                        </wps:bodyPr>
                      </wps:wsp>
                    </wpg:wgp>
                  </a:graphicData>
                </a:graphic>
              </wp:anchor>
            </w:drawing>
          </mc:Choice>
          <mc:Fallback>
            <w:pict>
              <v:group w14:anchorId="7D9E5704" id="Group 24" o:spid="_x0000_s1036" style="position:absolute;margin-left:203.35pt;margin-top:20.65pt;width:385.2pt;height:15.5pt;z-index:-251651072;mso-wrap-distance-left:0;mso-wrap-distance-right:0;mso-position-horizontal-relative:page" coordsize="48920,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">
                <v:shape id="Graphic 25" o:spid="_x0000_s1037" style="position:absolute;width:48920;height:1968;visibility:visible;mso-wrap-style:square;v-text-anchor:top" coordsize="489204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" path="m4891659,r-12700,l4878959,9525r,168275l9525,177800r,-168275l4878959,9525r,-9525l9525,,,,,9525,,177800r,19050l4878959,196850r12700,l4891659,177800r,-168275l4891659,xe" fillcolor="black" stroked="f">
                  <v:path arrowok="t"/>
                </v:shape>
                <v:shape id="Textbox 26" o:spid="_x0000_s1038" type="#_x0000_t202" style="position:absolute;left:95;top:95;width:4869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1149E1B" w14:textId="77777777" w:rsidR="00826D56" w:rsidRDefault="0054424D">
                        <w:pPr>
                          <w:spacing w:before="4"/>
                          <w:ind w:left="30"/>
                          <w:rPr>
                            <w:b/>
                            <w:sz w:val="21"/>
                          </w:rPr>
                        </w:pPr>
                        <w:r>
                          <w:rPr>
                            <w:b/>
                            <w:color w:val="282C2C"/>
                            <w:sz w:val="21"/>
                          </w:rPr>
                          <w:t>Outside</w:t>
                        </w:r>
                        <w:r>
                          <w:rPr>
                            <w:b/>
                            <w:color w:val="282C2C"/>
                            <w:spacing w:val="-2"/>
                            <w:sz w:val="21"/>
                          </w:rPr>
                          <w:t xml:space="preserve"> </w:t>
                        </w:r>
                        <w:r>
                          <w:rPr>
                            <w:b/>
                            <w:color w:val="282C2C"/>
                            <w:sz w:val="21"/>
                          </w:rPr>
                          <w:t>Entrances,</w:t>
                        </w:r>
                        <w:r>
                          <w:rPr>
                            <w:b/>
                            <w:color w:val="282C2C"/>
                            <w:spacing w:val="-5"/>
                            <w:sz w:val="21"/>
                          </w:rPr>
                          <w:t xml:space="preserve"> </w:t>
                        </w:r>
                        <w:r>
                          <w:rPr>
                            <w:b/>
                            <w:color w:val="282C2C"/>
                            <w:sz w:val="21"/>
                          </w:rPr>
                          <w:t>Foyer,</w:t>
                        </w:r>
                        <w:r>
                          <w:rPr>
                            <w:b/>
                            <w:color w:val="282C2C"/>
                            <w:spacing w:val="-6"/>
                            <w:sz w:val="21"/>
                          </w:rPr>
                          <w:t xml:space="preserve"> </w:t>
                        </w:r>
                        <w:r>
                          <w:rPr>
                            <w:b/>
                            <w:color w:val="282C2C"/>
                            <w:sz w:val="21"/>
                          </w:rPr>
                          <w:t>and</w:t>
                        </w:r>
                        <w:r>
                          <w:rPr>
                            <w:b/>
                            <w:color w:val="282C2C"/>
                            <w:spacing w:val="-4"/>
                            <w:sz w:val="21"/>
                          </w:rPr>
                          <w:t xml:space="preserve"> </w:t>
                        </w:r>
                        <w:r>
                          <w:rPr>
                            <w:b/>
                            <w:color w:val="282C2C"/>
                            <w:sz w:val="21"/>
                          </w:rPr>
                          <w:t>Smoking</w:t>
                        </w:r>
                        <w:r>
                          <w:rPr>
                            <w:b/>
                            <w:color w:val="282C2C"/>
                            <w:spacing w:val="-2"/>
                            <w:sz w:val="21"/>
                          </w:rPr>
                          <w:t xml:space="preserve"> </w:t>
                        </w:r>
                        <w:r>
                          <w:rPr>
                            <w:b/>
                            <w:color w:val="282C2C"/>
                            <w:spacing w:val="-4"/>
                            <w:sz w:val="21"/>
                          </w:rPr>
                          <w:t>Areas</w:t>
                        </w:r>
                      </w:p>
                    </w:txbxContent>
                  </v:textbox>
                </v:shape>
                <w10:wrap type="topAndBottom" anchorx="page"/>
              </v:group>
            </w:pict>
          </mc:Fallback>
        </mc:AlternateContent>
      </w:r>
    </w:p>
    <w:p w14:paraId="50BCDBE1" w14:textId="77777777" w:rsidR="00826D56" w:rsidRPr="00DD45BF" w:rsidRDefault="00826D56">
      <w:pPr>
        <w:pStyle w:val="BodyText"/>
        <w:spacing w:before="176"/>
      </w:pPr>
    </w:p>
    <w:p w14:paraId="784C3900" w14:textId="77777777" w:rsidR="00826D56" w:rsidRPr="00DD45BF" w:rsidRDefault="0054424D">
      <w:pPr>
        <w:pStyle w:val="BodyText"/>
        <w:tabs>
          <w:tab w:val="left" w:pos="4321"/>
        </w:tabs>
        <w:spacing w:line="254" w:lineRule="auto"/>
        <w:ind w:left="4292" w:right="1992" w:hanging="2611"/>
        <w:jc w:val="both"/>
      </w:pPr>
      <w:r w:rsidRPr="00DD45BF">
        <w:rPr>
          <w:color w:val="282C2C"/>
          <w:spacing w:val="-2"/>
        </w:rPr>
        <w:t>DAILY</w:t>
      </w:r>
      <w:r w:rsidRPr="00DD45BF">
        <w:rPr>
          <w:color w:val="282C2C"/>
        </w:rPr>
        <w:tab/>
      </w:r>
      <w:r w:rsidRPr="00DD45BF">
        <w:rPr>
          <w:color w:val="282C2C"/>
        </w:rPr>
        <w:tab/>
        <w:t>Entrance</w:t>
      </w:r>
      <w:r w:rsidRPr="00DD45BF">
        <w:rPr>
          <w:color w:val="282C2C"/>
          <w:spacing w:val="-2"/>
        </w:rPr>
        <w:t xml:space="preserve"> </w:t>
      </w:r>
      <w:r w:rsidRPr="00DD45BF">
        <w:rPr>
          <w:color w:val="282C2C"/>
        </w:rPr>
        <w:t>sidewalks,</w:t>
      </w:r>
      <w:r w:rsidRPr="00DD45BF">
        <w:rPr>
          <w:color w:val="282C2C"/>
          <w:spacing w:val="-9"/>
        </w:rPr>
        <w:t xml:space="preserve"> </w:t>
      </w:r>
      <w:r w:rsidRPr="00DD45BF">
        <w:rPr>
          <w:color w:val="282C2C"/>
        </w:rPr>
        <w:t>adjacent</w:t>
      </w:r>
      <w:r w:rsidRPr="00DD45BF">
        <w:rPr>
          <w:color w:val="282C2C"/>
          <w:spacing w:val="-6"/>
        </w:rPr>
        <w:t xml:space="preserve"> </w:t>
      </w:r>
      <w:r w:rsidRPr="00DD45BF">
        <w:rPr>
          <w:color w:val="282C2C"/>
        </w:rPr>
        <w:t>areas,</w:t>
      </w:r>
      <w:r w:rsidRPr="00DD45BF">
        <w:rPr>
          <w:color w:val="282C2C"/>
          <w:spacing w:val="-9"/>
        </w:rPr>
        <w:t xml:space="preserve"> </w:t>
      </w:r>
      <w:r w:rsidRPr="00DD45BF">
        <w:rPr>
          <w:color w:val="282C2C"/>
        </w:rPr>
        <w:t>and</w:t>
      </w:r>
      <w:r w:rsidRPr="00DD45BF">
        <w:rPr>
          <w:color w:val="282C2C"/>
          <w:spacing w:val="-4"/>
        </w:rPr>
        <w:t xml:space="preserve"> </w:t>
      </w:r>
      <w:r w:rsidRPr="00DD45BF">
        <w:rPr>
          <w:color w:val="282C2C"/>
        </w:rPr>
        <w:t>the</w:t>
      </w:r>
      <w:r w:rsidRPr="00DD45BF">
        <w:rPr>
          <w:color w:val="282C2C"/>
          <w:spacing w:val="-2"/>
        </w:rPr>
        <w:t xml:space="preserve"> </w:t>
      </w:r>
      <w:r w:rsidRPr="00DD45BF">
        <w:rPr>
          <w:color w:val="282C2C"/>
        </w:rPr>
        <w:t>entrance</w:t>
      </w:r>
      <w:r w:rsidRPr="00DD45BF">
        <w:rPr>
          <w:color w:val="282C2C"/>
          <w:spacing w:val="-2"/>
        </w:rPr>
        <w:t xml:space="preserve"> </w:t>
      </w:r>
      <w:r w:rsidRPr="00DD45BF">
        <w:rPr>
          <w:color w:val="282C2C"/>
        </w:rPr>
        <w:t>carpet shall</w:t>
      </w:r>
      <w:r w:rsidRPr="00DD45BF">
        <w:rPr>
          <w:color w:val="282C2C"/>
          <w:spacing w:val="-5"/>
        </w:rPr>
        <w:t xml:space="preserve"> </w:t>
      </w:r>
      <w:r w:rsidRPr="00DD45BF">
        <w:rPr>
          <w:color w:val="282C2C"/>
        </w:rPr>
        <w:t>be</w:t>
      </w:r>
      <w:r w:rsidRPr="00DD45BF">
        <w:rPr>
          <w:color w:val="282C2C"/>
          <w:spacing w:val="-1"/>
        </w:rPr>
        <w:t xml:space="preserve"> </w:t>
      </w:r>
      <w:r w:rsidRPr="00DD45BF">
        <w:rPr>
          <w:color w:val="282C2C"/>
        </w:rPr>
        <w:t>swept</w:t>
      </w:r>
      <w:r w:rsidRPr="00DD45BF">
        <w:rPr>
          <w:color w:val="282C2C"/>
          <w:spacing w:val="-10"/>
        </w:rPr>
        <w:t xml:space="preserve"> </w:t>
      </w:r>
      <w:r w:rsidRPr="00DD45BF">
        <w:rPr>
          <w:color w:val="282C2C"/>
        </w:rPr>
        <w:t>clean</w:t>
      </w:r>
      <w:r w:rsidRPr="00DD45BF">
        <w:rPr>
          <w:color w:val="282C2C"/>
          <w:spacing w:val="-9"/>
        </w:rPr>
        <w:t xml:space="preserve"> </w:t>
      </w:r>
      <w:r w:rsidRPr="00DD45BF">
        <w:rPr>
          <w:color w:val="282C2C"/>
        </w:rPr>
        <w:t>of</w:t>
      </w:r>
      <w:r w:rsidRPr="00DD45BF">
        <w:rPr>
          <w:color w:val="282C2C"/>
          <w:spacing w:val="-2"/>
        </w:rPr>
        <w:t xml:space="preserve"> </w:t>
      </w:r>
      <w:r w:rsidRPr="00DD45BF">
        <w:rPr>
          <w:color w:val="282C2C"/>
        </w:rPr>
        <w:t>debris</w:t>
      </w:r>
      <w:r w:rsidRPr="00DD45BF">
        <w:rPr>
          <w:color w:val="282C2C"/>
          <w:spacing w:val="-4"/>
        </w:rPr>
        <w:t xml:space="preserve"> </w:t>
      </w:r>
      <w:r w:rsidRPr="00DD45BF">
        <w:rPr>
          <w:color w:val="282C2C"/>
        </w:rPr>
        <w:t>and</w:t>
      </w:r>
      <w:r w:rsidRPr="00DD45BF">
        <w:rPr>
          <w:color w:val="282C2C"/>
          <w:spacing w:val="-9"/>
        </w:rPr>
        <w:t xml:space="preserve"> </w:t>
      </w:r>
      <w:r w:rsidRPr="00DD45BF">
        <w:rPr>
          <w:color w:val="282C2C"/>
        </w:rPr>
        <w:t>all</w:t>
      </w:r>
      <w:r w:rsidRPr="00DD45BF">
        <w:rPr>
          <w:color w:val="282C2C"/>
          <w:spacing w:val="-5"/>
        </w:rPr>
        <w:t xml:space="preserve"> </w:t>
      </w:r>
      <w:r w:rsidRPr="00DD45BF">
        <w:rPr>
          <w:color w:val="282C2C"/>
        </w:rPr>
        <w:t>litter</w:t>
      </w:r>
      <w:r w:rsidRPr="00DD45BF">
        <w:rPr>
          <w:color w:val="282C2C"/>
          <w:spacing w:val="-2"/>
        </w:rPr>
        <w:t xml:space="preserve"> </w:t>
      </w:r>
      <w:r w:rsidRPr="00DD45BF">
        <w:rPr>
          <w:color w:val="282C2C"/>
        </w:rPr>
        <w:t>shall</w:t>
      </w:r>
      <w:r w:rsidRPr="00DD45BF">
        <w:rPr>
          <w:color w:val="282C2C"/>
          <w:spacing w:val="-5"/>
        </w:rPr>
        <w:t xml:space="preserve"> </w:t>
      </w:r>
      <w:r w:rsidRPr="00DD45BF">
        <w:rPr>
          <w:color w:val="282C2C"/>
        </w:rPr>
        <w:t>be</w:t>
      </w:r>
      <w:r w:rsidRPr="00DD45BF">
        <w:rPr>
          <w:color w:val="282C2C"/>
          <w:spacing w:val="-6"/>
        </w:rPr>
        <w:t xml:space="preserve"> </w:t>
      </w:r>
      <w:r w:rsidRPr="00DD45BF">
        <w:rPr>
          <w:color w:val="282C2C"/>
        </w:rPr>
        <w:t>properly removed and disposed of.</w:t>
      </w:r>
    </w:p>
    <w:p w14:paraId="1F33B548" w14:textId="77777777" w:rsidR="00826D56" w:rsidRPr="00DD45BF" w:rsidRDefault="0054424D">
      <w:pPr>
        <w:pStyle w:val="BodyText"/>
        <w:spacing w:before="151"/>
        <w:ind w:left="4292"/>
        <w:jc w:val="both"/>
      </w:pPr>
      <w:r w:rsidRPr="00DD45BF">
        <w:rPr>
          <w:color w:val="282C2C"/>
        </w:rPr>
        <w:t>Vacuum</w:t>
      </w:r>
      <w:r w:rsidRPr="00DD45BF">
        <w:rPr>
          <w:color w:val="282C2C"/>
          <w:spacing w:val="-2"/>
        </w:rPr>
        <w:t xml:space="preserve"> </w:t>
      </w:r>
      <w:r w:rsidRPr="00DD45BF">
        <w:rPr>
          <w:color w:val="282C2C"/>
        </w:rPr>
        <w:t>carpets in foyer</w:t>
      </w:r>
      <w:r w:rsidRPr="00DD45BF">
        <w:rPr>
          <w:color w:val="282C2C"/>
          <w:spacing w:val="-3"/>
        </w:rPr>
        <w:t xml:space="preserve"> </w:t>
      </w:r>
      <w:r w:rsidRPr="00DD45BF">
        <w:rPr>
          <w:color w:val="282C2C"/>
        </w:rPr>
        <w:t>and front</w:t>
      </w:r>
      <w:r w:rsidRPr="00DD45BF">
        <w:rPr>
          <w:color w:val="282C2C"/>
          <w:spacing w:val="-1"/>
        </w:rPr>
        <w:t xml:space="preserve"> </w:t>
      </w:r>
      <w:r w:rsidRPr="00DD45BF">
        <w:rPr>
          <w:color w:val="282C2C"/>
          <w:spacing w:val="-2"/>
        </w:rPr>
        <w:t>hallway.</w:t>
      </w:r>
    </w:p>
    <w:p w14:paraId="1DBE3D70" w14:textId="77777777" w:rsidR="00826D56" w:rsidRPr="00DD45BF" w:rsidRDefault="0054424D">
      <w:pPr>
        <w:pStyle w:val="BodyText"/>
        <w:spacing w:before="167" w:line="247" w:lineRule="auto"/>
        <w:ind w:left="4297" w:right="1986" w:hanging="5"/>
        <w:jc w:val="both"/>
      </w:pPr>
      <w:r w:rsidRPr="00DD45BF">
        <w:rPr>
          <w:color w:val="282C2C"/>
        </w:rPr>
        <w:t xml:space="preserve">Smoking material containers shall be emptied and the contents safely (fully extinguished) disposed of. </w:t>
      </w:r>
      <w:proofErr w:type="gramStart"/>
      <w:r w:rsidRPr="00DD45BF">
        <w:rPr>
          <w:color w:val="282C2C"/>
        </w:rPr>
        <w:t>Container</w:t>
      </w:r>
      <w:proofErr w:type="gramEnd"/>
      <w:r w:rsidRPr="00DD45BF">
        <w:rPr>
          <w:color w:val="282C2C"/>
        </w:rPr>
        <w:t>(s) than shall be thoroughly cleaned.</w:t>
      </w:r>
    </w:p>
    <w:p w14:paraId="24E8B5D2" w14:textId="34A2DE60" w:rsidR="00826D56" w:rsidRPr="00DD45BF" w:rsidRDefault="00255304" w:rsidP="00255304">
      <w:pPr>
        <w:spacing w:before="296"/>
        <w:ind w:left="1440" w:right="1997"/>
        <w:jc w:val="right"/>
      </w:pPr>
      <w:r w:rsidRPr="00DD45BF">
        <w:rPr>
          <w:color w:val="282C2B"/>
        </w:rPr>
        <w:t xml:space="preserve"> </w:t>
      </w:r>
      <w:r w:rsidR="0054424D" w:rsidRPr="00DD45BF">
        <w:rPr>
          <w:color w:val="282C2B"/>
        </w:rPr>
        <w:t>WEEKLY</w:t>
      </w:r>
      <w:r w:rsidR="0054424D" w:rsidRPr="00DD45BF">
        <w:rPr>
          <w:color w:val="282C2B"/>
          <w:spacing w:val="10"/>
        </w:rPr>
        <w:t xml:space="preserve"> </w:t>
      </w:r>
      <w:r w:rsidRPr="00DD45BF">
        <w:rPr>
          <w:color w:val="282C2B"/>
          <w:spacing w:val="10"/>
        </w:rPr>
        <w:tab/>
        <w:t xml:space="preserve">                  </w:t>
      </w:r>
      <w:r w:rsidR="0054424D" w:rsidRPr="00DD45BF">
        <w:rPr>
          <w:color w:val="282C2B"/>
        </w:rPr>
        <w:t>The</w:t>
      </w:r>
      <w:r w:rsidR="0054424D" w:rsidRPr="00DD45BF">
        <w:rPr>
          <w:color w:val="282C2B"/>
          <w:spacing w:val="8"/>
        </w:rPr>
        <w:t xml:space="preserve"> </w:t>
      </w:r>
      <w:r w:rsidR="0054424D" w:rsidRPr="00DD45BF">
        <w:rPr>
          <w:color w:val="282C2B"/>
        </w:rPr>
        <w:t>glass</w:t>
      </w:r>
      <w:r w:rsidR="0054424D" w:rsidRPr="00DD45BF">
        <w:rPr>
          <w:color w:val="282C2B"/>
          <w:spacing w:val="8"/>
        </w:rPr>
        <w:t xml:space="preserve"> </w:t>
      </w:r>
      <w:r w:rsidR="0054424D" w:rsidRPr="00DD45BF">
        <w:rPr>
          <w:color w:val="282C2B"/>
        </w:rPr>
        <w:t>on</w:t>
      </w:r>
      <w:r w:rsidR="0054424D" w:rsidRPr="00DD45BF">
        <w:rPr>
          <w:color w:val="282C2B"/>
          <w:spacing w:val="11"/>
        </w:rPr>
        <w:t xml:space="preserve"> </w:t>
      </w:r>
      <w:r w:rsidR="0054424D" w:rsidRPr="00DD45BF">
        <w:rPr>
          <w:color w:val="282C2B"/>
        </w:rPr>
        <w:t>both</w:t>
      </w:r>
      <w:r w:rsidR="0054424D" w:rsidRPr="00DD45BF">
        <w:rPr>
          <w:color w:val="282C2B"/>
          <w:spacing w:val="10"/>
        </w:rPr>
        <w:t xml:space="preserve"> </w:t>
      </w:r>
      <w:r w:rsidR="0054424D" w:rsidRPr="00DD45BF">
        <w:rPr>
          <w:color w:val="282C2B"/>
        </w:rPr>
        <w:t>sides</w:t>
      </w:r>
      <w:r w:rsidR="0054424D" w:rsidRPr="00DD45BF">
        <w:rPr>
          <w:color w:val="282C2B"/>
          <w:spacing w:val="9"/>
        </w:rPr>
        <w:t xml:space="preserve"> </w:t>
      </w:r>
      <w:r w:rsidR="0054424D" w:rsidRPr="00DD45BF">
        <w:rPr>
          <w:color w:val="282C2B"/>
        </w:rPr>
        <w:t>(inside</w:t>
      </w:r>
      <w:r w:rsidR="0054424D" w:rsidRPr="00DD45BF">
        <w:rPr>
          <w:color w:val="282C2B"/>
          <w:spacing w:val="11"/>
        </w:rPr>
        <w:t xml:space="preserve"> </w:t>
      </w:r>
      <w:r w:rsidR="0054424D" w:rsidRPr="00DD45BF">
        <w:rPr>
          <w:color w:val="282C2B"/>
        </w:rPr>
        <w:t>and</w:t>
      </w:r>
      <w:r w:rsidR="0054424D" w:rsidRPr="00DD45BF">
        <w:rPr>
          <w:color w:val="282C2B"/>
          <w:spacing w:val="11"/>
        </w:rPr>
        <w:t xml:space="preserve"> </w:t>
      </w:r>
      <w:r w:rsidR="0054424D" w:rsidRPr="00DD45BF">
        <w:rPr>
          <w:color w:val="282C2B"/>
        </w:rPr>
        <w:t>outside)</w:t>
      </w:r>
      <w:r w:rsidR="0054424D" w:rsidRPr="00DD45BF">
        <w:rPr>
          <w:color w:val="282C2B"/>
          <w:spacing w:val="10"/>
        </w:rPr>
        <w:t xml:space="preserve"> </w:t>
      </w:r>
      <w:r w:rsidR="0054424D" w:rsidRPr="00DD45BF">
        <w:rPr>
          <w:color w:val="282C2B"/>
        </w:rPr>
        <w:t>of</w:t>
      </w:r>
      <w:r w:rsidR="0054424D" w:rsidRPr="00DD45BF">
        <w:rPr>
          <w:color w:val="282C2B"/>
          <w:spacing w:val="11"/>
        </w:rPr>
        <w:t xml:space="preserve"> </w:t>
      </w:r>
      <w:r w:rsidR="0054424D" w:rsidRPr="00DD45BF">
        <w:rPr>
          <w:color w:val="282C2B"/>
        </w:rPr>
        <w:t>the</w:t>
      </w:r>
      <w:r w:rsidR="0054424D" w:rsidRPr="00DD45BF">
        <w:rPr>
          <w:color w:val="282C2B"/>
          <w:spacing w:val="11"/>
        </w:rPr>
        <w:t xml:space="preserve"> </w:t>
      </w:r>
      <w:r w:rsidR="0054424D" w:rsidRPr="00DD45BF">
        <w:rPr>
          <w:color w:val="282C2B"/>
        </w:rPr>
        <w:t>entrance</w:t>
      </w:r>
      <w:r w:rsidR="0054424D" w:rsidRPr="00DD45BF">
        <w:rPr>
          <w:color w:val="282C2B"/>
          <w:spacing w:val="12"/>
        </w:rPr>
        <w:t xml:space="preserve"> </w:t>
      </w:r>
      <w:r w:rsidR="0054424D" w:rsidRPr="00DD45BF">
        <w:rPr>
          <w:color w:val="282C2B"/>
        </w:rPr>
        <w:t>doors</w:t>
      </w:r>
      <w:r w:rsidR="0054424D" w:rsidRPr="00DD45BF">
        <w:rPr>
          <w:color w:val="282C2B"/>
          <w:spacing w:val="9"/>
        </w:rPr>
        <w:t xml:space="preserve"> </w:t>
      </w:r>
      <w:r w:rsidR="0054424D" w:rsidRPr="00DD45BF">
        <w:rPr>
          <w:color w:val="282C2B"/>
        </w:rPr>
        <w:t>shall</w:t>
      </w:r>
      <w:r w:rsidR="0054424D" w:rsidRPr="00DD45BF">
        <w:rPr>
          <w:color w:val="282C2B"/>
          <w:spacing w:val="11"/>
        </w:rPr>
        <w:t xml:space="preserve"> </w:t>
      </w:r>
      <w:r w:rsidR="0054424D" w:rsidRPr="00DD45BF">
        <w:rPr>
          <w:color w:val="282C2B"/>
        </w:rPr>
        <w:t>be</w:t>
      </w:r>
      <w:r w:rsidR="0054424D" w:rsidRPr="00DD45BF">
        <w:rPr>
          <w:color w:val="282C2B"/>
          <w:spacing w:val="12"/>
        </w:rPr>
        <w:t xml:space="preserve"> </w:t>
      </w:r>
      <w:r w:rsidR="0054424D" w:rsidRPr="00DD45BF">
        <w:rPr>
          <w:color w:val="282C2B"/>
          <w:spacing w:val="-4"/>
        </w:rPr>
        <w:t>damp</w:t>
      </w:r>
    </w:p>
    <w:p w14:paraId="0E940186" w14:textId="77777777" w:rsidR="00826D56" w:rsidRPr="00DD45BF" w:rsidRDefault="0054424D">
      <w:pPr>
        <w:spacing w:before="14"/>
        <w:ind w:right="1996"/>
        <w:jc w:val="right"/>
      </w:pPr>
      <w:r w:rsidRPr="00DD45BF">
        <w:rPr>
          <w:color w:val="282C2B"/>
        </w:rPr>
        <w:t>wiped</w:t>
      </w:r>
      <w:r w:rsidRPr="00DD45BF">
        <w:rPr>
          <w:color w:val="282C2B"/>
          <w:spacing w:val="27"/>
        </w:rPr>
        <w:t xml:space="preserve"> </w:t>
      </w:r>
      <w:r w:rsidRPr="00DD45BF">
        <w:rPr>
          <w:color w:val="282C2B"/>
        </w:rPr>
        <w:t>and</w:t>
      </w:r>
      <w:r w:rsidRPr="00DD45BF">
        <w:rPr>
          <w:color w:val="282C2B"/>
          <w:spacing w:val="28"/>
        </w:rPr>
        <w:t xml:space="preserve"> </w:t>
      </w:r>
      <w:r w:rsidRPr="00DD45BF">
        <w:rPr>
          <w:color w:val="282C2B"/>
        </w:rPr>
        <w:t>dried.</w:t>
      </w:r>
      <w:r w:rsidRPr="00DD45BF">
        <w:rPr>
          <w:color w:val="282C2B"/>
          <w:spacing w:val="30"/>
        </w:rPr>
        <w:t xml:space="preserve"> </w:t>
      </w:r>
      <w:r w:rsidRPr="00DD45BF">
        <w:rPr>
          <w:color w:val="282C2B"/>
        </w:rPr>
        <w:t>All</w:t>
      </w:r>
      <w:r w:rsidRPr="00DD45BF">
        <w:rPr>
          <w:color w:val="282C2B"/>
          <w:spacing w:val="30"/>
        </w:rPr>
        <w:t xml:space="preserve"> </w:t>
      </w:r>
      <w:r w:rsidRPr="00DD45BF">
        <w:rPr>
          <w:color w:val="282C2B"/>
        </w:rPr>
        <w:t>metal</w:t>
      </w:r>
      <w:r w:rsidRPr="00DD45BF">
        <w:rPr>
          <w:color w:val="282C2B"/>
          <w:spacing w:val="29"/>
        </w:rPr>
        <w:t xml:space="preserve"> </w:t>
      </w:r>
      <w:r w:rsidRPr="00DD45BF">
        <w:rPr>
          <w:color w:val="282C2B"/>
        </w:rPr>
        <w:t>of</w:t>
      </w:r>
      <w:r w:rsidRPr="00DD45BF">
        <w:rPr>
          <w:color w:val="282C2B"/>
          <w:spacing w:val="28"/>
        </w:rPr>
        <w:t xml:space="preserve"> </w:t>
      </w:r>
      <w:r w:rsidRPr="00DD45BF">
        <w:rPr>
          <w:color w:val="282C2B"/>
        </w:rPr>
        <w:t>the</w:t>
      </w:r>
      <w:r w:rsidRPr="00DD45BF">
        <w:rPr>
          <w:color w:val="282C2B"/>
          <w:spacing w:val="30"/>
        </w:rPr>
        <w:t xml:space="preserve"> </w:t>
      </w:r>
      <w:r w:rsidRPr="00DD45BF">
        <w:rPr>
          <w:color w:val="282C2B"/>
        </w:rPr>
        <w:t>entrance</w:t>
      </w:r>
      <w:r w:rsidRPr="00DD45BF">
        <w:rPr>
          <w:color w:val="282C2B"/>
          <w:spacing w:val="29"/>
        </w:rPr>
        <w:t xml:space="preserve"> </w:t>
      </w:r>
      <w:r w:rsidRPr="00DD45BF">
        <w:rPr>
          <w:color w:val="282C2B"/>
        </w:rPr>
        <w:t>doors</w:t>
      </w:r>
      <w:r w:rsidRPr="00DD45BF">
        <w:rPr>
          <w:color w:val="282C2B"/>
          <w:spacing w:val="27"/>
        </w:rPr>
        <w:t xml:space="preserve"> </w:t>
      </w:r>
      <w:r w:rsidRPr="00DD45BF">
        <w:rPr>
          <w:color w:val="282C2B"/>
        </w:rPr>
        <w:t>(i.e.,</w:t>
      </w:r>
      <w:r w:rsidRPr="00DD45BF">
        <w:rPr>
          <w:color w:val="282C2B"/>
          <w:spacing w:val="31"/>
        </w:rPr>
        <w:t xml:space="preserve"> </w:t>
      </w:r>
      <w:r w:rsidRPr="00DD45BF">
        <w:rPr>
          <w:color w:val="282C2B"/>
          <w:spacing w:val="-4"/>
        </w:rPr>
        <w:t>kick</w:t>
      </w:r>
    </w:p>
    <w:p w14:paraId="5F0B290D" w14:textId="77777777" w:rsidR="00826D56" w:rsidRPr="00DD45BF" w:rsidRDefault="00826D56">
      <w:pPr>
        <w:jc w:val="right"/>
        <w:sectPr w:rsidR="00826D56" w:rsidRPr="00DD45BF">
          <w:pgSz w:w="12240" w:h="15840"/>
          <w:pgMar w:top="740" w:right="360" w:bottom="280" w:left="360" w:header="560" w:footer="0" w:gutter="0"/>
          <w:cols w:space="720"/>
        </w:sectPr>
      </w:pPr>
    </w:p>
    <w:p w14:paraId="4A32BA7A" w14:textId="77777777" w:rsidR="00826D56" w:rsidRPr="00DD45BF" w:rsidRDefault="0054424D">
      <w:pPr>
        <w:spacing w:before="15" w:line="254" w:lineRule="auto"/>
        <w:ind w:left="4297" w:right="2002"/>
        <w:jc w:val="both"/>
      </w:pPr>
      <w:r w:rsidRPr="00DD45BF">
        <w:rPr>
          <w:color w:val="282C2B"/>
        </w:rPr>
        <w:lastRenderedPageBreak/>
        <w:t xml:space="preserve">plates, push bars, metal frames, etc.) shall be cleaned and </w:t>
      </w:r>
      <w:r w:rsidRPr="00DD45BF">
        <w:rPr>
          <w:color w:val="282C2B"/>
          <w:spacing w:val="-2"/>
        </w:rPr>
        <w:t>polished.</w:t>
      </w:r>
    </w:p>
    <w:p w14:paraId="1728C399" w14:textId="0D89EAF3" w:rsidR="00826D56" w:rsidRPr="00DD45BF" w:rsidRDefault="0054424D">
      <w:pPr>
        <w:spacing w:before="158"/>
        <w:ind w:left="1691"/>
        <w:jc w:val="both"/>
      </w:pPr>
      <w:r w:rsidRPr="00DD45BF">
        <w:rPr>
          <w:color w:val="282C2B"/>
        </w:rPr>
        <w:t>DAILY</w:t>
      </w:r>
      <w:r w:rsidRPr="00DD45BF">
        <w:rPr>
          <w:color w:val="69696C"/>
        </w:rPr>
        <w:t>/</w:t>
      </w:r>
      <w:r w:rsidRPr="00DD45BF">
        <w:rPr>
          <w:color w:val="282C2B"/>
        </w:rPr>
        <w:t>AS</w:t>
      </w:r>
      <w:r w:rsidRPr="00DD45BF">
        <w:rPr>
          <w:color w:val="282C2B"/>
          <w:spacing w:val="1"/>
        </w:rPr>
        <w:t xml:space="preserve"> </w:t>
      </w:r>
      <w:r w:rsidRPr="00DD45BF">
        <w:rPr>
          <w:color w:val="282C2B"/>
        </w:rPr>
        <w:t>REQUIRED</w:t>
      </w:r>
      <w:r w:rsidRPr="00DD45BF">
        <w:rPr>
          <w:color w:val="282C2B"/>
          <w:spacing w:val="5"/>
        </w:rPr>
        <w:t xml:space="preserve"> </w:t>
      </w:r>
      <w:r w:rsidR="00255304" w:rsidRPr="00DD45BF">
        <w:rPr>
          <w:color w:val="282C2B"/>
          <w:spacing w:val="5"/>
        </w:rPr>
        <w:t xml:space="preserve">       </w:t>
      </w:r>
      <w:r w:rsidRPr="00DD45BF">
        <w:rPr>
          <w:color w:val="282C2B"/>
        </w:rPr>
        <w:t>During</w:t>
      </w:r>
      <w:r w:rsidRPr="00DD45BF">
        <w:rPr>
          <w:color w:val="282C2B"/>
          <w:spacing w:val="6"/>
        </w:rPr>
        <w:t xml:space="preserve"> </w:t>
      </w:r>
      <w:r w:rsidRPr="00DD45BF">
        <w:rPr>
          <w:color w:val="282C2B"/>
        </w:rPr>
        <w:t>inclement</w:t>
      </w:r>
      <w:r w:rsidRPr="00DD45BF">
        <w:rPr>
          <w:color w:val="282C2B"/>
          <w:spacing w:val="6"/>
        </w:rPr>
        <w:t xml:space="preserve"> </w:t>
      </w:r>
      <w:r w:rsidRPr="00DD45BF">
        <w:rPr>
          <w:color w:val="282C2B"/>
        </w:rPr>
        <w:t>(snow</w:t>
      </w:r>
      <w:r w:rsidRPr="00DD45BF">
        <w:rPr>
          <w:color w:val="282C2B"/>
          <w:spacing w:val="4"/>
        </w:rPr>
        <w:t xml:space="preserve"> </w:t>
      </w:r>
      <w:r w:rsidRPr="00DD45BF">
        <w:rPr>
          <w:color w:val="282C2B"/>
        </w:rPr>
        <w:t>and/or ice)</w:t>
      </w:r>
      <w:r w:rsidRPr="00DD45BF">
        <w:rPr>
          <w:color w:val="282C2B"/>
          <w:spacing w:val="6"/>
        </w:rPr>
        <w:t xml:space="preserve"> </w:t>
      </w:r>
      <w:r w:rsidRPr="00DD45BF">
        <w:rPr>
          <w:color w:val="282C2B"/>
        </w:rPr>
        <w:t xml:space="preserve">weather </w:t>
      </w:r>
      <w:proofErr w:type="gramStart"/>
      <w:r w:rsidRPr="00DD45BF">
        <w:rPr>
          <w:color w:val="282C2B"/>
        </w:rPr>
        <w:t>a</w:t>
      </w:r>
      <w:proofErr w:type="gramEnd"/>
      <w:r w:rsidRPr="00DD45BF">
        <w:rPr>
          <w:color w:val="282C2B"/>
          <w:spacing w:val="7"/>
        </w:rPr>
        <w:t xml:space="preserve"> </w:t>
      </w:r>
      <w:r w:rsidRPr="00DD45BF">
        <w:rPr>
          <w:color w:val="282C2B"/>
        </w:rPr>
        <w:t>8-foot</w:t>
      </w:r>
      <w:r w:rsidRPr="00DD45BF">
        <w:rPr>
          <w:color w:val="282C2B"/>
          <w:spacing w:val="6"/>
        </w:rPr>
        <w:t xml:space="preserve"> </w:t>
      </w:r>
      <w:r w:rsidRPr="00DD45BF">
        <w:rPr>
          <w:color w:val="282C2B"/>
        </w:rPr>
        <w:t>wide</w:t>
      </w:r>
      <w:r w:rsidRPr="00DD45BF">
        <w:rPr>
          <w:color w:val="282C2B"/>
          <w:spacing w:val="3"/>
        </w:rPr>
        <w:t xml:space="preserve"> </w:t>
      </w:r>
      <w:r w:rsidRPr="00DD45BF">
        <w:rPr>
          <w:color w:val="282C2B"/>
          <w:spacing w:val="-2"/>
        </w:rPr>
        <w:t>walking</w:t>
      </w:r>
    </w:p>
    <w:p w14:paraId="11E47FEE" w14:textId="77777777" w:rsidR="00826D56" w:rsidRPr="00DD45BF" w:rsidRDefault="0054424D">
      <w:pPr>
        <w:spacing w:before="18" w:line="254" w:lineRule="auto"/>
        <w:ind w:left="4297" w:right="2000"/>
        <w:jc w:val="both"/>
      </w:pPr>
      <w:r w:rsidRPr="00DD45BF">
        <w:rPr>
          <w:noProof/>
        </w:rPr>
        <mc:AlternateContent>
          <mc:Choice Requires="wpg">
            <w:drawing>
              <wp:anchor distT="0" distB="0" distL="0" distR="0" simplePos="0" relativeHeight="251666432" behindDoc="1" locked="0" layoutInCell="1" allowOverlap="1" wp14:anchorId="6650EC38" wp14:editId="49830F63">
                <wp:simplePos x="0" y="0"/>
                <wp:positionH relativeFrom="page">
                  <wp:posOffset>1240789</wp:posOffset>
                </wp:positionH>
                <wp:positionV relativeFrom="paragraph">
                  <wp:posOffset>525128</wp:posOffset>
                </wp:positionV>
                <wp:extent cx="5034915" cy="72326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4915" cy="723265"/>
                          <a:chOff x="0" y="0"/>
                          <a:chExt cx="5034915" cy="723265"/>
                        </a:xfrm>
                      </wpg:grpSpPr>
                      <pic:pic xmlns:pic="http://schemas.openxmlformats.org/drawingml/2006/picture">
                        <pic:nvPicPr>
                          <pic:cNvPr id="28" name="Image 28"/>
                          <pic:cNvPicPr/>
                        </pic:nvPicPr>
                        <pic:blipFill>
                          <a:blip r:embed="rId14" cstate="print"/>
                          <a:stretch>
                            <a:fillRect/>
                          </a:stretch>
                        </pic:blipFill>
                        <pic:spPr>
                          <a:xfrm>
                            <a:off x="178562" y="270268"/>
                            <a:ext cx="896658" cy="310375"/>
                          </a:xfrm>
                          <a:prstGeom prst="rect">
                            <a:avLst/>
                          </a:prstGeom>
                        </pic:spPr>
                      </pic:pic>
                      <wps:wsp>
                        <wps:cNvPr id="29" name="Graphic 29"/>
                        <wps:cNvSpPr/>
                        <wps:spPr>
                          <a:xfrm>
                            <a:off x="0" y="0"/>
                            <a:ext cx="5034915" cy="723265"/>
                          </a:xfrm>
                          <a:custGeom>
                            <a:avLst/>
                            <a:gdLst/>
                            <a:ahLst/>
                            <a:cxnLst/>
                            <a:rect l="l" t="t" r="r" b="b"/>
                            <a:pathLst>
                              <a:path w="5034915" h="723265">
                                <a:moveTo>
                                  <a:pt x="8610" y="723265"/>
                                </a:moveTo>
                                <a:lnTo>
                                  <a:pt x="8610" y="0"/>
                                </a:lnTo>
                              </a:path>
                              <a:path w="5034915" h="723265">
                                <a:moveTo>
                                  <a:pt x="5017643" y="700277"/>
                                </a:moveTo>
                                <a:lnTo>
                                  <a:pt x="5017643" y="0"/>
                                </a:lnTo>
                              </a:path>
                              <a:path w="5034915" h="723265">
                                <a:moveTo>
                                  <a:pt x="0" y="8636"/>
                                </a:moveTo>
                                <a:lnTo>
                                  <a:pt x="5034915" y="8636"/>
                                </a:lnTo>
                              </a:path>
                            </a:pathLst>
                          </a:custGeom>
                          <a:ln w="11489">
                            <a:solidFill>
                              <a:srgbClr val="000000"/>
                            </a:solidFill>
                            <a:prstDash val="solid"/>
                          </a:ln>
                        </wps:spPr>
                        <wps:bodyPr wrap="square" lIns="0" tIns="0" rIns="0" bIns="0" rtlCol="0">
                          <a:prstTxWarp prst="textNoShape">
                            <a:avLst/>
                          </a:prstTxWarp>
                          <a:noAutofit/>
                        </wps:bodyPr>
                      </wps:wsp>
                      <wps:wsp>
                        <wps:cNvPr id="30" name="Graphic 30"/>
                        <wps:cNvSpPr/>
                        <wps:spPr>
                          <a:xfrm>
                            <a:off x="0" y="694562"/>
                            <a:ext cx="5034915" cy="1270"/>
                          </a:xfrm>
                          <a:custGeom>
                            <a:avLst/>
                            <a:gdLst/>
                            <a:ahLst/>
                            <a:cxnLst/>
                            <a:rect l="l" t="t" r="r" b="b"/>
                            <a:pathLst>
                              <a:path w="5034915">
                                <a:moveTo>
                                  <a:pt x="0" y="0"/>
                                </a:moveTo>
                                <a:lnTo>
                                  <a:pt x="5034915" y="0"/>
                                </a:lnTo>
                              </a:path>
                            </a:pathLst>
                          </a:custGeom>
                          <a:ln w="14358">
                            <a:solidFill>
                              <a:srgbClr val="000000"/>
                            </a:solidFill>
                            <a:prstDash val="solid"/>
                          </a:ln>
                        </wps:spPr>
                        <wps:bodyPr wrap="square" lIns="0" tIns="0" rIns="0" bIns="0" rtlCol="0">
                          <a:prstTxWarp prst="textNoShape">
                            <a:avLst/>
                          </a:prstTxWarp>
                          <a:noAutofit/>
                        </wps:bodyPr>
                      </wps:wsp>
                      <wps:wsp>
                        <wps:cNvPr id="31" name="Textbox 31"/>
                        <wps:cNvSpPr txBox="1"/>
                        <wps:spPr>
                          <a:xfrm>
                            <a:off x="14355" y="14380"/>
                            <a:ext cx="4998085" cy="673100"/>
                          </a:xfrm>
                          <a:prstGeom prst="rect">
                            <a:avLst/>
                          </a:prstGeom>
                        </wps:spPr>
                        <wps:txbx>
                          <w:txbxContent>
                            <w:p w14:paraId="629EF932" w14:textId="77777777" w:rsidR="00826D56" w:rsidRDefault="00826D56">
                              <w:pPr>
                                <w:spacing w:before="37"/>
                                <w:rPr>
                                  <w:sz w:val="21"/>
                                </w:rPr>
                              </w:pPr>
                            </w:p>
                            <w:p w14:paraId="07CAE7B8" w14:textId="77777777" w:rsidR="00826D56" w:rsidRDefault="0054424D">
                              <w:pPr>
                                <w:spacing w:before="1" w:line="249" w:lineRule="auto"/>
                                <w:ind w:left="2074" w:right="904"/>
                                <w:rPr>
                                  <w:b/>
                                  <w:sz w:val="21"/>
                                </w:rPr>
                              </w:pPr>
                              <w:r>
                                <w:rPr>
                                  <w:b/>
                                  <w:color w:val="282C2B"/>
                                  <w:sz w:val="21"/>
                                </w:rPr>
                                <w:t>VSAB Floor Maintenance (VSAB) Vehicle Service/ Maintenance</w:t>
                              </w:r>
                              <w:r>
                                <w:rPr>
                                  <w:b/>
                                  <w:color w:val="282C2B"/>
                                  <w:spacing w:val="-3"/>
                                  <w:sz w:val="21"/>
                                </w:rPr>
                                <w:t xml:space="preserve"> </w:t>
                              </w:r>
                              <w:r>
                                <w:rPr>
                                  <w:b/>
                                  <w:color w:val="282C2B"/>
                                  <w:sz w:val="21"/>
                                </w:rPr>
                                <w:t>(R121)</w:t>
                              </w:r>
                              <w:r>
                                <w:rPr>
                                  <w:b/>
                                  <w:color w:val="282C2B"/>
                                  <w:spacing w:val="-4"/>
                                  <w:sz w:val="21"/>
                                </w:rPr>
                                <w:t xml:space="preserve"> </w:t>
                              </w:r>
                              <w:r>
                                <w:rPr>
                                  <w:b/>
                                  <w:color w:val="282C2B"/>
                                  <w:sz w:val="21"/>
                                </w:rPr>
                                <w:t>and</w:t>
                              </w:r>
                              <w:r>
                                <w:rPr>
                                  <w:b/>
                                  <w:color w:val="282C2B"/>
                                  <w:spacing w:val="-5"/>
                                  <w:sz w:val="21"/>
                                </w:rPr>
                                <w:t xml:space="preserve"> </w:t>
                              </w:r>
                              <w:r>
                                <w:rPr>
                                  <w:b/>
                                  <w:color w:val="282C2B"/>
                                  <w:sz w:val="21"/>
                                </w:rPr>
                                <w:t>Vehicle</w:t>
                              </w:r>
                              <w:r>
                                <w:rPr>
                                  <w:b/>
                                  <w:color w:val="282C2B"/>
                                  <w:spacing w:val="-6"/>
                                  <w:sz w:val="21"/>
                                </w:rPr>
                                <w:t xml:space="preserve"> </w:t>
                              </w:r>
                              <w:r>
                                <w:rPr>
                                  <w:b/>
                                  <w:color w:val="282C2B"/>
                                  <w:sz w:val="21"/>
                                </w:rPr>
                                <w:t>Storage</w:t>
                              </w:r>
                              <w:r>
                                <w:rPr>
                                  <w:b/>
                                  <w:color w:val="282C2B"/>
                                  <w:spacing w:val="-6"/>
                                  <w:sz w:val="21"/>
                                </w:rPr>
                                <w:t xml:space="preserve"> </w:t>
                              </w:r>
                              <w:r>
                                <w:rPr>
                                  <w:b/>
                                  <w:color w:val="282C2B"/>
                                  <w:sz w:val="21"/>
                                </w:rPr>
                                <w:t>Bay</w:t>
                              </w:r>
                              <w:r>
                                <w:rPr>
                                  <w:b/>
                                  <w:color w:val="282C2B"/>
                                  <w:spacing w:val="-4"/>
                                  <w:sz w:val="21"/>
                                </w:rPr>
                                <w:t xml:space="preserve"> </w:t>
                              </w:r>
                              <w:r>
                                <w:rPr>
                                  <w:b/>
                                  <w:color w:val="282C2B"/>
                                  <w:sz w:val="21"/>
                                </w:rPr>
                                <w:t>floors</w:t>
                              </w:r>
                              <w:r>
                                <w:rPr>
                                  <w:b/>
                                  <w:color w:val="282C2B"/>
                                  <w:spacing w:val="-5"/>
                                  <w:sz w:val="21"/>
                                </w:rPr>
                                <w:t xml:space="preserve"> </w:t>
                              </w:r>
                              <w:r>
                                <w:rPr>
                                  <w:b/>
                                  <w:color w:val="282C2B"/>
                                  <w:sz w:val="21"/>
                                </w:rPr>
                                <w:t>as indicated below to include Bay Cleaning/Dusting</w:t>
                              </w:r>
                            </w:p>
                          </w:txbxContent>
                        </wps:txbx>
                        <wps:bodyPr wrap="square" lIns="0" tIns="0" rIns="0" bIns="0" rtlCol="0">
                          <a:noAutofit/>
                        </wps:bodyPr>
                      </wps:wsp>
                    </wpg:wgp>
                  </a:graphicData>
                </a:graphic>
              </wp:anchor>
            </w:drawing>
          </mc:Choice>
          <mc:Fallback>
            <w:pict>
              <v:group w14:anchorId="6650EC38" id="Group 27" o:spid="_x0000_s1039" style="position:absolute;left:0;text-align:left;margin-left:97.7pt;margin-top:41.35pt;width:396.45pt;height:56.95pt;z-index:-251650048;mso-wrap-distance-left:0;mso-wrap-distance-right:0;mso-position-horizontal-relative:page" coordsize="50349,72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">
                <v:shape id="Image 28" o:spid="_x0000_s1040" type="#_x0000_t75" style="position:absolute;left:1785;top:2702;width:8967;height:3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">
                  <v:imagedata r:id="rId15" o:title=""/>
                </v:shape>
                <v:shape id="Graphic 29" o:spid="_x0000_s1041" style="position:absolute;width:50349;height:7232;visibility:visible;mso-wrap-style:square;v-text-anchor:top" coordsize="5034915,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" path="m8610,723265l8610,em5017643,700277l5017643,em,8636r5034915,e" filled="f" strokeweight=".31914mm">
                  <v:path arrowok="t"/>
                </v:shape>
                <v:shape id="Graphic 30" o:spid="_x0000_s1042" style="position:absolute;top:6945;width:50349;height:13;visibility:visible;mso-wrap-style:square;v-text-anchor:top" coordsize="5034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" path="m,l5034915,e" filled="f" strokeweight=".39883mm">
                  <v:path arrowok="t"/>
                </v:shape>
                <v:shape id="Textbox 31" o:spid="_x0000_s1043" type="#_x0000_t202" style="position:absolute;left:143;top:143;width:49981;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29EF932" w14:textId="77777777" w:rsidR="00826D56" w:rsidRDefault="00826D56">
                        <w:pPr>
                          <w:spacing w:before="37"/>
                          <w:rPr>
                            <w:sz w:val="21"/>
                          </w:rPr>
                        </w:pPr>
                      </w:p>
                      <w:p w14:paraId="07CAE7B8" w14:textId="77777777" w:rsidR="00826D56" w:rsidRDefault="0054424D">
                        <w:pPr>
                          <w:spacing w:before="1" w:line="249" w:lineRule="auto"/>
                          <w:ind w:left="2074" w:right="904"/>
                          <w:rPr>
                            <w:b/>
                            <w:sz w:val="21"/>
                          </w:rPr>
                        </w:pPr>
                        <w:r>
                          <w:rPr>
                            <w:b/>
                            <w:color w:val="282C2B"/>
                            <w:sz w:val="21"/>
                          </w:rPr>
                          <w:t>VSAB Floor Maintenance (VSAB) Vehicle Service/ Maintenance</w:t>
                        </w:r>
                        <w:r>
                          <w:rPr>
                            <w:b/>
                            <w:color w:val="282C2B"/>
                            <w:spacing w:val="-3"/>
                            <w:sz w:val="21"/>
                          </w:rPr>
                          <w:t xml:space="preserve"> </w:t>
                        </w:r>
                        <w:r>
                          <w:rPr>
                            <w:b/>
                            <w:color w:val="282C2B"/>
                            <w:sz w:val="21"/>
                          </w:rPr>
                          <w:t>(R121)</w:t>
                        </w:r>
                        <w:r>
                          <w:rPr>
                            <w:b/>
                            <w:color w:val="282C2B"/>
                            <w:spacing w:val="-4"/>
                            <w:sz w:val="21"/>
                          </w:rPr>
                          <w:t xml:space="preserve"> </w:t>
                        </w:r>
                        <w:r>
                          <w:rPr>
                            <w:b/>
                            <w:color w:val="282C2B"/>
                            <w:sz w:val="21"/>
                          </w:rPr>
                          <w:t>and</w:t>
                        </w:r>
                        <w:r>
                          <w:rPr>
                            <w:b/>
                            <w:color w:val="282C2B"/>
                            <w:spacing w:val="-5"/>
                            <w:sz w:val="21"/>
                          </w:rPr>
                          <w:t xml:space="preserve"> </w:t>
                        </w:r>
                        <w:r>
                          <w:rPr>
                            <w:b/>
                            <w:color w:val="282C2B"/>
                            <w:sz w:val="21"/>
                          </w:rPr>
                          <w:t>Vehicle</w:t>
                        </w:r>
                        <w:r>
                          <w:rPr>
                            <w:b/>
                            <w:color w:val="282C2B"/>
                            <w:spacing w:val="-6"/>
                            <w:sz w:val="21"/>
                          </w:rPr>
                          <w:t xml:space="preserve"> </w:t>
                        </w:r>
                        <w:r>
                          <w:rPr>
                            <w:b/>
                            <w:color w:val="282C2B"/>
                            <w:sz w:val="21"/>
                          </w:rPr>
                          <w:t>Storage</w:t>
                        </w:r>
                        <w:r>
                          <w:rPr>
                            <w:b/>
                            <w:color w:val="282C2B"/>
                            <w:spacing w:val="-6"/>
                            <w:sz w:val="21"/>
                          </w:rPr>
                          <w:t xml:space="preserve"> </w:t>
                        </w:r>
                        <w:r>
                          <w:rPr>
                            <w:b/>
                            <w:color w:val="282C2B"/>
                            <w:sz w:val="21"/>
                          </w:rPr>
                          <w:t>Bay</w:t>
                        </w:r>
                        <w:r>
                          <w:rPr>
                            <w:b/>
                            <w:color w:val="282C2B"/>
                            <w:spacing w:val="-4"/>
                            <w:sz w:val="21"/>
                          </w:rPr>
                          <w:t xml:space="preserve"> </w:t>
                        </w:r>
                        <w:r>
                          <w:rPr>
                            <w:b/>
                            <w:color w:val="282C2B"/>
                            <w:sz w:val="21"/>
                          </w:rPr>
                          <w:t>floors</w:t>
                        </w:r>
                        <w:r>
                          <w:rPr>
                            <w:b/>
                            <w:color w:val="282C2B"/>
                            <w:spacing w:val="-5"/>
                            <w:sz w:val="21"/>
                          </w:rPr>
                          <w:t xml:space="preserve"> </w:t>
                        </w:r>
                        <w:r>
                          <w:rPr>
                            <w:b/>
                            <w:color w:val="282C2B"/>
                            <w:sz w:val="21"/>
                          </w:rPr>
                          <w:t>as indicated below to include Bay Cleaning/Dusting</w:t>
                        </w:r>
                      </w:p>
                    </w:txbxContent>
                  </v:textbox>
                </v:shape>
                <w10:wrap type="topAndBottom" anchorx="page"/>
              </v:group>
            </w:pict>
          </mc:Fallback>
        </mc:AlternateContent>
      </w:r>
      <w:r w:rsidRPr="00DD45BF">
        <w:rPr>
          <w:color w:val="282C2B"/>
        </w:rPr>
        <w:t>path from the black top to the front door shall be shoveled (clear) and maintained. Ice melt and/or sand shall be spread over icy (walking) areas.</w:t>
      </w:r>
    </w:p>
    <w:p w14:paraId="060C7B8C" w14:textId="77777777" w:rsidR="00826D56" w:rsidRPr="00DD45BF" w:rsidRDefault="00826D56">
      <w:pPr>
        <w:pStyle w:val="BodyText"/>
        <w:spacing w:before="8"/>
      </w:pPr>
    </w:p>
    <w:p w14:paraId="27EC522C" w14:textId="77777777" w:rsidR="00826D56" w:rsidRPr="00DD45BF" w:rsidRDefault="00826D56">
      <w:pPr>
        <w:pStyle w:val="BodyText"/>
        <w:sectPr w:rsidR="00826D56" w:rsidRPr="00DD45BF">
          <w:pgSz w:w="12240" w:h="15840"/>
          <w:pgMar w:top="740" w:right="360" w:bottom="280" w:left="360" w:header="560" w:footer="0" w:gutter="0"/>
          <w:cols w:space="720"/>
        </w:sectPr>
      </w:pPr>
    </w:p>
    <w:p w14:paraId="3019312F" w14:textId="77777777" w:rsidR="00826D56" w:rsidRPr="00DD45BF" w:rsidRDefault="0054424D">
      <w:pPr>
        <w:spacing w:before="92" w:line="242" w:lineRule="auto"/>
        <w:ind w:left="1691" w:right="117"/>
      </w:pPr>
      <w:r w:rsidRPr="00DD45BF">
        <w:rPr>
          <w:color w:val="282C2B"/>
        </w:rPr>
        <w:t>TWICE</w:t>
      </w:r>
      <w:r w:rsidRPr="00DD45BF">
        <w:rPr>
          <w:color w:val="282C2B"/>
          <w:spacing w:val="-14"/>
        </w:rPr>
        <w:t xml:space="preserve"> </w:t>
      </w:r>
      <w:r w:rsidRPr="00DD45BF">
        <w:rPr>
          <w:color w:val="282C2B"/>
        </w:rPr>
        <w:t xml:space="preserve">PER </w:t>
      </w:r>
      <w:r w:rsidRPr="00DD45BF">
        <w:rPr>
          <w:color w:val="282C2B"/>
          <w:spacing w:val="-2"/>
        </w:rPr>
        <w:t>MONTH</w:t>
      </w:r>
    </w:p>
    <w:p w14:paraId="5180B1B0" w14:textId="77777777" w:rsidR="00826D56" w:rsidRPr="00DD45BF" w:rsidRDefault="00826D56">
      <w:pPr>
        <w:pStyle w:val="BodyText"/>
      </w:pPr>
    </w:p>
    <w:p w14:paraId="512D9011" w14:textId="77777777" w:rsidR="00826D56" w:rsidRPr="00DD45BF" w:rsidRDefault="00826D56">
      <w:pPr>
        <w:pStyle w:val="BodyText"/>
      </w:pPr>
    </w:p>
    <w:p w14:paraId="5BFCC1ED" w14:textId="77777777" w:rsidR="00826D56" w:rsidRPr="00DD45BF" w:rsidRDefault="00826D56">
      <w:pPr>
        <w:pStyle w:val="BodyText"/>
      </w:pPr>
    </w:p>
    <w:p w14:paraId="0AA89491" w14:textId="77777777" w:rsidR="00826D56" w:rsidRPr="00DD45BF" w:rsidRDefault="00826D56">
      <w:pPr>
        <w:pStyle w:val="BodyText"/>
        <w:spacing w:before="201"/>
      </w:pPr>
    </w:p>
    <w:p w14:paraId="00582EA2" w14:textId="77777777" w:rsidR="00826D56" w:rsidRPr="00DD45BF" w:rsidRDefault="0054424D" w:rsidP="00DD45BF">
      <w:pPr>
        <w:ind w:left="1691" w:right="-233"/>
      </w:pPr>
      <w:r w:rsidRPr="00DD45BF">
        <w:rPr>
          <w:color w:val="282C2B"/>
          <w:spacing w:val="-4"/>
        </w:rPr>
        <w:t xml:space="preserve">WHEN </w:t>
      </w:r>
      <w:r w:rsidRPr="00DD45BF">
        <w:rPr>
          <w:color w:val="282C2B"/>
          <w:spacing w:val="-2"/>
        </w:rPr>
        <w:t>REQUESTED</w:t>
      </w:r>
    </w:p>
    <w:p w14:paraId="5201B9EB" w14:textId="77777777" w:rsidR="00826D56" w:rsidRPr="00DD45BF" w:rsidRDefault="0054424D">
      <w:pPr>
        <w:spacing w:before="92" w:line="249" w:lineRule="auto"/>
        <w:ind w:left="1345" w:right="2078"/>
        <w:rPr>
          <w:b/>
        </w:rPr>
      </w:pPr>
      <w:r w:rsidRPr="00DD45BF">
        <w:br w:type="column"/>
      </w:r>
      <w:r w:rsidRPr="00DD45BF">
        <w:rPr>
          <w:b/>
          <w:color w:val="2E2E2E"/>
        </w:rPr>
        <w:t>The "Red Painted" walkway in the center of the Maintenance,</w:t>
      </w:r>
      <w:r w:rsidRPr="00DD45BF">
        <w:rPr>
          <w:b/>
          <w:color w:val="2E2E2E"/>
          <w:spacing w:val="-4"/>
        </w:rPr>
        <w:t xml:space="preserve"> </w:t>
      </w:r>
      <w:r w:rsidRPr="00DD45BF">
        <w:rPr>
          <w:b/>
          <w:color w:val="2E2E2E"/>
        </w:rPr>
        <w:t>Vehicle</w:t>
      </w:r>
      <w:r w:rsidRPr="00DD45BF">
        <w:rPr>
          <w:b/>
          <w:color w:val="2E2E2E"/>
          <w:spacing w:val="-1"/>
        </w:rPr>
        <w:t xml:space="preserve"> </w:t>
      </w:r>
      <w:r w:rsidRPr="00DD45BF">
        <w:rPr>
          <w:b/>
          <w:color w:val="2E2E2E"/>
        </w:rPr>
        <w:t>Storage</w:t>
      </w:r>
      <w:r w:rsidRPr="00DD45BF">
        <w:rPr>
          <w:b/>
          <w:color w:val="2E2E2E"/>
          <w:spacing w:val="-1"/>
        </w:rPr>
        <w:t xml:space="preserve"> </w:t>
      </w:r>
      <w:r w:rsidRPr="00DD45BF">
        <w:rPr>
          <w:b/>
          <w:color w:val="2E2E2E"/>
        </w:rPr>
        <w:t>areas</w:t>
      </w:r>
      <w:r w:rsidRPr="00DD45BF">
        <w:rPr>
          <w:b/>
          <w:color w:val="2E2E2E"/>
          <w:spacing w:val="-3"/>
        </w:rPr>
        <w:t xml:space="preserve"> </w:t>
      </w:r>
      <w:r w:rsidRPr="00DD45BF">
        <w:rPr>
          <w:b/>
          <w:color w:val="2E2E2E"/>
        </w:rPr>
        <w:t>and</w:t>
      </w:r>
      <w:r w:rsidRPr="00DD45BF">
        <w:rPr>
          <w:b/>
          <w:color w:val="2E2E2E"/>
          <w:spacing w:val="-3"/>
        </w:rPr>
        <w:t xml:space="preserve"> </w:t>
      </w:r>
      <w:r w:rsidRPr="00DD45BF">
        <w:rPr>
          <w:b/>
          <w:color w:val="2E2E2E"/>
        </w:rPr>
        <w:t>the</w:t>
      </w:r>
      <w:r w:rsidRPr="00DD45BF">
        <w:rPr>
          <w:b/>
          <w:color w:val="2E2E2E"/>
          <w:spacing w:val="-5"/>
        </w:rPr>
        <w:t xml:space="preserve"> </w:t>
      </w:r>
      <w:r w:rsidRPr="00DD45BF">
        <w:rPr>
          <w:b/>
          <w:color w:val="2E2E2E"/>
        </w:rPr>
        <w:t>Pathways</w:t>
      </w:r>
      <w:r w:rsidRPr="00DD45BF">
        <w:rPr>
          <w:b/>
          <w:color w:val="2E2E2E"/>
          <w:spacing w:val="-3"/>
        </w:rPr>
        <w:t xml:space="preserve"> </w:t>
      </w:r>
      <w:r w:rsidRPr="00DD45BF">
        <w:rPr>
          <w:b/>
          <w:color w:val="2E2E2E"/>
        </w:rPr>
        <w:t>to the Emergency Fire Exits shall be vacuumed, swept and damp</w:t>
      </w:r>
      <w:r w:rsidRPr="00DD45BF">
        <w:rPr>
          <w:b/>
          <w:color w:val="2E2E2E"/>
          <w:spacing w:val="-7"/>
        </w:rPr>
        <w:t xml:space="preserve"> </w:t>
      </w:r>
      <w:r w:rsidRPr="00DD45BF">
        <w:rPr>
          <w:b/>
          <w:color w:val="2E2E2E"/>
        </w:rPr>
        <w:t>mopped</w:t>
      </w:r>
      <w:r w:rsidRPr="00DD45BF">
        <w:rPr>
          <w:b/>
          <w:color w:val="2E2E2E"/>
          <w:spacing w:val="-7"/>
        </w:rPr>
        <w:t xml:space="preserve"> </w:t>
      </w:r>
      <w:r w:rsidRPr="00DD45BF">
        <w:rPr>
          <w:b/>
          <w:color w:val="2E2E2E"/>
        </w:rPr>
        <w:t>with</w:t>
      </w:r>
      <w:r w:rsidRPr="00DD45BF">
        <w:rPr>
          <w:b/>
          <w:color w:val="2E2E2E"/>
          <w:spacing w:val="-7"/>
        </w:rPr>
        <w:t xml:space="preserve"> </w:t>
      </w:r>
      <w:r w:rsidRPr="00DD45BF">
        <w:rPr>
          <w:b/>
          <w:color w:val="2E2E2E"/>
        </w:rPr>
        <w:t>an</w:t>
      </w:r>
      <w:r w:rsidRPr="00DD45BF">
        <w:rPr>
          <w:b/>
          <w:color w:val="2E2E2E"/>
          <w:spacing w:val="-7"/>
        </w:rPr>
        <w:t xml:space="preserve"> </w:t>
      </w:r>
      <w:r w:rsidRPr="00DD45BF">
        <w:rPr>
          <w:b/>
          <w:color w:val="2E2E2E"/>
        </w:rPr>
        <w:t>odorless,</w:t>
      </w:r>
      <w:r w:rsidRPr="00DD45BF">
        <w:rPr>
          <w:b/>
          <w:color w:val="2E2E2E"/>
          <w:spacing w:val="-3"/>
        </w:rPr>
        <w:t xml:space="preserve"> </w:t>
      </w:r>
      <w:r w:rsidRPr="00DD45BF">
        <w:rPr>
          <w:b/>
          <w:color w:val="2E2E2E"/>
        </w:rPr>
        <w:t>non-allergenic</w:t>
      </w:r>
      <w:r w:rsidRPr="00DD45BF">
        <w:rPr>
          <w:b/>
          <w:color w:val="2E2E2E"/>
          <w:spacing w:val="-8"/>
        </w:rPr>
        <w:t xml:space="preserve"> </w:t>
      </w:r>
      <w:r w:rsidRPr="00DD45BF">
        <w:rPr>
          <w:b/>
          <w:color w:val="2E2E2E"/>
        </w:rPr>
        <w:t>detergent solution. Condensation or water build up on floors shall be mopped up, as necessary.</w:t>
      </w:r>
    </w:p>
    <w:p w14:paraId="274647A3" w14:textId="77777777" w:rsidR="00826D56" w:rsidRPr="00DD45BF" w:rsidRDefault="0054424D">
      <w:pPr>
        <w:spacing w:before="163" w:line="472" w:lineRule="auto"/>
        <w:ind w:left="1325" w:right="2078" w:hanging="15"/>
        <w:rPr>
          <w:b/>
        </w:rPr>
      </w:pPr>
      <w:r w:rsidRPr="00DD45BF">
        <w:rPr>
          <w:b/>
          <w:color w:val="2E2E2E"/>
        </w:rPr>
        <w:t>A</w:t>
      </w:r>
      <w:r w:rsidRPr="00DD45BF">
        <w:rPr>
          <w:b/>
          <w:color w:val="2E2E2E"/>
          <w:spacing w:val="-5"/>
        </w:rPr>
        <w:t xml:space="preserve"> </w:t>
      </w:r>
      <w:r w:rsidRPr="00DD45BF">
        <w:rPr>
          <w:b/>
          <w:color w:val="2E2E2E"/>
        </w:rPr>
        <w:t>quote</w:t>
      </w:r>
      <w:r w:rsidRPr="00DD45BF">
        <w:rPr>
          <w:b/>
          <w:color w:val="2E2E2E"/>
          <w:spacing w:val="-1"/>
        </w:rPr>
        <w:t xml:space="preserve"> </w:t>
      </w:r>
      <w:r w:rsidRPr="00DD45BF">
        <w:rPr>
          <w:b/>
          <w:color w:val="2E2E2E"/>
        </w:rPr>
        <w:t>will</w:t>
      </w:r>
      <w:r w:rsidRPr="00DD45BF">
        <w:rPr>
          <w:b/>
          <w:color w:val="2E2E2E"/>
          <w:spacing w:val="-2"/>
        </w:rPr>
        <w:t xml:space="preserve"> </w:t>
      </w:r>
      <w:r w:rsidRPr="00DD45BF">
        <w:rPr>
          <w:b/>
          <w:color w:val="2E2E2E"/>
        </w:rPr>
        <w:t>be</w:t>
      </w:r>
      <w:r w:rsidRPr="00DD45BF">
        <w:rPr>
          <w:b/>
          <w:color w:val="2E2E2E"/>
          <w:spacing w:val="-6"/>
        </w:rPr>
        <w:t xml:space="preserve"> </w:t>
      </w:r>
      <w:r w:rsidRPr="00DD45BF">
        <w:rPr>
          <w:b/>
          <w:color w:val="2E2E2E"/>
        </w:rPr>
        <w:t>provided</w:t>
      </w:r>
      <w:r w:rsidRPr="00DD45BF">
        <w:rPr>
          <w:b/>
          <w:color w:val="2E2E2E"/>
          <w:spacing w:val="-10"/>
        </w:rPr>
        <w:t xml:space="preserve"> </w:t>
      </w:r>
      <w:r w:rsidRPr="00DD45BF">
        <w:rPr>
          <w:b/>
          <w:color w:val="2E2E2E"/>
        </w:rPr>
        <w:t>in</w:t>
      </w:r>
      <w:r w:rsidRPr="00DD45BF">
        <w:rPr>
          <w:b/>
          <w:color w:val="2E2E2E"/>
          <w:spacing w:val="-5"/>
        </w:rPr>
        <w:t xml:space="preserve"> </w:t>
      </w:r>
      <w:proofErr w:type="gramStart"/>
      <w:r w:rsidRPr="00DD45BF">
        <w:rPr>
          <w:b/>
          <w:color w:val="2E2E2E"/>
        </w:rPr>
        <w:t>advance,</w:t>
      </w:r>
      <w:proofErr w:type="gramEnd"/>
      <w:r w:rsidRPr="00DD45BF">
        <w:rPr>
          <w:b/>
          <w:color w:val="2E2E2E"/>
          <w:spacing w:val="-6"/>
        </w:rPr>
        <w:t xml:space="preserve"> </w:t>
      </w:r>
      <w:proofErr w:type="gramStart"/>
      <w:r w:rsidRPr="00DD45BF">
        <w:rPr>
          <w:b/>
          <w:color w:val="2E2E2E"/>
        </w:rPr>
        <w:t>of</w:t>
      </w:r>
      <w:proofErr w:type="gramEnd"/>
      <w:r w:rsidRPr="00DD45BF">
        <w:rPr>
          <w:b/>
          <w:color w:val="2E2E2E"/>
          <w:spacing w:val="-3"/>
        </w:rPr>
        <w:t xml:space="preserve"> </w:t>
      </w:r>
      <w:r w:rsidRPr="00DD45BF">
        <w:rPr>
          <w:b/>
          <w:color w:val="2E2E2E"/>
        </w:rPr>
        <w:t>the</w:t>
      </w:r>
      <w:r w:rsidRPr="00DD45BF">
        <w:rPr>
          <w:b/>
          <w:color w:val="2E2E2E"/>
          <w:spacing w:val="-6"/>
        </w:rPr>
        <w:t xml:space="preserve"> </w:t>
      </w:r>
      <w:r w:rsidRPr="00DD45BF">
        <w:rPr>
          <w:b/>
          <w:color w:val="2E2E2E"/>
        </w:rPr>
        <w:t>Square Footage of area to be cleaned.</w:t>
      </w:r>
    </w:p>
    <w:p w14:paraId="4E370338" w14:textId="77777777" w:rsidR="00826D56" w:rsidRPr="00DD45BF" w:rsidRDefault="0054424D">
      <w:pPr>
        <w:spacing w:before="29"/>
        <w:ind w:right="2116"/>
        <w:jc w:val="right"/>
      </w:pPr>
      <w:r w:rsidRPr="00DD45BF">
        <w:rPr>
          <w:color w:val="282C2B"/>
        </w:rPr>
        <w:t>VSAB</w:t>
      </w:r>
      <w:r w:rsidRPr="00DD45BF">
        <w:rPr>
          <w:color w:val="282C2B"/>
          <w:spacing w:val="-2"/>
        </w:rPr>
        <w:t xml:space="preserve"> </w:t>
      </w:r>
      <w:r w:rsidRPr="00DD45BF">
        <w:rPr>
          <w:color w:val="282C2B"/>
        </w:rPr>
        <w:t>Storage</w:t>
      </w:r>
      <w:r w:rsidRPr="00DD45BF">
        <w:rPr>
          <w:color w:val="282C2B"/>
          <w:spacing w:val="1"/>
        </w:rPr>
        <w:t xml:space="preserve"> </w:t>
      </w:r>
      <w:r w:rsidRPr="00DD45BF">
        <w:rPr>
          <w:color w:val="282C2B"/>
        </w:rPr>
        <w:t>Bay</w:t>
      </w:r>
      <w:r w:rsidRPr="00DD45BF">
        <w:rPr>
          <w:color w:val="282C2B"/>
          <w:spacing w:val="-5"/>
        </w:rPr>
        <w:t xml:space="preserve"> </w:t>
      </w:r>
      <w:r w:rsidRPr="00DD45BF">
        <w:rPr>
          <w:color w:val="282C2B"/>
        </w:rPr>
        <w:t>[28,800</w:t>
      </w:r>
      <w:r w:rsidRPr="00DD45BF">
        <w:rPr>
          <w:color w:val="282C2B"/>
          <w:spacing w:val="-5"/>
        </w:rPr>
        <w:t xml:space="preserve"> </w:t>
      </w:r>
      <w:r w:rsidRPr="00DD45BF">
        <w:rPr>
          <w:color w:val="282C2B"/>
        </w:rPr>
        <w:t>sq.</w:t>
      </w:r>
      <w:r w:rsidRPr="00DD45BF">
        <w:rPr>
          <w:color w:val="282C2B"/>
          <w:spacing w:val="2"/>
        </w:rPr>
        <w:t xml:space="preserve"> </w:t>
      </w:r>
      <w:r w:rsidRPr="00DD45BF">
        <w:rPr>
          <w:color w:val="282C2B"/>
        </w:rPr>
        <w:t>ft.]</w:t>
      </w:r>
      <w:r w:rsidRPr="00DD45BF">
        <w:rPr>
          <w:color w:val="282C2B"/>
          <w:spacing w:val="-4"/>
        </w:rPr>
        <w:t xml:space="preserve"> </w:t>
      </w:r>
      <w:r w:rsidRPr="00DD45BF">
        <w:rPr>
          <w:color w:val="282C2B"/>
        </w:rPr>
        <w:t>and Service</w:t>
      </w:r>
      <w:r w:rsidRPr="00DD45BF">
        <w:rPr>
          <w:color w:val="282C2B"/>
          <w:spacing w:val="-3"/>
        </w:rPr>
        <w:t xml:space="preserve"> </w:t>
      </w:r>
      <w:r w:rsidRPr="00DD45BF">
        <w:rPr>
          <w:color w:val="282C2B"/>
        </w:rPr>
        <w:t>Maintenance</w:t>
      </w:r>
      <w:r w:rsidRPr="00DD45BF">
        <w:rPr>
          <w:color w:val="282C2B"/>
          <w:spacing w:val="-3"/>
        </w:rPr>
        <w:t xml:space="preserve"> </w:t>
      </w:r>
      <w:r w:rsidRPr="00DD45BF">
        <w:rPr>
          <w:color w:val="282C2B"/>
        </w:rPr>
        <w:t>(R121)</w:t>
      </w:r>
      <w:r w:rsidRPr="00DD45BF">
        <w:rPr>
          <w:color w:val="282C2B"/>
          <w:spacing w:val="1"/>
        </w:rPr>
        <w:t xml:space="preserve"> </w:t>
      </w:r>
      <w:r w:rsidRPr="00DD45BF">
        <w:rPr>
          <w:color w:val="282C2B"/>
          <w:spacing w:val="-5"/>
        </w:rPr>
        <w:t>Bay</w:t>
      </w:r>
    </w:p>
    <w:p w14:paraId="2F834E5E" w14:textId="77777777" w:rsidR="00826D56" w:rsidRPr="00DD45BF" w:rsidRDefault="0054424D">
      <w:pPr>
        <w:spacing w:before="9"/>
        <w:ind w:right="2115"/>
        <w:jc w:val="right"/>
      </w:pPr>
      <w:r w:rsidRPr="00DD45BF">
        <w:rPr>
          <w:color w:val="282C2B"/>
        </w:rPr>
        <w:t>[1</w:t>
      </w:r>
      <w:r w:rsidRPr="00DD45BF">
        <w:rPr>
          <w:color w:val="69696C"/>
        </w:rPr>
        <w:t>,</w:t>
      </w:r>
      <w:r w:rsidRPr="00DD45BF">
        <w:rPr>
          <w:color w:val="282C2B"/>
        </w:rPr>
        <w:t>800 sq.</w:t>
      </w:r>
      <w:r w:rsidRPr="00DD45BF">
        <w:rPr>
          <w:color w:val="282C2B"/>
          <w:spacing w:val="-1"/>
        </w:rPr>
        <w:t xml:space="preserve"> </w:t>
      </w:r>
      <w:r w:rsidRPr="00DD45BF">
        <w:rPr>
          <w:color w:val="282C2B"/>
          <w:spacing w:val="-4"/>
        </w:rPr>
        <w:t>ft.]</w:t>
      </w:r>
    </w:p>
    <w:p w14:paraId="5B622983" w14:textId="77777777" w:rsidR="00826D56" w:rsidRPr="00DD45BF" w:rsidRDefault="0054424D">
      <w:pPr>
        <w:spacing w:before="168" w:line="254" w:lineRule="auto"/>
        <w:ind w:left="1360" w:right="1998" w:hanging="10"/>
        <w:jc w:val="both"/>
      </w:pPr>
      <w:r w:rsidRPr="00DD45BF">
        <w:rPr>
          <w:color w:val="282C2B"/>
        </w:rPr>
        <w:t>Floor</w:t>
      </w:r>
      <w:r w:rsidRPr="00DD45BF">
        <w:rPr>
          <w:color w:val="4F4F4F"/>
        </w:rPr>
        <w:t xml:space="preserve">s </w:t>
      </w:r>
      <w:proofErr w:type="gramStart"/>
      <w:r w:rsidRPr="00DD45BF">
        <w:rPr>
          <w:color w:val="282C2B"/>
        </w:rPr>
        <w:t>shall</w:t>
      </w:r>
      <w:proofErr w:type="gramEnd"/>
      <w:r w:rsidRPr="00DD45BF">
        <w:rPr>
          <w:color w:val="282C2B"/>
        </w:rPr>
        <w:t xml:space="preserve"> be thoroughly cleaned and scrubbed using an industrial scrubbing machine. All floor drains and gutters cleaned and washed</w:t>
      </w:r>
      <w:r w:rsidRPr="00DD45BF">
        <w:rPr>
          <w:color w:val="69696C"/>
        </w:rPr>
        <w:t xml:space="preserve">. </w:t>
      </w:r>
      <w:r w:rsidRPr="00DD45BF">
        <w:rPr>
          <w:color w:val="282C2B"/>
        </w:rPr>
        <w:t>Vehicles that cause a hindrance to this requirement shall be removed by FEMA personnel.</w:t>
      </w:r>
    </w:p>
    <w:p w14:paraId="5FDF7DB9" w14:textId="77777777" w:rsidR="00826D56" w:rsidRPr="00DD45BF" w:rsidRDefault="0054424D">
      <w:pPr>
        <w:spacing w:before="167" w:line="254" w:lineRule="auto"/>
        <w:ind w:left="1365" w:right="1999" w:hanging="5"/>
        <w:jc w:val="both"/>
      </w:pPr>
      <w:r w:rsidRPr="00DD45BF">
        <w:rPr>
          <w:color w:val="282C2B"/>
        </w:rPr>
        <w:t>Clean/dust or vacuum the entire VSAB Storage Bay and Service/Maintenance Bay horizontal surfaces.</w:t>
      </w:r>
    </w:p>
    <w:p w14:paraId="1BE71B12" w14:textId="77777777" w:rsidR="00826D56" w:rsidRPr="00DD45BF" w:rsidRDefault="00826D56">
      <w:pPr>
        <w:spacing w:line="254" w:lineRule="auto"/>
        <w:jc w:val="both"/>
        <w:sectPr w:rsidR="00826D56" w:rsidRPr="00DD45BF">
          <w:type w:val="continuous"/>
          <w:pgSz w:w="12240" w:h="15840"/>
          <w:pgMar w:top="1820" w:right="360" w:bottom="280" w:left="360" w:header="560" w:footer="0" w:gutter="0"/>
          <w:cols w:num="2" w:space="720" w:equalWidth="0">
            <w:col w:w="2917" w:space="40"/>
            <w:col w:w="8563"/>
          </w:cols>
        </w:sectPr>
      </w:pPr>
    </w:p>
    <w:p w14:paraId="0C06347E" w14:textId="77777777" w:rsidR="00826D56" w:rsidRPr="00DD45BF" w:rsidRDefault="00826D56">
      <w:pPr>
        <w:pStyle w:val="BodyText"/>
        <w:spacing w:before="21"/>
      </w:pPr>
    </w:p>
    <w:p w14:paraId="65188D07" w14:textId="4C55FB52" w:rsidR="00826D56" w:rsidRPr="00DD45BF" w:rsidRDefault="0054424D">
      <w:pPr>
        <w:pStyle w:val="ListParagraph"/>
        <w:numPr>
          <w:ilvl w:val="1"/>
          <w:numId w:val="5"/>
        </w:numPr>
        <w:tabs>
          <w:tab w:val="left" w:pos="2015"/>
        </w:tabs>
        <w:spacing w:before="1"/>
        <w:ind w:left="2015" w:hanging="324"/>
        <w:rPr>
          <w:b/>
          <w:color w:val="282C2B"/>
        </w:rPr>
      </w:pPr>
      <w:r w:rsidRPr="00DD45BF">
        <w:rPr>
          <w:b/>
          <w:color w:val="282C2B"/>
        </w:rPr>
        <w:t>OPERATIONAL</w:t>
      </w:r>
      <w:r w:rsidRPr="00DD45BF">
        <w:rPr>
          <w:b/>
          <w:color w:val="282C2B"/>
          <w:spacing w:val="-8"/>
        </w:rPr>
        <w:t xml:space="preserve"> </w:t>
      </w:r>
      <w:r w:rsidRPr="00DD45BF">
        <w:rPr>
          <w:b/>
          <w:color w:val="282C2B"/>
        </w:rPr>
        <w:t>REQUIREMENTS</w:t>
      </w:r>
      <w:r w:rsidRPr="00DD45BF">
        <w:rPr>
          <w:b/>
          <w:color w:val="282C2B"/>
          <w:spacing w:val="-9"/>
        </w:rPr>
        <w:t xml:space="preserve"> </w:t>
      </w:r>
    </w:p>
    <w:p w14:paraId="79E73BC7" w14:textId="77777777" w:rsidR="00826D56" w:rsidRPr="00DD45BF" w:rsidRDefault="0054424D">
      <w:pPr>
        <w:spacing w:before="173" w:line="252" w:lineRule="auto"/>
        <w:ind w:left="1701" w:right="2053"/>
      </w:pPr>
      <w:r w:rsidRPr="00DD45BF">
        <w:rPr>
          <w:color w:val="282C2B"/>
        </w:rPr>
        <w:t>The contractor shall be responsible for developing and executing detailed operating plans and</w:t>
      </w:r>
      <w:r w:rsidRPr="00DD45BF">
        <w:rPr>
          <w:color w:val="282C2B"/>
          <w:spacing w:val="-1"/>
        </w:rPr>
        <w:t xml:space="preserve"> </w:t>
      </w:r>
      <w:r w:rsidRPr="00DD45BF">
        <w:rPr>
          <w:color w:val="282C2B"/>
        </w:rPr>
        <w:t>procedures</w:t>
      </w:r>
      <w:r w:rsidRPr="00DD45BF">
        <w:rPr>
          <w:color w:val="282C2B"/>
          <w:spacing w:val="-2"/>
        </w:rPr>
        <w:t xml:space="preserve"> </w:t>
      </w:r>
      <w:r w:rsidRPr="00DD45BF">
        <w:rPr>
          <w:color w:val="282C2B"/>
        </w:rPr>
        <w:t>for</w:t>
      </w:r>
      <w:r w:rsidRPr="00DD45BF">
        <w:rPr>
          <w:color w:val="282C2B"/>
          <w:spacing w:val="-5"/>
        </w:rPr>
        <w:t xml:space="preserve"> </w:t>
      </w:r>
      <w:r w:rsidRPr="00DD45BF">
        <w:rPr>
          <w:color w:val="282C2B"/>
        </w:rPr>
        <w:t>all</w:t>
      </w:r>
      <w:r w:rsidRPr="00DD45BF">
        <w:rPr>
          <w:color w:val="282C2B"/>
          <w:spacing w:val="-4"/>
        </w:rPr>
        <w:t xml:space="preserve"> </w:t>
      </w:r>
      <w:r w:rsidRPr="00DD45BF">
        <w:rPr>
          <w:color w:val="282C2B"/>
        </w:rPr>
        <w:t>areas</w:t>
      </w:r>
      <w:r w:rsidRPr="00DD45BF">
        <w:rPr>
          <w:color w:val="282C2B"/>
          <w:spacing w:val="-2"/>
        </w:rPr>
        <w:t xml:space="preserve"> </w:t>
      </w:r>
      <w:r w:rsidRPr="00DD45BF">
        <w:rPr>
          <w:color w:val="282C2B"/>
        </w:rPr>
        <w:t>of</w:t>
      </w:r>
      <w:r w:rsidRPr="00DD45BF">
        <w:rPr>
          <w:color w:val="282C2B"/>
          <w:spacing w:val="-5"/>
        </w:rPr>
        <w:t xml:space="preserve"> </w:t>
      </w:r>
      <w:r w:rsidRPr="00DD45BF">
        <w:rPr>
          <w:color w:val="282C2B"/>
        </w:rPr>
        <w:t>responsibility</w:t>
      </w:r>
      <w:r w:rsidRPr="00DD45BF">
        <w:rPr>
          <w:color w:val="282C2B"/>
          <w:spacing w:val="-5"/>
        </w:rPr>
        <w:t xml:space="preserve"> </w:t>
      </w:r>
      <w:r w:rsidRPr="00DD45BF">
        <w:rPr>
          <w:color w:val="282C2B"/>
        </w:rPr>
        <w:t>thirty</w:t>
      </w:r>
      <w:r w:rsidRPr="00DD45BF">
        <w:rPr>
          <w:color w:val="282C2B"/>
          <w:spacing w:val="-1"/>
        </w:rPr>
        <w:t xml:space="preserve"> </w:t>
      </w:r>
      <w:r w:rsidRPr="00DD45BF">
        <w:rPr>
          <w:color w:val="282C2B"/>
        </w:rPr>
        <w:t>(30)</w:t>
      </w:r>
      <w:r w:rsidRPr="00DD45BF">
        <w:rPr>
          <w:color w:val="282C2B"/>
          <w:spacing w:val="-5"/>
        </w:rPr>
        <w:t xml:space="preserve"> </w:t>
      </w:r>
      <w:r w:rsidRPr="00DD45BF">
        <w:rPr>
          <w:color w:val="282C2B"/>
        </w:rPr>
        <w:t>days</w:t>
      </w:r>
      <w:r w:rsidRPr="00DD45BF">
        <w:rPr>
          <w:color w:val="282C2B"/>
          <w:spacing w:val="-7"/>
        </w:rPr>
        <w:t xml:space="preserve"> </w:t>
      </w:r>
      <w:r w:rsidRPr="00DD45BF">
        <w:rPr>
          <w:color w:val="282C2B"/>
        </w:rPr>
        <w:t>after</w:t>
      </w:r>
      <w:r w:rsidRPr="00DD45BF">
        <w:rPr>
          <w:color w:val="282C2B"/>
          <w:spacing w:val="-1"/>
        </w:rPr>
        <w:t xml:space="preserve"> </w:t>
      </w:r>
      <w:r w:rsidRPr="00DD45BF">
        <w:rPr>
          <w:color w:val="282C2B"/>
        </w:rPr>
        <w:t>start of</w:t>
      </w:r>
      <w:r w:rsidRPr="00DD45BF">
        <w:rPr>
          <w:color w:val="282C2B"/>
          <w:spacing w:val="-5"/>
        </w:rPr>
        <w:t xml:space="preserve"> </w:t>
      </w:r>
      <w:r w:rsidRPr="00DD45BF">
        <w:rPr>
          <w:color w:val="282C2B"/>
        </w:rPr>
        <w:t>work.</w:t>
      </w:r>
      <w:r w:rsidRPr="00DD45BF">
        <w:rPr>
          <w:color w:val="282C2B"/>
          <w:spacing w:val="-3"/>
        </w:rPr>
        <w:t xml:space="preserve"> </w:t>
      </w:r>
      <w:r w:rsidRPr="00DD45BF">
        <w:rPr>
          <w:color w:val="282C2B"/>
        </w:rPr>
        <w:t>These</w:t>
      </w:r>
      <w:r w:rsidRPr="00DD45BF">
        <w:rPr>
          <w:color w:val="282C2B"/>
          <w:spacing w:val="-3"/>
        </w:rPr>
        <w:t xml:space="preserve"> </w:t>
      </w:r>
      <w:r w:rsidRPr="00DD45BF">
        <w:rPr>
          <w:color w:val="282C2B"/>
        </w:rPr>
        <w:t>work plans must provide the highest possible operational efficiency compatible with cleaning requirements and energy conservation</w:t>
      </w:r>
      <w:r w:rsidRPr="00DD45BF">
        <w:rPr>
          <w:color w:val="69696C"/>
        </w:rPr>
        <w:t xml:space="preserve">. </w:t>
      </w:r>
      <w:r w:rsidRPr="00DD45BF">
        <w:rPr>
          <w:color w:val="282C2B"/>
        </w:rPr>
        <w:t>The contractor shall maintain monthly Quality Control (QC) Reports. Forms and/or formats for QC Reports will be provided by the contractor. These must be approved by the COTR. The contractor shall make the QC Reports available for inspection by CO or The COTR.</w:t>
      </w:r>
    </w:p>
    <w:p w14:paraId="36ED3343" w14:textId="77777777" w:rsidR="00826D56" w:rsidRPr="00DD45BF" w:rsidRDefault="00826D56">
      <w:pPr>
        <w:pStyle w:val="BodyText"/>
      </w:pPr>
    </w:p>
    <w:p w14:paraId="44D44F75" w14:textId="77777777" w:rsidR="00826D56" w:rsidRPr="00DD45BF" w:rsidRDefault="00826D56">
      <w:pPr>
        <w:pStyle w:val="BodyText"/>
      </w:pPr>
    </w:p>
    <w:p w14:paraId="01280ABA" w14:textId="77777777" w:rsidR="00826D56" w:rsidRPr="00DD45BF" w:rsidRDefault="0054424D">
      <w:pPr>
        <w:pStyle w:val="ListParagraph"/>
        <w:numPr>
          <w:ilvl w:val="1"/>
          <w:numId w:val="4"/>
        </w:numPr>
        <w:tabs>
          <w:tab w:val="left" w:pos="2345"/>
        </w:tabs>
        <w:spacing w:before="129"/>
        <w:ind w:left="2345" w:hanging="694"/>
        <w:rPr>
          <w:b/>
          <w:color w:val="282C2B"/>
        </w:rPr>
      </w:pPr>
      <w:bookmarkStart w:id="27" w:name="6.4__EMERGENCY_CALL-BACK_SERVICE_(OVERTI"/>
      <w:bookmarkEnd w:id="27"/>
      <w:r w:rsidRPr="00DD45BF">
        <w:rPr>
          <w:b/>
          <w:color w:val="282C2B"/>
        </w:rPr>
        <w:t>EMERGENCY</w:t>
      </w:r>
      <w:r w:rsidRPr="00DD45BF">
        <w:rPr>
          <w:b/>
          <w:color w:val="282C2B"/>
          <w:spacing w:val="-7"/>
        </w:rPr>
        <w:t xml:space="preserve"> </w:t>
      </w:r>
      <w:r w:rsidRPr="00DD45BF">
        <w:rPr>
          <w:b/>
          <w:color w:val="282C2B"/>
        </w:rPr>
        <w:t>CALL-BACK</w:t>
      </w:r>
      <w:r w:rsidRPr="00DD45BF">
        <w:rPr>
          <w:b/>
          <w:color w:val="282C2B"/>
          <w:spacing w:val="-4"/>
        </w:rPr>
        <w:t xml:space="preserve"> </w:t>
      </w:r>
      <w:r w:rsidRPr="00DD45BF">
        <w:rPr>
          <w:b/>
          <w:color w:val="282C2B"/>
        </w:rPr>
        <w:t>SERVICE</w:t>
      </w:r>
      <w:r w:rsidRPr="00DD45BF">
        <w:rPr>
          <w:b/>
          <w:color w:val="282C2B"/>
          <w:spacing w:val="-4"/>
        </w:rPr>
        <w:t xml:space="preserve"> </w:t>
      </w:r>
      <w:r w:rsidRPr="00DD45BF">
        <w:rPr>
          <w:b/>
          <w:color w:val="282C2B"/>
          <w:spacing w:val="-2"/>
        </w:rPr>
        <w:t>(OVERTIME)</w:t>
      </w:r>
    </w:p>
    <w:p w14:paraId="78304334" w14:textId="77777777" w:rsidR="00826D56" w:rsidRPr="00DD45BF" w:rsidRDefault="00826D56">
      <w:pPr>
        <w:pStyle w:val="BodyText"/>
        <w:rPr>
          <w:b/>
        </w:rPr>
      </w:pPr>
    </w:p>
    <w:p w14:paraId="6E8F2696" w14:textId="77777777" w:rsidR="00826D56" w:rsidRPr="00DD45BF" w:rsidRDefault="00826D56">
      <w:pPr>
        <w:pStyle w:val="BodyText"/>
        <w:spacing w:before="145"/>
        <w:rPr>
          <w:b/>
        </w:rPr>
      </w:pPr>
    </w:p>
    <w:p w14:paraId="04C84840" w14:textId="77777777" w:rsidR="00826D56" w:rsidRPr="00DD45BF" w:rsidRDefault="0054424D">
      <w:pPr>
        <w:pStyle w:val="ListParagraph"/>
        <w:numPr>
          <w:ilvl w:val="2"/>
          <w:numId w:val="4"/>
        </w:numPr>
        <w:tabs>
          <w:tab w:val="left" w:pos="2431"/>
        </w:tabs>
        <w:spacing w:line="249" w:lineRule="auto"/>
        <w:ind w:left="2431" w:right="1582" w:hanging="280"/>
        <w:rPr>
          <w:color w:val="282C2B"/>
        </w:rPr>
      </w:pPr>
      <w:r w:rsidRPr="00DD45BF">
        <w:rPr>
          <w:color w:val="282C2B"/>
        </w:rPr>
        <w:t>During</w:t>
      </w:r>
      <w:r w:rsidRPr="00DD45BF">
        <w:rPr>
          <w:color w:val="282C2B"/>
          <w:spacing w:val="-2"/>
        </w:rPr>
        <w:t xml:space="preserve"> </w:t>
      </w:r>
      <w:r w:rsidRPr="00DD45BF">
        <w:rPr>
          <w:color w:val="282C2B"/>
        </w:rPr>
        <w:t>other</w:t>
      </w:r>
      <w:r w:rsidRPr="00DD45BF">
        <w:rPr>
          <w:color w:val="282C2B"/>
          <w:spacing w:val="-6"/>
        </w:rPr>
        <w:t xml:space="preserve"> </w:t>
      </w:r>
      <w:r w:rsidRPr="00DD45BF">
        <w:rPr>
          <w:color w:val="282C2B"/>
        </w:rPr>
        <w:t>than</w:t>
      </w:r>
      <w:r w:rsidRPr="00DD45BF">
        <w:rPr>
          <w:color w:val="282C2B"/>
          <w:spacing w:val="-6"/>
        </w:rPr>
        <w:t xml:space="preserve"> </w:t>
      </w:r>
      <w:r w:rsidRPr="00DD45BF">
        <w:rPr>
          <w:color w:val="282C2B"/>
        </w:rPr>
        <w:t>official</w:t>
      </w:r>
      <w:r w:rsidRPr="00DD45BF">
        <w:rPr>
          <w:color w:val="282C2B"/>
          <w:spacing w:val="-1"/>
        </w:rPr>
        <w:t xml:space="preserve"> </w:t>
      </w:r>
      <w:r w:rsidRPr="00DD45BF">
        <w:rPr>
          <w:color w:val="282C2B"/>
        </w:rPr>
        <w:t>working</w:t>
      </w:r>
      <w:r w:rsidRPr="00DD45BF">
        <w:rPr>
          <w:color w:val="282C2B"/>
          <w:spacing w:val="-6"/>
        </w:rPr>
        <w:t xml:space="preserve"> </w:t>
      </w:r>
      <w:r w:rsidRPr="00DD45BF">
        <w:rPr>
          <w:color w:val="282C2B"/>
        </w:rPr>
        <w:t>hours</w:t>
      </w:r>
      <w:r w:rsidRPr="00DD45BF">
        <w:rPr>
          <w:color w:val="282C2B"/>
          <w:spacing w:val="-4"/>
        </w:rPr>
        <w:t xml:space="preserve"> </w:t>
      </w:r>
      <w:r w:rsidRPr="00DD45BF">
        <w:rPr>
          <w:color w:val="282C2B"/>
        </w:rPr>
        <w:t>the</w:t>
      </w:r>
      <w:r w:rsidRPr="00DD45BF">
        <w:rPr>
          <w:color w:val="282C2B"/>
          <w:spacing w:val="-1"/>
        </w:rPr>
        <w:t xml:space="preserve"> </w:t>
      </w:r>
      <w:r w:rsidRPr="00DD45BF">
        <w:rPr>
          <w:color w:val="282C2B"/>
        </w:rPr>
        <w:t>contractor</w:t>
      </w:r>
      <w:r w:rsidRPr="00DD45BF">
        <w:rPr>
          <w:color w:val="282C2B"/>
          <w:spacing w:val="-2"/>
        </w:rPr>
        <w:t xml:space="preserve"> </w:t>
      </w:r>
      <w:r w:rsidRPr="00DD45BF">
        <w:rPr>
          <w:color w:val="282C2B"/>
        </w:rPr>
        <w:t>shall</w:t>
      </w:r>
      <w:r w:rsidRPr="00DD45BF">
        <w:rPr>
          <w:color w:val="282C2B"/>
          <w:spacing w:val="-6"/>
        </w:rPr>
        <w:t xml:space="preserve"> </w:t>
      </w:r>
      <w:r w:rsidRPr="00DD45BF">
        <w:rPr>
          <w:color w:val="282C2B"/>
        </w:rPr>
        <w:t>respond,</w:t>
      </w:r>
      <w:r w:rsidRPr="00DD45BF">
        <w:rPr>
          <w:color w:val="282C2B"/>
          <w:spacing w:val="-5"/>
        </w:rPr>
        <w:t xml:space="preserve"> </w:t>
      </w:r>
      <w:r w:rsidRPr="00DD45BF">
        <w:rPr>
          <w:color w:val="282C2B"/>
        </w:rPr>
        <w:t>by</w:t>
      </w:r>
      <w:r w:rsidRPr="00DD45BF">
        <w:rPr>
          <w:color w:val="282C2B"/>
          <w:spacing w:val="-2"/>
        </w:rPr>
        <w:t xml:space="preserve"> </w:t>
      </w:r>
      <w:r w:rsidRPr="00DD45BF">
        <w:rPr>
          <w:color w:val="282C2B"/>
        </w:rPr>
        <w:t>phone</w:t>
      </w:r>
      <w:r w:rsidRPr="00DD45BF">
        <w:rPr>
          <w:color w:val="282C2B"/>
          <w:spacing w:val="-5"/>
        </w:rPr>
        <w:t xml:space="preserve"> </w:t>
      </w:r>
      <w:r w:rsidRPr="00DD45BF">
        <w:rPr>
          <w:color w:val="282C2B"/>
        </w:rPr>
        <w:t>promptly (within an hour) to requests for Emergency Call Back Services.</w:t>
      </w:r>
    </w:p>
    <w:p w14:paraId="12886731" w14:textId="77777777" w:rsidR="00826D56" w:rsidRPr="00DD45BF" w:rsidRDefault="00826D56">
      <w:pPr>
        <w:pStyle w:val="ListParagraph"/>
        <w:spacing w:line="249" w:lineRule="auto"/>
        <w:sectPr w:rsidR="00826D56" w:rsidRPr="00DD45BF">
          <w:type w:val="continuous"/>
          <w:pgSz w:w="12240" w:h="15840"/>
          <w:pgMar w:top="1820" w:right="360" w:bottom="280" w:left="360" w:header="560" w:footer="0" w:gutter="0"/>
          <w:cols w:space="720"/>
        </w:sectPr>
      </w:pPr>
    </w:p>
    <w:p w14:paraId="15EB6F29" w14:textId="77777777" w:rsidR="00826D56" w:rsidRPr="00DD45BF" w:rsidRDefault="0054424D">
      <w:pPr>
        <w:pStyle w:val="ListParagraph"/>
        <w:numPr>
          <w:ilvl w:val="2"/>
          <w:numId w:val="4"/>
        </w:numPr>
        <w:tabs>
          <w:tab w:val="left" w:pos="2431"/>
        </w:tabs>
        <w:spacing w:before="15" w:line="247" w:lineRule="auto"/>
        <w:ind w:left="2431" w:right="1090" w:hanging="280"/>
        <w:rPr>
          <w:color w:val="282C2B"/>
        </w:rPr>
      </w:pPr>
      <w:r w:rsidRPr="00DD45BF">
        <w:rPr>
          <w:color w:val="2E2E2E"/>
        </w:rPr>
        <w:lastRenderedPageBreak/>
        <w:t>The contractor</w:t>
      </w:r>
      <w:r w:rsidRPr="00DD45BF">
        <w:rPr>
          <w:color w:val="2E2E2E"/>
          <w:spacing w:val="-1"/>
        </w:rPr>
        <w:t xml:space="preserve"> </w:t>
      </w:r>
      <w:r w:rsidRPr="00DD45BF">
        <w:rPr>
          <w:color w:val="2E2E2E"/>
        </w:rPr>
        <w:t>shall</w:t>
      </w:r>
      <w:r w:rsidRPr="00DD45BF">
        <w:rPr>
          <w:color w:val="2E2E2E"/>
          <w:spacing w:val="-4"/>
        </w:rPr>
        <w:t xml:space="preserve"> </w:t>
      </w:r>
      <w:r w:rsidRPr="00DD45BF">
        <w:rPr>
          <w:color w:val="2E2E2E"/>
        </w:rPr>
        <w:t>perform</w:t>
      </w:r>
      <w:r w:rsidRPr="00DD45BF">
        <w:rPr>
          <w:color w:val="2E2E2E"/>
          <w:spacing w:val="-4"/>
        </w:rPr>
        <w:t xml:space="preserve"> </w:t>
      </w:r>
      <w:r w:rsidRPr="00DD45BF">
        <w:rPr>
          <w:color w:val="2E2E2E"/>
        </w:rPr>
        <w:t>emergency</w:t>
      </w:r>
      <w:r w:rsidRPr="00DD45BF">
        <w:rPr>
          <w:color w:val="2E2E2E"/>
          <w:spacing w:val="-8"/>
        </w:rPr>
        <w:t xml:space="preserve"> </w:t>
      </w:r>
      <w:proofErr w:type="gramStart"/>
      <w:r w:rsidRPr="00DD45BF">
        <w:rPr>
          <w:color w:val="2E2E2E"/>
        </w:rPr>
        <w:t>call-backs</w:t>
      </w:r>
      <w:proofErr w:type="gramEnd"/>
      <w:r w:rsidRPr="00DD45BF">
        <w:rPr>
          <w:color w:val="2E2E2E"/>
          <w:spacing w:val="-8"/>
        </w:rPr>
        <w:t xml:space="preserve"> </w:t>
      </w:r>
      <w:r w:rsidRPr="00DD45BF">
        <w:rPr>
          <w:color w:val="2E2E2E"/>
        </w:rPr>
        <w:t>as</w:t>
      </w:r>
      <w:r w:rsidRPr="00DD45BF">
        <w:rPr>
          <w:color w:val="2E2E2E"/>
          <w:spacing w:val="-3"/>
        </w:rPr>
        <w:t xml:space="preserve"> </w:t>
      </w:r>
      <w:r w:rsidRPr="00DD45BF">
        <w:rPr>
          <w:color w:val="2E2E2E"/>
        </w:rPr>
        <w:t>requested.</w:t>
      </w:r>
      <w:r w:rsidRPr="00DD45BF">
        <w:rPr>
          <w:color w:val="2E2E2E"/>
          <w:spacing w:val="-2"/>
        </w:rPr>
        <w:t xml:space="preserve"> </w:t>
      </w:r>
      <w:r w:rsidRPr="00DD45BF">
        <w:rPr>
          <w:color w:val="2E2E2E"/>
        </w:rPr>
        <w:t>Requests</w:t>
      </w:r>
      <w:r w:rsidRPr="00DD45BF">
        <w:rPr>
          <w:color w:val="2E2E2E"/>
          <w:spacing w:val="-3"/>
        </w:rPr>
        <w:t xml:space="preserve"> </w:t>
      </w:r>
      <w:r w:rsidRPr="00DD45BF">
        <w:rPr>
          <w:color w:val="2E2E2E"/>
        </w:rPr>
        <w:t>for</w:t>
      </w:r>
      <w:r w:rsidRPr="00DD45BF">
        <w:rPr>
          <w:color w:val="2E2E2E"/>
          <w:spacing w:val="-1"/>
        </w:rPr>
        <w:t xml:space="preserve"> </w:t>
      </w:r>
      <w:r w:rsidRPr="00DD45BF">
        <w:rPr>
          <w:color w:val="2E2E2E"/>
        </w:rPr>
        <w:t>service shall be made by the COTR or others designated by the CO or</w:t>
      </w:r>
      <w:r w:rsidRPr="00DD45BF">
        <w:rPr>
          <w:color w:val="2E2E2E"/>
          <w:spacing w:val="-2"/>
        </w:rPr>
        <w:t xml:space="preserve"> </w:t>
      </w:r>
      <w:r w:rsidRPr="00DD45BF">
        <w:rPr>
          <w:color w:val="2E2E2E"/>
        </w:rPr>
        <w:t xml:space="preserve">the COTR by telephone or other </w:t>
      </w:r>
      <w:r w:rsidRPr="00DD45BF">
        <w:rPr>
          <w:color w:val="2E2E2E"/>
          <w:spacing w:val="-2"/>
        </w:rPr>
        <w:t>means.</w:t>
      </w:r>
    </w:p>
    <w:p w14:paraId="04143FC1" w14:textId="77777777" w:rsidR="00826D56" w:rsidRPr="00DD45BF" w:rsidRDefault="00826D56">
      <w:pPr>
        <w:pStyle w:val="BodyText"/>
        <w:spacing w:before="115"/>
      </w:pPr>
    </w:p>
    <w:p w14:paraId="17DE8A02" w14:textId="77777777" w:rsidR="00826D56" w:rsidRPr="00DD45BF" w:rsidRDefault="0054424D">
      <w:pPr>
        <w:pStyle w:val="Heading6"/>
        <w:numPr>
          <w:ilvl w:val="1"/>
          <w:numId w:val="4"/>
        </w:numPr>
        <w:tabs>
          <w:tab w:val="left" w:pos="2260"/>
        </w:tabs>
        <w:spacing w:before="1"/>
        <w:ind w:left="2260" w:hanging="639"/>
        <w:rPr>
          <w:color w:val="2E2E2E"/>
        </w:rPr>
      </w:pPr>
      <w:bookmarkStart w:id="28" w:name="_TOC_250001"/>
      <w:r w:rsidRPr="00DD45BF">
        <w:rPr>
          <w:color w:val="2E2E2E"/>
        </w:rPr>
        <w:t>CONTRACTOR</w:t>
      </w:r>
      <w:r w:rsidRPr="00DD45BF">
        <w:rPr>
          <w:color w:val="2E2E2E"/>
          <w:spacing w:val="-8"/>
        </w:rPr>
        <w:t xml:space="preserve"> </w:t>
      </w:r>
      <w:bookmarkEnd w:id="28"/>
      <w:r w:rsidRPr="00DD45BF">
        <w:rPr>
          <w:color w:val="2E2E2E"/>
          <w:spacing w:val="-2"/>
        </w:rPr>
        <w:t>RECORDS</w:t>
      </w:r>
    </w:p>
    <w:p w14:paraId="4F613FB9" w14:textId="77777777" w:rsidR="00826D56" w:rsidRPr="00DD45BF" w:rsidRDefault="00826D56">
      <w:pPr>
        <w:pStyle w:val="BodyText"/>
        <w:spacing w:before="44"/>
        <w:rPr>
          <w:b/>
        </w:rPr>
      </w:pPr>
    </w:p>
    <w:p w14:paraId="60D6839B" w14:textId="77777777" w:rsidR="00826D56" w:rsidRPr="00DD45BF" w:rsidRDefault="0054424D">
      <w:pPr>
        <w:pStyle w:val="ListParagraph"/>
        <w:numPr>
          <w:ilvl w:val="2"/>
          <w:numId w:val="4"/>
        </w:numPr>
        <w:tabs>
          <w:tab w:val="left" w:pos="2466"/>
        </w:tabs>
        <w:ind w:left="2466" w:right="2106" w:hanging="315"/>
        <w:rPr>
          <w:color w:val="2E2E2E"/>
        </w:rPr>
      </w:pPr>
      <w:r w:rsidRPr="00DD45BF">
        <w:rPr>
          <w:color w:val="2E2E2E"/>
        </w:rPr>
        <w:t>The</w:t>
      </w:r>
      <w:r w:rsidRPr="00DD45BF">
        <w:rPr>
          <w:color w:val="2E2E2E"/>
          <w:spacing w:val="-1"/>
        </w:rPr>
        <w:t xml:space="preserve"> </w:t>
      </w:r>
      <w:r w:rsidRPr="00DD45BF">
        <w:rPr>
          <w:color w:val="2E2E2E"/>
        </w:rPr>
        <w:t>Contractor</w:t>
      </w:r>
      <w:r w:rsidRPr="00DD45BF">
        <w:rPr>
          <w:color w:val="2E2E2E"/>
          <w:spacing w:val="-2"/>
        </w:rPr>
        <w:t xml:space="preserve"> </w:t>
      </w:r>
      <w:r w:rsidRPr="00DD45BF">
        <w:rPr>
          <w:color w:val="2E2E2E"/>
        </w:rPr>
        <w:t>shall</w:t>
      </w:r>
      <w:r w:rsidRPr="00DD45BF">
        <w:rPr>
          <w:color w:val="2E2E2E"/>
          <w:spacing w:val="-5"/>
        </w:rPr>
        <w:t xml:space="preserve"> </w:t>
      </w:r>
      <w:r w:rsidRPr="00DD45BF">
        <w:rPr>
          <w:color w:val="2E2E2E"/>
        </w:rPr>
        <w:t>maintain,</w:t>
      </w:r>
      <w:r w:rsidRPr="00DD45BF">
        <w:rPr>
          <w:color w:val="2E2E2E"/>
          <w:spacing w:val="-3"/>
        </w:rPr>
        <w:t xml:space="preserve"> </w:t>
      </w:r>
      <w:r w:rsidRPr="00DD45BF">
        <w:rPr>
          <w:color w:val="2E2E2E"/>
        </w:rPr>
        <w:t>as</w:t>
      </w:r>
      <w:r w:rsidRPr="00DD45BF">
        <w:rPr>
          <w:color w:val="2E2E2E"/>
          <w:spacing w:val="-4"/>
        </w:rPr>
        <w:t xml:space="preserve"> </w:t>
      </w:r>
      <w:r w:rsidRPr="00DD45BF">
        <w:rPr>
          <w:color w:val="2E2E2E"/>
        </w:rPr>
        <w:t>a</w:t>
      </w:r>
      <w:r w:rsidRPr="00DD45BF">
        <w:rPr>
          <w:color w:val="2E2E2E"/>
          <w:spacing w:val="-2"/>
        </w:rPr>
        <w:t xml:space="preserve"> </w:t>
      </w:r>
      <w:r w:rsidRPr="00DD45BF">
        <w:rPr>
          <w:color w:val="2E2E2E"/>
        </w:rPr>
        <w:t>minimum,</w:t>
      </w:r>
      <w:r w:rsidRPr="00DD45BF">
        <w:rPr>
          <w:color w:val="2E2E2E"/>
          <w:spacing w:val="-3"/>
        </w:rPr>
        <w:t xml:space="preserve"> </w:t>
      </w:r>
      <w:r w:rsidRPr="00DD45BF">
        <w:rPr>
          <w:color w:val="2E2E2E"/>
        </w:rPr>
        <w:t>records</w:t>
      </w:r>
      <w:r w:rsidRPr="00DD45BF">
        <w:rPr>
          <w:color w:val="2E2E2E"/>
          <w:spacing w:val="-4"/>
        </w:rPr>
        <w:t xml:space="preserve"> </w:t>
      </w:r>
      <w:r w:rsidRPr="00DD45BF">
        <w:rPr>
          <w:color w:val="2E2E2E"/>
        </w:rPr>
        <w:t>as</w:t>
      </w:r>
      <w:r w:rsidRPr="00DD45BF">
        <w:rPr>
          <w:color w:val="2E2E2E"/>
          <w:spacing w:val="-9"/>
        </w:rPr>
        <w:t xml:space="preserve"> </w:t>
      </w:r>
      <w:r w:rsidRPr="00DD45BF">
        <w:rPr>
          <w:color w:val="2E2E2E"/>
        </w:rPr>
        <w:t>defined</w:t>
      </w:r>
      <w:r w:rsidRPr="00DD45BF">
        <w:rPr>
          <w:color w:val="2E2E2E"/>
          <w:spacing w:val="-3"/>
        </w:rPr>
        <w:t xml:space="preserve"> </w:t>
      </w:r>
      <w:r w:rsidRPr="00DD45BF">
        <w:rPr>
          <w:color w:val="2E2E2E"/>
        </w:rPr>
        <w:t>below.</w:t>
      </w:r>
      <w:r w:rsidRPr="00DD45BF">
        <w:rPr>
          <w:color w:val="2E2E2E"/>
          <w:spacing w:val="-3"/>
        </w:rPr>
        <w:t xml:space="preserve"> </w:t>
      </w:r>
      <w:r w:rsidRPr="00DD45BF">
        <w:rPr>
          <w:color w:val="2E2E2E"/>
        </w:rPr>
        <w:t>At</w:t>
      </w:r>
      <w:r w:rsidRPr="00DD45BF">
        <w:rPr>
          <w:color w:val="2E2E2E"/>
          <w:spacing w:val="-5"/>
        </w:rPr>
        <w:t xml:space="preserve"> </w:t>
      </w:r>
      <w:r w:rsidRPr="00DD45BF">
        <w:rPr>
          <w:color w:val="2E2E2E"/>
        </w:rPr>
        <w:t>the end</w:t>
      </w:r>
      <w:r w:rsidRPr="00DD45BF">
        <w:rPr>
          <w:color w:val="2E2E2E"/>
          <w:spacing w:val="-1"/>
        </w:rPr>
        <w:t xml:space="preserve"> </w:t>
      </w:r>
      <w:r w:rsidRPr="00DD45BF">
        <w:rPr>
          <w:color w:val="2E2E2E"/>
        </w:rPr>
        <w:t>of the</w:t>
      </w:r>
      <w:r w:rsidRPr="00DD45BF">
        <w:rPr>
          <w:color w:val="2E2E2E"/>
          <w:spacing w:val="-4"/>
        </w:rPr>
        <w:t xml:space="preserve"> </w:t>
      </w:r>
      <w:r w:rsidRPr="00DD45BF">
        <w:rPr>
          <w:color w:val="2E2E2E"/>
        </w:rPr>
        <w:t>contract,</w:t>
      </w:r>
      <w:r w:rsidRPr="00DD45BF">
        <w:rPr>
          <w:color w:val="2E2E2E"/>
          <w:spacing w:val="-1"/>
        </w:rPr>
        <w:t xml:space="preserve"> </w:t>
      </w:r>
      <w:r w:rsidRPr="00DD45BF">
        <w:rPr>
          <w:color w:val="2E2E2E"/>
        </w:rPr>
        <w:t>all</w:t>
      </w:r>
      <w:r w:rsidRPr="00DD45BF">
        <w:rPr>
          <w:color w:val="2E2E2E"/>
          <w:spacing w:val="-3"/>
        </w:rPr>
        <w:t xml:space="preserve"> </w:t>
      </w:r>
      <w:r w:rsidRPr="00DD45BF">
        <w:rPr>
          <w:color w:val="2E2E2E"/>
        </w:rPr>
        <w:t>such</w:t>
      </w:r>
      <w:r w:rsidRPr="00DD45BF">
        <w:rPr>
          <w:color w:val="2E2E2E"/>
          <w:spacing w:val="-1"/>
        </w:rPr>
        <w:t xml:space="preserve"> </w:t>
      </w:r>
      <w:r w:rsidRPr="00DD45BF">
        <w:rPr>
          <w:color w:val="2E2E2E"/>
        </w:rPr>
        <w:t>records</w:t>
      </w:r>
      <w:r w:rsidRPr="00DD45BF">
        <w:rPr>
          <w:color w:val="2E2E2E"/>
          <w:spacing w:val="-2"/>
        </w:rPr>
        <w:t xml:space="preserve"> </w:t>
      </w:r>
      <w:r w:rsidRPr="00DD45BF">
        <w:rPr>
          <w:color w:val="2E2E2E"/>
        </w:rPr>
        <w:t>shall</w:t>
      </w:r>
      <w:r w:rsidRPr="00DD45BF">
        <w:rPr>
          <w:color w:val="2E2E2E"/>
          <w:spacing w:val="-3"/>
        </w:rPr>
        <w:t xml:space="preserve"> </w:t>
      </w:r>
      <w:r w:rsidRPr="00DD45BF">
        <w:rPr>
          <w:color w:val="2E2E2E"/>
        </w:rPr>
        <w:t>become property</w:t>
      </w:r>
      <w:r w:rsidRPr="00DD45BF">
        <w:rPr>
          <w:color w:val="2E2E2E"/>
          <w:spacing w:val="-1"/>
        </w:rPr>
        <w:t xml:space="preserve"> </w:t>
      </w:r>
      <w:r w:rsidRPr="00DD45BF">
        <w:rPr>
          <w:color w:val="2E2E2E"/>
        </w:rPr>
        <w:t>of the Government. The Government will have access to all such records at any time during</w:t>
      </w:r>
      <w:r w:rsidRPr="00DD45BF">
        <w:rPr>
          <w:color w:val="2E2E2E"/>
          <w:spacing w:val="40"/>
        </w:rPr>
        <w:t xml:space="preserve"> </w:t>
      </w:r>
      <w:r w:rsidRPr="00DD45BF">
        <w:rPr>
          <w:color w:val="2E2E2E"/>
        </w:rPr>
        <w:t>the contract period and may make copies available to any party at its discretion.</w:t>
      </w:r>
    </w:p>
    <w:p w14:paraId="2083C4A0" w14:textId="77777777" w:rsidR="00826D56" w:rsidRPr="00DD45BF" w:rsidRDefault="0054424D">
      <w:pPr>
        <w:pStyle w:val="ListParagraph"/>
        <w:numPr>
          <w:ilvl w:val="2"/>
          <w:numId w:val="4"/>
        </w:numPr>
        <w:tabs>
          <w:tab w:val="left" w:pos="2466"/>
        </w:tabs>
        <w:spacing w:before="193"/>
        <w:ind w:left="2466" w:hanging="315"/>
        <w:jc w:val="both"/>
        <w:rPr>
          <w:color w:val="2E2E2E"/>
        </w:rPr>
      </w:pPr>
      <w:r w:rsidRPr="00DD45BF">
        <w:rPr>
          <w:color w:val="2E2E2E"/>
        </w:rPr>
        <w:t>The records</w:t>
      </w:r>
      <w:r w:rsidRPr="00DD45BF">
        <w:rPr>
          <w:color w:val="2E2E2E"/>
          <w:spacing w:val="-2"/>
        </w:rPr>
        <w:t xml:space="preserve"> </w:t>
      </w:r>
      <w:r w:rsidRPr="00DD45BF">
        <w:rPr>
          <w:color w:val="2E2E2E"/>
        </w:rPr>
        <w:t>to</w:t>
      </w:r>
      <w:r w:rsidRPr="00DD45BF">
        <w:rPr>
          <w:color w:val="2E2E2E"/>
          <w:spacing w:val="-2"/>
        </w:rPr>
        <w:t xml:space="preserve"> </w:t>
      </w:r>
      <w:r w:rsidRPr="00DD45BF">
        <w:rPr>
          <w:color w:val="2E2E2E"/>
        </w:rPr>
        <w:t>be</w:t>
      </w:r>
      <w:r w:rsidRPr="00DD45BF">
        <w:rPr>
          <w:color w:val="2E2E2E"/>
          <w:spacing w:val="1"/>
        </w:rPr>
        <w:t xml:space="preserve"> </w:t>
      </w:r>
      <w:r w:rsidRPr="00DD45BF">
        <w:rPr>
          <w:color w:val="2E2E2E"/>
        </w:rPr>
        <w:t>maintained</w:t>
      </w:r>
      <w:r w:rsidRPr="00DD45BF">
        <w:rPr>
          <w:color w:val="2E2E2E"/>
          <w:spacing w:val="-2"/>
        </w:rPr>
        <w:t xml:space="preserve"> </w:t>
      </w:r>
      <w:r w:rsidRPr="00DD45BF">
        <w:rPr>
          <w:color w:val="2E2E2E"/>
        </w:rPr>
        <w:t>and</w:t>
      </w:r>
      <w:r w:rsidRPr="00DD45BF">
        <w:rPr>
          <w:color w:val="2E2E2E"/>
          <w:spacing w:val="-1"/>
        </w:rPr>
        <w:t xml:space="preserve"> </w:t>
      </w:r>
      <w:r w:rsidRPr="00DD45BF">
        <w:rPr>
          <w:color w:val="2E2E2E"/>
        </w:rPr>
        <w:t>to</w:t>
      </w:r>
      <w:r w:rsidRPr="00DD45BF">
        <w:rPr>
          <w:color w:val="2E2E2E"/>
          <w:spacing w:val="-1"/>
        </w:rPr>
        <w:t xml:space="preserve"> </w:t>
      </w:r>
      <w:r w:rsidRPr="00DD45BF">
        <w:rPr>
          <w:color w:val="2E2E2E"/>
        </w:rPr>
        <w:t>become government</w:t>
      </w:r>
      <w:r w:rsidRPr="00DD45BF">
        <w:rPr>
          <w:color w:val="2E2E2E"/>
          <w:spacing w:val="-8"/>
        </w:rPr>
        <w:t xml:space="preserve"> </w:t>
      </w:r>
      <w:r w:rsidRPr="00DD45BF">
        <w:rPr>
          <w:color w:val="2E2E2E"/>
        </w:rPr>
        <w:t>property</w:t>
      </w:r>
      <w:r w:rsidRPr="00DD45BF">
        <w:rPr>
          <w:color w:val="2E2E2E"/>
          <w:spacing w:val="-1"/>
        </w:rPr>
        <w:t xml:space="preserve"> </w:t>
      </w:r>
      <w:r w:rsidRPr="00DD45BF">
        <w:rPr>
          <w:color w:val="2E2E2E"/>
          <w:spacing w:val="-4"/>
        </w:rPr>
        <w:t>are:</w:t>
      </w:r>
    </w:p>
    <w:p w14:paraId="7A1AF681" w14:textId="77777777" w:rsidR="00826D56" w:rsidRPr="00DD45BF" w:rsidRDefault="0054424D">
      <w:pPr>
        <w:pStyle w:val="ListParagraph"/>
        <w:numPr>
          <w:ilvl w:val="3"/>
          <w:numId w:val="4"/>
        </w:numPr>
        <w:tabs>
          <w:tab w:val="left" w:pos="3101"/>
        </w:tabs>
        <w:spacing w:before="193"/>
        <w:ind w:hanging="635"/>
      </w:pPr>
      <w:r w:rsidRPr="00DD45BF">
        <w:rPr>
          <w:color w:val="2E2E2E"/>
        </w:rPr>
        <w:t>Property</w:t>
      </w:r>
      <w:r w:rsidRPr="00DD45BF">
        <w:rPr>
          <w:color w:val="2E2E2E"/>
          <w:spacing w:val="-2"/>
        </w:rPr>
        <w:t xml:space="preserve"> </w:t>
      </w:r>
      <w:r w:rsidRPr="00DD45BF">
        <w:rPr>
          <w:color w:val="2E2E2E"/>
        </w:rPr>
        <w:t>Plans</w:t>
      </w:r>
      <w:r w:rsidRPr="00DD45BF">
        <w:rPr>
          <w:color w:val="2E2E2E"/>
          <w:spacing w:val="-3"/>
        </w:rPr>
        <w:t xml:space="preserve"> </w:t>
      </w:r>
      <w:r w:rsidRPr="00DD45BF">
        <w:rPr>
          <w:color w:val="2E2E2E"/>
        </w:rPr>
        <w:t>&amp;</w:t>
      </w:r>
      <w:r w:rsidRPr="00DD45BF">
        <w:rPr>
          <w:color w:val="2E2E2E"/>
          <w:spacing w:val="-3"/>
        </w:rPr>
        <w:t xml:space="preserve"> </w:t>
      </w:r>
      <w:r w:rsidRPr="00DD45BF">
        <w:rPr>
          <w:color w:val="2E2E2E"/>
          <w:spacing w:val="-2"/>
        </w:rPr>
        <w:t>Drawings</w:t>
      </w:r>
    </w:p>
    <w:p w14:paraId="776F9E88" w14:textId="77777777" w:rsidR="00826D56" w:rsidRPr="00DD45BF" w:rsidRDefault="0054424D">
      <w:pPr>
        <w:pStyle w:val="ListParagraph"/>
        <w:numPr>
          <w:ilvl w:val="0"/>
          <w:numId w:val="3"/>
        </w:numPr>
        <w:tabs>
          <w:tab w:val="left" w:pos="3101"/>
        </w:tabs>
        <w:spacing w:before="92"/>
        <w:ind w:hanging="655"/>
      </w:pPr>
      <w:r w:rsidRPr="00DD45BF">
        <w:rPr>
          <w:color w:val="2E2E2E"/>
        </w:rPr>
        <w:t>Contingency</w:t>
      </w:r>
      <w:r w:rsidRPr="00DD45BF">
        <w:rPr>
          <w:color w:val="2E2E2E"/>
          <w:spacing w:val="-2"/>
        </w:rPr>
        <w:t xml:space="preserve"> </w:t>
      </w:r>
      <w:r w:rsidRPr="00DD45BF">
        <w:rPr>
          <w:color w:val="2E2E2E"/>
        </w:rPr>
        <w:t>Plan</w:t>
      </w:r>
      <w:r w:rsidRPr="00DD45BF">
        <w:rPr>
          <w:color w:val="2E2E2E"/>
          <w:spacing w:val="-1"/>
        </w:rPr>
        <w:t xml:space="preserve"> </w:t>
      </w:r>
      <w:r w:rsidRPr="00DD45BF">
        <w:rPr>
          <w:color w:val="2E2E2E"/>
        </w:rPr>
        <w:t>in</w:t>
      </w:r>
      <w:r w:rsidRPr="00DD45BF">
        <w:rPr>
          <w:color w:val="2E2E2E"/>
          <w:spacing w:val="-1"/>
        </w:rPr>
        <w:t xml:space="preserve"> </w:t>
      </w:r>
      <w:r w:rsidRPr="00DD45BF">
        <w:rPr>
          <w:color w:val="2E2E2E"/>
        </w:rPr>
        <w:t>the event</w:t>
      </w:r>
      <w:r w:rsidRPr="00DD45BF">
        <w:rPr>
          <w:color w:val="2E2E2E"/>
          <w:spacing w:val="-3"/>
        </w:rPr>
        <w:t xml:space="preserve"> </w:t>
      </w:r>
      <w:r w:rsidRPr="00DD45BF">
        <w:rPr>
          <w:color w:val="2E2E2E"/>
        </w:rPr>
        <w:t>of</w:t>
      </w:r>
      <w:r w:rsidRPr="00DD45BF">
        <w:rPr>
          <w:color w:val="2E2E2E"/>
          <w:spacing w:val="-5"/>
        </w:rPr>
        <w:t xml:space="preserve"> </w:t>
      </w:r>
      <w:r w:rsidRPr="00DD45BF">
        <w:rPr>
          <w:color w:val="2E2E2E"/>
        </w:rPr>
        <w:t>Strike</w:t>
      </w:r>
      <w:r w:rsidRPr="00DD45BF">
        <w:rPr>
          <w:color w:val="2E2E2E"/>
          <w:spacing w:val="1"/>
        </w:rPr>
        <w:t xml:space="preserve"> </w:t>
      </w:r>
      <w:r w:rsidRPr="00DD45BF">
        <w:rPr>
          <w:color w:val="2E2E2E"/>
        </w:rPr>
        <w:t>(work</w:t>
      </w:r>
      <w:r w:rsidRPr="00DD45BF">
        <w:rPr>
          <w:color w:val="2E2E2E"/>
          <w:spacing w:val="-1"/>
        </w:rPr>
        <w:t xml:space="preserve"> </w:t>
      </w:r>
      <w:r w:rsidRPr="00DD45BF">
        <w:rPr>
          <w:color w:val="2E2E2E"/>
          <w:spacing w:val="-2"/>
        </w:rPr>
        <w:t>stoppage)</w:t>
      </w:r>
    </w:p>
    <w:p w14:paraId="1021C85C" w14:textId="77777777" w:rsidR="00826D56" w:rsidRPr="00DD45BF" w:rsidRDefault="0054424D">
      <w:pPr>
        <w:pStyle w:val="ListParagraph"/>
        <w:numPr>
          <w:ilvl w:val="0"/>
          <w:numId w:val="3"/>
        </w:numPr>
        <w:tabs>
          <w:tab w:val="left" w:pos="3101"/>
        </w:tabs>
        <w:spacing w:before="37"/>
        <w:ind w:hanging="655"/>
      </w:pPr>
      <w:r w:rsidRPr="00DD45BF">
        <w:rPr>
          <w:color w:val="2E2E2E"/>
        </w:rPr>
        <w:t>Emergency</w:t>
      </w:r>
      <w:r w:rsidRPr="00DD45BF">
        <w:rPr>
          <w:color w:val="2E2E2E"/>
          <w:spacing w:val="-1"/>
        </w:rPr>
        <w:t xml:space="preserve"> </w:t>
      </w:r>
      <w:r w:rsidRPr="00DD45BF">
        <w:rPr>
          <w:color w:val="2E2E2E"/>
        </w:rPr>
        <w:t>Call</w:t>
      </w:r>
      <w:r w:rsidRPr="00DD45BF">
        <w:rPr>
          <w:color w:val="2E2E2E"/>
          <w:spacing w:val="-3"/>
        </w:rPr>
        <w:t xml:space="preserve"> </w:t>
      </w:r>
      <w:r w:rsidRPr="00DD45BF">
        <w:rPr>
          <w:color w:val="2E2E2E"/>
        </w:rPr>
        <w:t>Back</w:t>
      </w:r>
      <w:r w:rsidRPr="00DD45BF">
        <w:rPr>
          <w:color w:val="2E2E2E"/>
          <w:spacing w:val="-1"/>
        </w:rPr>
        <w:t xml:space="preserve"> </w:t>
      </w:r>
      <w:r w:rsidRPr="00DD45BF">
        <w:rPr>
          <w:color w:val="2E2E2E"/>
        </w:rPr>
        <w:t>Services</w:t>
      </w:r>
      <w:r w:rsidRPr="00DD45BF">
        <w:rPr>
          <w:color w:val="2E2E2E"/>
          <w:spacing w:val="-1"/>
        </w:rPr>
        <w:t xml:space="preserve"> </w:t>
      </w:r>
      <w:r w:rsidRPr="00DD45BF">
        <w:rPr>
          <w:color w:val="2E2E2E"/>
          <w:spacing w:val="-2"/>
        </w:rPr>
        <w:t>Records</w:t>
      </w:r>
    </w:p>
    <w:p w14:paraId="7B103C1F" w14:textId="77777777" w:rsidR="00826D56" w:rsidRPr="00DD45BF" w:rsidRDefault="0054424D">
      <w:pPr>
        <w:pStyle w:val="ListParagraph"/>
        <w:numPr>
          <w:ilvl w:val="0"/>
          <w:numId w:val="3"/>
        </w:numPr>
        <w:tabs>
          <w:tab w:val="left" w:pos="3101"/>
        </w:tabs>
        <w:spacing w:before="27"/>
        <w:ind w:hanging="655"/>
      </w:pPr>
      <w:r w:rsidRPr="00DD45BF">
        <w:rPr>
          <w:color w:val="2E2E2E"/>
        </w:rPr>
        <w:t>Records</w:t>
      </w:r>
      <w:r w:rsidRPr="00DD45BF">
        <w:rPr>
          <w:color w:val="2E2E2E"/>
          <w:spacing w:val="-4"/>
        </w:rPr>
        <w:t xml:space="preserve"> </w:t>
      </w:r>
      <w:r w:rsidRPr="00DD45BF">
        <w:rPr>
          <w:color w:val="2E2E2E"/>
        </w:rPr>
        <w:t>of</w:t>
      </w:r>
      <w:r w:rsidRPr="00DD45BF">
        <w:rPr>
          <w:color w:val="2E2E2E"/>
          <w:spacing w:val="-2"/>
        </w:rPr>
        <w:t xml:space="preserve"> </w:t>
      </w:r>
      <w:r w:rsidRPr="00DD45BF">
        <w:rPr>
          <w:color w:val="2E2E2E"/>
        </w:rPr>
        <w:t xml:space="preserve">Reimbursable </w:t>
      </w:r>
      <w:r w:rsidRPr="00DD45BF">
        <w:rPr>
          <w:color w:val="2E2E2E"/>
          <w:spacing w:val="-2"/>
        </w:rPr>
        <w:t>Services</w:t>
      </w:r>
    </w:p>
    <w:p w14:paraId="38DF7523" w14:textId="77777777" w:rsidR="00826D56" w:rsidRPr="00DD45BF" w:rsidRDefault="0054424D">
      <w:pPr>
        <w:pStyle w:val="ListParagraph"/>
        <w:numPr>
          <w:ilvl w:val="0"/>
          <w:numId w:val="3"/>
        </w:numPr>
        <w:tabs>
          <w:tab w:val="left" w:pos="3101"/>
        </w:tabs>
        <w:spacing w:before="27"/>
        <w:ind w:hanging="655"/>
      </w:pPr>
      <w:r w:rsidRPr="00DD45BF">
        <w:rPr>
          <w:color w:val="2E2E2E"/>
        </w:rPr>
        <w:t>Equipment/Tools</w:t>
      </w:r>
      <w:r w:rsidRPr="00DD45BF">
        <w:rPr>
          <w:color w:val="2E2E2E"/>
          <w:spacing w:val="-10"/>
        </w:rPr>
        <w:t xml:space="preserve"> </w:t>
      </w:r>
      <w:r w:rsidRPr="00DD45BF">
        <w:rPr>
          <w:color w:val="2E2E2E"/>
          <w:spacing w:val="-2"/>
        </w:rPr>
        <w:t>Inventory</w:t>
      </w:r>
    </w:p>
    <w:p w14:paraId="6F9D8D90" w14:textId="77777777" w:rsidR="00826D56" w:rsidRPr="00DD45BF" w:rsidRDefault="0054424D">
      <w:pPr>
        <w:pStyle w:val="ListParagraph"/>
        <w:numPr>
          <w:ilvl w:val="0"/>
          <w:numId w:val="3"/>
        </w:numPr>
        <w:tabs>
          <w:tab w:val="left" w:pos="3101"/>
        </w:tabs>
        <w:spacing w:before="27"/>
        <w:ind w:hanging="655"/>
      </w:pPr>
      <w:r w:rsidRPr="00DD45BF">
        <w:rPr>
          <w:color w:val="2E2E2E"/>
        </w:rPr>
        <w:t>Quality</w:t>
      </w:r>
      <w:r w:rsidRPr="00DD45BF">
        <w:rPr>
          <w:color w:val="2E2E2E"/>
          <w:spacing w:val="-4"/>
        </w:rPr>
        <w:t xml:space="preserve"> </w:t>
      </w:r>
      <w:r w:rsidRPr="00DD45BF">
        <w:rPr>
          <w:color w:val="2E2E2E"/>
        </w:rPr>
        <w:t>Control</w:t>
      </w:r>
      <w:r w:rsidRPr="00DD45BF">
        <w:rPr>
          <w:color w:val="2E2E2E"/>
          <w:spacing w:val="-5"/>
        </w:rPr>
        <w:t xml:space="preserve"> </w:t>
      </w:r>
      <w:r w:rsidRPr="00DD45BF">
        <w:rPr>
          <w:color w:val="2E2E2E"/>
          <w:spacing w:val="-2"/>
        </w:rPr>
        <w:t>Plan/Reports</w:t>
      </w:r>
    </w:p>
    <w:p w14:paraId="0A4CC2F4" w14:textId="77777777" w:rsidR="00826D56" w:rsidRPr="00DD45BF" w:rsidRDefault="00826D56">
      <w:pPr>
        <w:pStyle w:val="BodyText"/>
        <w:spacing w:before="154"/>
      </w:pPr>
    </w:p>
    <w:p w14:paraId="3DDFC503" w14:textId="77777777" w:rsidR="00826D56" w:rsidRPr="00DD45BF" w:rsidRDefault="0054424D">
      <w:pPr>
        <w:pStyle w:val="Heading6"/>
        <w:numPr>
          <w:ilvl w:val="1"/>
          <w:numId w:val="4"/>
        </w:numPr>
        <w:tabs>
          <w:tab w:val="left" w:pos="2230"/>
        </w:tabs>
        <w:ind w:left="2230" w:hanging="634"/>
        <w:rPr>
          <w:color w:val="2E2E2E"/>
        </w:rPr>
      </w:pPr>
      <w:bookmarkStart w:id="29" w:name="_TOC_250000"/>
      <w:bookmarkEnd w:id="29"/>
      <w:r w:rsidRPr="00DD45BF">
        <w:rPr>
          <w:color w:val="2E2E2E"/>
          <w:spacing w:val="-2"/>
        </w:rPr>
        <w:t>REPORTS</w:t>
      </w:r>
    </w:p>
    <w:p w14:paraId="223A34D8" w14:textId="77777777" w:rsidR="00826D56" w:rsidRPr="00DD45BF" w:rsidRDefault="00826D56">
      <w:pPr>
        <w:pStyle w:val="BodyText"/>
        <w:spacing w:before="35"/>
        <w:rPr>
          <w:rFonts w:ascii="Arial"/>
        </w:rPr>
      </w:pPr>
    </w:p>
    <w:p w14:paraId="2E09FD24" w14:textId="77777777" w:rsidR="00826D56" w:rsidRPr="00DD45BF" w:rsidRDefault="0054424D">
      <w:pPr>
        <w:pStyle w:val="ListParagraph"/>
        <w:numPr>
          <w:ilvl w:val="2"/>
          <w:numId w:val="4"/>
        </w:numPr>
        <w:tabs>
          <w:tab w:val="left" w:pos="2560"/>
        </w:tabs>
        <w:spacing w:line="247" w:lineRule="auto"/>
        <w:ind w:right="1992" w:firstLine="0"/>
        <w:jc w:val="both"/>
        <w:rPr>
          <w:color w:val="2E2E2E"/>
        </w:rPr>
      </w:pPr>
      <w:r w:rsidRPr="00DD45BF">
        <w:rPr>
          <w:color w:val="2E2E2E"/>
        </w:rPr>
        <w:t>The Contractor will submit monthly reports to the COTR</w:t>
      </w:r>
      <w:r w:rsidRPr="00DD45BF">
        <w:rPr>
          <w:color w:val="2E2E2E"/>
          <w:spacing w:val="-1"/>
        </w:rPr>
        <w:t xml:space="preserve"> </w:t>
      </w:r>
      <w:r w:rsidRPr="00DD45BF">
        <w:rPr>
          <w:color w:val="2E2E2E"/>
        </w:rPr>
        <w:t>of all work planned, accomplished,</w:t>
      </w:r>
      <w:r w:rsidRPr="00DD45BF">
        <w:rPr>
          <w:color w:val="2E2E2E"/>
          <w:spacing w:val="40"/>
        </w:rPr>
        <w:t xml:space="preserve"> </w:t>
      </w:r>
      <w:r w:rsidRPr="00DD45BF">
        <w:rPr>
          <w:color w:val="2E2E2E"/>
        </w:rPr>
        <w:t>and</w:t>
      </w:r>
      <w:r w:rsidRPr="00DD45BF">
        <w:rPr>
          <w:color w:val="2E2E2E"/>
          <w:spacing w:val="40"/>
        </w:rPr>
        <w:t xml:space="preserve"> </w:t>
      </w:r>
      <w:r w:rsidRPr="00DD45BF">
        <w:rPr>
          <w:color w:val="2E2E2E"/>
        </w:rPr>
        <w:t>the</w:t>
      </w:r>
      <w:r w:rsidRPr="00DD45BF">
        <w:rPr>
          <w:color w:val="2E2E2E"/>
          <w:spacing w:val="40"/>
        </w:rPr>
        <w:t xml:space="preserve"> </w:t>
      </w:r>
      <w:r w:rsidRPr="00DD45BF">
        <w:rPr>
          <w:color w:val="2E2E2E"/>
        </w:rPr>
        <w:t>status of</w:t>
      </w:r>
      <w:r w:rsidRPr="00DD45BF">
        <w:rPr>
          <w:color w:val="2E2E2E"/>
          <w:spacing w:val="40"/>
        </w:rPr>
        <w:t xml:space="preserve"> </w:t>
      </w:r>
      <w:r w:rsidRPr="00DD45BF">
        <w:rPr>
          <w:color w:val="2E2E2E"/>
        </w:rPr>
        <w:t>backlog</w:t>
      </w:r>
      <w:r w:rsidRPr="00DD45BF">
        <w:rPr>
          <w:color w:val="2E2E2E"/>
          <w:spacing w:val="40"/>
        </w:rPr>
        <w:t xml:space="preserve"> </w:t>
      </w:r>
      <w:r w:rsidRPr="00DD45BF">
        <w:rPr>
          <w:color w:val="2E2E2E"/>
        </w:rPr>
        <w:t>(work in arrears). This report must be submitted within ten (10) calendar days after the end of the reporting month.</w:t>
      </w:r>
    </w:p>
    <w:p w14:paraId="411354D8" w14:textId="0B1F2205" w:rsidR="002C4ABE" w:rsidRDefault="0054424D" w:rsidP="002C4ABE">
      <w:pPr>
        <w:pStyle w:val="ListParagraph"/>
        <w:numPr>
          <w:ilvl w:val="2"/>
          <w:numId w:val="4"/>
        </w:numPr>
        <w:tabs>
          <w:tab w:val="left" w:pos="2561"/>
        </w:tabs>
        <w:spacing w:before="93" w:line="247" w:lineRule="auto"/>
        <w:ind w:right="1990" w:firstLine="0"/>
        <w:jc w:val="both"/>
        <w:rPr>
          <w:color w:val="2E2E2E"/>
        </w:rPr>
      </w:pPr>
      <w:r w:rsidRPr="00DD45BF">
        <w:rPr>
          <w:color w:val="2E2E2E"/>
        </w:rPr>
        <w:t>These reports will be submitted to the COTR and after inspection and acceptance will be forwarded to the CO to become part of the</w:t>
      </w:r>
      <w:r>
        <w:rPr>
          <w:color w:val="2E2E2E"/>
        </w:rPr>
        <w:t xml:space="preserve"> official</w:t>
      </w:r>
      <w:r>
        <w:rPr>
          <w:color w:val="2E2E2E"/>
          <w:spacing w:val="-1"/>
        </w:rPr>
        <w:t xml:space="preserve"> </w:t>
      </w:r>
      <w:r>
        <w:rPr>
          <w:color w:val="2E2E2E"/>
        </w:rPr>
        <w:t>contract file.</w:t>
      </w:r>
    </w:p>
    <w:p w14:paraId="1C4437D5" w14:textId="77777777" w:rsidR="002C4ABE" w:rsidRDefault="002C4ABE" w:rsidP="002C4ABE">
      <w:pPr>
        <w:pStyle w:val="ListParagraph"/>
        <w:tabs>
          <w:tab w:val="left" w:pos="2561"/>
        </w:tabs>
        <w:spacing w:before="93" w:line="247" w:lineRule="auto"/>
        <w:ind w:left="2346" w:right="1990" w:firstLine="0"/>
        <w:rPr>
          <w:color w:val="2E2E2E"/>
        </w:rPr>
      </w:pPr>
    </w:p>
    <w:p w14:paraId="061C6AF4" w14:textId="426E4B1C" w:rsidR="002C4ABE" w:rsidRPr="002C4ABE" w:rsidRDefault="002C4ABE" w:rsidP="002C4ABE">
      <w:pPr>
        <w:pStyle w:val="ListParagraph"/>
        <w:numPr>
          <w:ilvl w:val="1"/>
          <w:numId w:val="4"/>
        </w:numPr>
        <w:tabs>
          <w:tab w:val="left" w:pos="2561"/>
        </w:tabs>
        <w:spacing w:before="93" w:line="247" w:lineRule="auto"/>
        <w:ind w:right="1990"/>
        <w:jc w:val="both"/>
        <w:rPr>
          <w:b/>
          <w:bCs/>
          <w:color w:val="2E2E2E"/>
        </w:rPr>
      </w:pPr>
      <w:r w:rsidRPr="002C4ABE">
        <w:rPr>
          <w:b/>
          <w:bCs/>
          <w:color w:val="2E2E2E"/>
        </w:rPr>
        <w:t>PRIVACY CLAUSES</w:t>
      </w:r>
    </w:p>
    <w:p w14:paraId="01362FBA" w14:textId="77777777" w:rsidR="00826D56" w:rsidRDefault="00826D56">
      <w:pPr>
        <w:pStyle w:val="ListParagraph"/>
        <w:spacing w:line="247" w:lineRule="auto"/>
        <w:jc w:val="both"/>
      </w:pPr>
    </w:p>
    <w:p w14:paraId="4A5C5B22" w14:textId="7181C9D5" w:rsidR="002C4ABE" w:rsidRPr="002C4ABE" w:rsidRDefault="002C4ABE" w:rsidP="002C4ABE">
      <w:pPr>
        <w:keepNext/>
        <w:widowControl/>
        <w:autoSpaceDE/>
        <w:autoSpaceDN/>
        <w:spacing w:before="360" w:after="80" w:line="252" w:lineRule="auto"/>
        <w:outlineLvl w:val="0"/>
      </w:pPr>
      <w:r w:rsidRPr="002C4ABE">
        <w:rPr>
          <w:b/>
          <w:bCs/>
          <w:kern w:val="36"/>
          <w14:ligatures w14:val="standardContextual"/>
        </w:rPr>
        <w:t>HSAR 3052.240-71 CONTRACTOR EMPLOYEE ACCESS</w:t>
      </w:r>
      <w:r w:rsidRPr="002C4ABE">
        <w:rPr>
          <w:kern w:val="36"/>
          <w14:ligatures w14:val="standardContextual"/>
        </w:rPr>
        <w:t xml:space="preserve">  (HSAR DEVIATION 25-12) (Effective November 3, 2025)</w:t>
      </w:r>
    </w:p>
    <w:p w14:paraId="54210E01" w14:textId="77777777" w:rsidR="002C4ABE" w:rsidRPr="002C4ABE" w:rsidRDefault="002C4ABE" w:rsidP="002C4ABE">
      <w:pPr>
        <w:widowControl/>
        <w:numPr>
          <w:ilvl w:val="0"/>
          <w:numId w:val="15"/>
        </w:numPr>
        <w:autoSpaceDE/>
        <w:autoSpaceDN/>
        <w:ind w:left="326" w:hanging="326"/>
        <w:rPr>
          <w:rFonts w:eastAsia="Aptos"/>
          <w:sz w:val="24"/>
          <w:szCs w:val="24"/>
        </w:rPr>
      </w:pPr>
      <w:r w:rsidRPr="002C4ABE">
        <w:rPr>
          <w:rFonts w:eastAsia="Aptos"/>
          <w:i/>
          <w:iCs/>
          <w:sz w:val="24"/>
          <w:szCs w:val="24"/>
        </w:rPr>
        <w:t>Controlled</w:t>
      </w:r>
      <w:r w:rsidRPr="002C4ABE">
        <w:rPr>
          <w:rFonts w:eastAsia="Aptos"/>
          <w:i/>
          <w:iCs/>
          <w:spacing w:val="-5"/>
          <w:sz w:val="24"/>
          <w:szCs w:val="24"/>
        </w:rPr>
        <w:t xml:space="preserve"> </w:t>
      </w:r>
      <w:r w:rsidRPr="002C4ABE">
        <w:rPr>
          <w:rFonts w:eastAsia="Aptos"/>
          <w:i/>
          <w:iCs/>
          <w:sz w:val="24"/>
          <w:szCs w:val="24"/>
        </w:rPr>
        <w:t>Unclassified</w:t>
      </w:r>
      <w:r w:rsidRPr="002C4ABE">
        <w:rPr>
          <w:rFonts w:eastAsia="Aptos"/>
          <w:i/>
          <w:iCs/>
          <w:spacing w:val="-2"/>
          <w:sz w:val="24"/>
          <w:szCs w:val="24"/>
        </w:rPr>
        <w:t xml:space="preserve"> </w:t>
      </w:r>
      <w:r w:rsidRPr="002C4ABE">
        <w:rPr>
          <w:rFonts w:eastAsia="Aptos"/>
          <w:i/>
          <w:iCs/>
          <w:sz w:val="24"/>
          <w:szCs w:val="24"/>
        </w:rPr>
        <w:t>Information</w:t>
      </w:r>
      <w:r w:rsidRPr="002C4ABE">
        <w:rPr>
          <w:rFonts w:eastAsia="Aptos"/>
          <w:i/>
          <w:iCs/>
          <w:spacing w:val="-3"/>
          <w:sz w:val="24"/>
          <w:szCs w:val="24"/>
        </w:rPr>
        <w:t xml:space="preserve"> </w:t>
      </w:r>
      <w:r w:rsidRPr="002C4ABE">
        <w:rPr>
          <w:rFonts w:eastAsia="Aptos"/>
          <w:i/>
          <w:iCs/>
          <w:sz w:val="24"/>
          <w:szCs w:val="24"/>
        </w:rPr>
        <w:t>(CUI)</w:t>
      </w:r>
      <w:r w:rsidRPr="002C4ABE">
        <w:rPr>
          <w:rFonts w:eastAsia="Aptos"/>
          <w:i/>
          <w:iCs/>
          <w:spacing w:val="-2"/>
          <w:sz w:val="24"/>
          <w:szCs w:val="24"/>
        </w:rPr>
        <w:t xml:space="preserve"> </w:t>
      </w:r>
      <w:r w:rsidRPr="002C4ABE">
        <w:rPr>
          <w:rFonts w:eastAsia="Aptos"/>
          <w:sz w:val="24"/>
          <w:szCs w:val="24"/>
        </w:rPr>
        <w:t>is</w:t>
      </w:r>
      <w:r w:rsidRPr="002C4ABE">
        <w:rPr>
          <w:rFonts w:eastAsia="Aptos"/>
          <w:spacing w:val="-3"/>
          <w:sz w:val="24"/>
          <w:szCs w:val="24"/>
        </w:rPr>
        <w:t xml:space="preserve"> </w:t>
      </w:r>
      <w:r w:rsidRPr="002C4ABE">
        <w:rPr>
          <w:rFonts w:eastAsia="Aptos"/>
          <w:sz w:val="24"/>
          <w:szCs w:val="24"/>
        </w:rPr>
        <w:t>any</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2"/>
          <w:sz w:val="24"/>
          <w:szCs w:val="24"/>
        </w:rPr>
        <w:t xml:space="preserve"> </w:t>
      </w: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Government</w:t>
      </w:r>
      <w:r w:rsidRPr="002C4ABE">
        <w:rPr>
          <w:rFonts w:eastAsia="Aptos"/>
          <w:spacing w:val="-2"/>
          <w:sz w:val="24"/>
          <w:szCs w:val="24"/>
        </w:rPr>
        <w:t xml:space="preserve"> </w:t>
      </w:r>
      <w:r w:rsidRPr="002C4ABE">
        <w:rPr>
          <w:rFonts w:eastAsia="Aptos"/>
          <w:sz w:val="24"/>
          <w:szCs w:val="24"/>
        </w:rPr>
        <w:t>creates</w:t>
      </w:r>
      <w:r w:rsidRPr="002C4ABE">
        <w:rPr>
          <w:rFonts w:eastAsia="Aptos"/>
          <w:spacing w:val="-2"/>
          <w:sz w:val="24"/>
          <w:szCs w:val="24"/>
        </w:rPr>
        <w:t xml:space="preserve"> </w:t>
      </w:r>
      <w:r w:rsidRPr="002C4ABE">
        <w:rPr>
          <w:rFonts w:eastAsia="Aptos"/>
          <w:spacing w:val="-5"/>
          <w:sz w:val="24"/>
          <w:szCs w:val="24"/>
        </w:rPr>
        <w:t>or</w:t>
      </w:r>
      <w:r w:rsidRPr="002C4ABE">
        <w:rPr>
          <w:rFonts w:eastAsia="Aptos"/>
          <w:sz w:val="24"/>
          <w:szCs w:val="24"/>
        </w:rPr>
        <w:t xml:space="preserve"> possesses, or an entity creates or possesses for or on behalf of the Government (other than classified</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3"/>
          <w:sz w:val="24"/>
          <w:szCs w:val="24"/>
        </w:rPr>
        <w:t xml:space="preserve"> </w:t>
      </w:r>
      <w:r w:rsidRPr="002C4ABE">
        <w:rPr>
          <w:rFonts w:eastAsia="Aptos"/>
          <w:sz w:val="24"/>
          <w:szCs w:val="24"/>
        </w:rPr>
        <w:t>that</w:t>
      </w:r>
      <w:r w:rsidRPr="002C4ABE">
        <w:rPr>
          <w:rFonts w:eastAsia="Aptos"/>
          <w:spacing w:val="-3"/>
          <w:sz w:val="24"/>
          <w:szCs w:val="24"/>
        </w:rPr>
        <w:t xml:space="preserve"> </w:t>
      </w:r>
      <w:r w:rsidRPr="002C4ABE">
        <w:rPr>
          <w:rFonts w:eastAsia="Aptos"/>
          <w:sz w:val="24"/>
          <w:szCs w:val="24"/>
        </w:rPr>
        <w:t>a</w:t>
      </w:r>
      <w:r w:rsidRPr="002C4ABE">
        <w:rPr>
          <w:rFonts w:eastAsia="Aptos"/>
          <w:spacing w:val="-3"/>
          <w:sz w:val="24"/>
          <w:szCs w:val="24"/>
        </w:rPr>
        <w:t xml:space="preserve"> </w:t>
      </w:r>
      <w:r w:rsidRPr="002C4ABE">
        <w:rPr>
          <w:rFonts w:eastAsia="Aptos"/>
          <w:sz w:val="24"/>
          <w:szCs w:val="24"/>
        </w:rPr>
        <w:t>law,</w:t>
      </w:r>
      <w:r w:rsidRPr="002C4ABE">
        <w:rPr>
          <w:rFonts w:eastAsia="Aptos"/>
          <w:spacing w:val="-3"/>
          <w:sz w:val="24"/>
          <w:szCs w:val="24"/>
        </w:rPr>
        <w:t xml:space="preserve"> </w:t>
      </w:r>
      <w:r w:rsidRPr="002C4ABE">
        <w:rPr>
          <w:rFonts w:eastAsia="Aptos"/>
          <w:sz w:val="24"/>
          <w:szCs w:val="24"/>
        </w:rPr>
        <w:t>regulation,</w:t>
      </w:r>
      <w:r w:rsidRPr="002C4ABE">
        <w:rPr>
          <w:rFonts w:eastAsia="Aptos"/>
          <w:spacing w:val="-3"/>
          <w:sz w:val="24"/>
          <w:szCs w:val="24"/>
        </w:rPr>
        <w:t xml:space="preserve"> </w:t>
      </w:r>
      <w:r w:rsidRPr="002C4ABE">
        <w:rPr>
          <w:rFonts w:eastAsia="Aptos"/>
          <w:sz w:val="24"/>
          <w:szCs w:val="24"/>
        </w:rPr>
        <w:t>or</w:t>
      </w:r>
      <w:r w:rsidRPr="002C4ABE">
        <w:rPr>
          <w:rFonts w:eastAsia="Aptos"/>
          <w:spacing w:val="-4"/>
          <w:sz w:val="24"/>
          <w:szCs w:val="24"/>
        </w:rPr>
        <w:t xml:space="preserve"> </w:t>
      </w:r>
      <w:r w:rsidRPr="002C4ABE">
        <w:rPr>
          <w:rFonts w:eastAsia="Aptos"/>
          <w:sz w:val="24"/>
          <w:szCs w:val="24"/>
        </w:rPr>
        <w:t>Governmentwide</w:t>
      </w:r>
      <w:r w:rsidRPr="002C4ABE">
        <w:rPr>
          <w:rFonts w:eastAsia="Aptos"/>
          <w:spacing w:val="-3"/>
          <w:sz w:val="24"/>
          <w:szCs w:val="24"/>
        </w:rPr>
        <w:t xml:space="preserve"> </w:t>
      </w:r>
      <w:r w:rsidRPr="002C4ABE">
        <w:rPr>
          <w:rFonts w:eastAsia="Aptos"/>
          <w:sz w:val="24"/>
          <w:szCs w:val="24"/>
        </w:rPr>
        <w:t>policy</w:t>
      </w:r>
      <w:r w:rsidRPr="002C4ABE">
        <w:rPr>
          <w:rFonts w:eastAsia="Aptos"/>
          <w:spacing w:val="-5"/>
          <w:sz w:val="24"/>
          <w:szCs w:val="24"/>
        </w:rPr>
        <w:t xml:space="preserve"> </w:t>
      </w:r>
      <w:r w:rsidRPr="002C4ABE">
        <w:rPr>
          <w:rFonts w:eastAsia="Aptos"/>
          <w:sz w:val="24"/>
          <w:szCs w:val="24"/>
        </w:rPr>
        <w:t>requires</w:t>
      </w:r>
      <w:r w:rsidRPr="002C4ABE">
        <w:rPr>
          <w:rFonts w:eastAsia="Aptos"/>
          <w:spacing w:val="-3"/>
          <w:sz w:val="24"/>
          <w:szCs w:val="24"/>
        </w:rPr>
        <w:t xml:space="preserve"> </w:t>
      </w:r>
      <w:r w:rsidRPr="002C4ABE">
        <w:rPr>
          <w:rFonts w:eastAsia="Aptos"/>
          <w:sz w:val="24"/>
          <w:szCs w:val="24"/>
        </w:rPr>
        <w:t>or</w:t>
      </w:r>
      <w:r w:rsidRPr="002C4ABE">
        <w:rPr>
          <w:rFonts w:eastAsia="Aptos"/>
          <w:spacing w:val="-3"/>
          <w:sz w:val="24"/>
          <w:szCs w:val="24"/>
        </w:rPr>
        <w:t xml:space="preserve"> </w:t>
      </w:r>
      <w:r w:rsidRPr="002C4ABE">
        <w:rPr>
          <w:rFonts w:eastAsia="Aptos"/>
          <w:sz w:val="24"/>
          <w:szCs w:val="24"/>
        </w:rPr>
        <w:t>permits</w:t>
      </w:r>
      <w:r w:rsidRPr="002C4ABE">
        <w:rPr>
          <w:rFonts w:eastAsia="Aptos"/>
          <w:spacing w:val="-3"/>
          <w:sz w:val="24"/>
          <w:szCs w:val="24"/>
        </w:rPr>
        <w:t xml:space="preserve"> </w:t>
      </w:r>
      <w:r w:rsidRPr="002C4ABE">
        <w:rPr>
          <w:rFonts w:eastAsia="Aptos"/>
          <w:sz w:val="24"/>
          <w:szCs w:val="24"/>
        </w:rPr>
        <w:t xml:space="preserve">an agency to </w:t>
      </w:r>
      <w:proofErr w:type="gramStart"/>
      <w:r w:rsidRPr="002C4ABE">
        <w:rPr>
          <w:rFonts w:eastAsia="Aptos"/>
          <w:sz w:val="24"/>
          <w:szCs w:val="24"/>
        </w:rPr>
        <w:t>handle using</w:t>
      </w:r>
      <w:proofErr w:type="gramEnd"/>
      <w:r w:rsidRPr="002C4ABE">
        <w:rPr>
          <w:rFonts w:eastAsia="Aptos"/>
          <w:sz w:val="24"/>
          <w:szCs w:val="24"/>
        </w:rPr>
        <w:t xml:space="preserve"> safeguarding or dissemination controls. This definition includes the following CUI categories and subcategories of information:</w:t>
      </w:r>
    </w:p>
    <w:p w14:paraId="1323105C" w14:textId="77777777" w:rsidR="002C4ABE" w:rsidRPr="002C4ABE" w:rsidRDefault="002C4ABE" w:rsidP="002C4ABE">
      <w:pPr>
        <w:widowControl/>
        <w:rPr>
          <w:rFonts w:eastAsia="Aptos"/>
          <w:sz w:val="24"/>
          <w:szCs w:val="24"/>
        </w:rPr>
      </w:pPr>
    </w:p>
    <w:p w14:paraId="433764A6" w14:textId="77777777" w:rsidR="002C4ABE" w:rsidRPr="002C4ABE" w:rsidRDefault="002C4ABE" w:rsidP="002C4ABE">
      <w:pPr>
        <w:widowControl/>
        <w:numPr>
          <w:ilvl w:val="1"/>
          <w:numId w:val="15"/>
        </w:numPr>
        <w:autoSpaceDE/>
        <w:autoSpaceDN/>
        <w:ind w:right="41" w:firstLine="0"/>
        <w:rPr>
          <w:rFonts w:eastAsia="Aptos"/>
          <w:sz w:val="24"/>
          <w:szCs w:val="24"/>
        </w:rPr>
      </w:pPr>
      <w:r w:rsidRPr="002C4ABE">
        <w:rPr>
          <w:rFonts w:eastAsia="Aptos"/>
          <w:sz w:val="24"/>
          <w:szCs w:val="24"/>
        </w:rPr>
        <w:t>Chemical-terrorism Vulnerability Information (CVI) as defined in 6 CFR part 27, “Chemical</w:t>
      </w:r>
      <w:r w:rsidRPr="002C4ABE">
        <w:rPr>
          <w:rFonts w:eastAsia="Aptos"/>
          <w:spacing w:val="-4"/>
          <w:sz w:val="24"/>
          <w:szCs w:val="24"/>
        </w:rPr>
        <w:t xml:space="preserve"> </w:t>
      </w:r>
      <w:r w:rsidRPr="002C4ABE">
        <w:rPr>
          <w:rFonts w:eastAsia="Aptos"/>
          <w:sz w:val="24"/>
          <w:szCs w:val="24"/>
        </w:rPr>
        <w:t>Facility</w:t>
      </w:r>
      <w:r w:rsidRPr="002C4ABE">
        <w:rPr>
          <w:rFonts w:eastAsia="Aptos"/>
          <w:spacing w:val="-4"/>
          <w:sz w:val="24"/>
          <w:szCs w:val="24"/>
        </w:rPr>
        <w:t xml:space="preserve"> </w:t>
      </w:r>
      <w:r w:rsidRPr="002C4ABE">
        <w:rPr>
          <w:rFonts w:eastAsia="Aptos"/>
          <w:sz w:val="24"/>
          <w:szCs w:val="24"/>
        </w:rPr>
        <w:t>Anti-Terrorism</w:t>
      </w:r>
      <w:r w:rsidRPr="002C4ABE">
        <w:rPr>
          <w:rFonts w:eastAsia="Aptos"/>
          <w:spacing w:val="-4"/>
          <w:sz w:val="24"/>
          <w:szCs w:val="24"/>
        </w:rPr>
        <w:t xml:space="preserve"> </w:t>
      </w:r>
      <w:r w:rsidRPr="002C4ABE">
        <w:rPr>
          <w:rFonts w:eastAsia="Aptos"/>
          <w:sz w:val="24"/>
          <w:szCs w:val="24"/>
        </w:rPr>
        <w:t>Standards,”</w:t>
      </w:r>
      <w:r w:rsidRPr="002C4ABE">
        <w:rPr>
          <w:rFonts w:eastAsia="Aptos"/>
          <w:spacing w:val="-5"/>
          <w:sz w:val="24"/>
          <w:szCs w:val="24"/>
        </w:rPr>
        <w:t xml:space="preserve"> </w:t>
      </w:r>
      <w:r w:rsidRPr="002C4ABE">
        <w:rPr>
          <w:rFonts w:eastAsia="Aptos"/>
          <w:sz w:val="24"/>
          <w:szCs w:val="24"/>
        </w:rPr>
        <w:t>and</w:t>
      </w:r>
      <w:r w:rsidRPr="002C4ABE">
        <w:rPr>
          <w:rFonts w:eastAsia="Aptos"/>
          <w:spacing w:val="-4"/>
          <w:sz w:val="24"/>
          <w:szCs w:val="24"/>
        </w:rPr>
        <w:t xml:space="preserve"> </w:t>
      </w:r>
      <w:r w:rsidRPr="002C4ABE">
        <w:rPr>
          <w:rFonts w:eastAsia="Aptos"/>
          <w:sz w:val="24"/>
          <w:szCs w:val="24"/>
        </w:rPr>
        <w:t>as</w:t>
      </w:r>
      <w:r w:rsidRPr="002C4ABE">
        <w:rPr>
          <w:rFonts w:eastAsia="Aptos"/>
          <w:spacing w:val="-4"/>
          <w:sz w:val="24"/>
          <w:szCs w:val="24"/>
        </w:rPr>
        <w:t xml:space="preserve"> </w:t>
      </w:r>
      <w:r w:rsidRPr="002C4ABE">
        <w:rPr>
          <w:rFonts w:eastAsia="Aptos"/>
          <w:sz w:val="24"/>
          <w:szCs w:val="24"/>
        </w:rPr>
        <w:t>further</w:t>
      </w:r>
      <w:r w:rsidRPr="002C4ABE">
        <w:rPr>
          <w:rFonts w:eastAsia="Aptos"/>
          <w:spacing w:val="-5"/>
          <w:sz w:val="24"/>
          <w:szCs w:val="24"/>
        </w:rPr>
        <w:t xml:space="preserve"> </w:t>
      </w:r>
      <w:r w:rsidRPr="002C4ABE">
        <w:rPr>
          <w:rFonts w:eastAsia="Aptos"/>
          <w:sz w:val="24"/>
          <w:szCs w:val="24"/>
        </w:rPr>
        <w:t>described</w:t>
      </w:r>
      <w:r w:rsidRPr="002C4ABE">
        <w:rPr>
          <w:rFonts w:eastAsia="Aptos"/>
          <w:spacing w:val="-4"/>
          <w:sz w:val="24"/>
          <w:szCs w:val="24"/>
        </w:rPr>
        <w:t xml:space="preserve"> </w:t>
      </w:r>
      <w:r w:rsidRPr="002C4ABE">
        <w:rPr>
          <w:rFonts w:eastAsia="Aptos"/>
          <w:sz w:val="24"/>
          <w:szCs w:val="24"/>
        </w:rPr>
        <w:t>in</w:t>
      </w:r>
      <w:r w:rsidRPr="002C4ABE">
        <w:rPr>
          <w:rFonts w:eastAsia="Aptos"/>
          <w:spacing w:val="-6"/>
          <w:sz w:val="24"/>
          <w:szCs w:val="24"/>
        </w:rPr>
        <w:t xml:space="preserve"> </w:t>
      </w:r>
      <w:r w:rsidRPr="002C4ABE">
        <w:rPr>
          <w:rFonts w:eastAsia="Aptos"/>
          <w:sz w:val="24"/>
          <w:szCs w:val="24"/>
        </w:rPr>
        <w:t xml:space="preserve">supplementary </w:t>
      </w:r>
      <w:r w:rsidRPr="002C4ABE">
        <w:rPr>
          <w:rFonts w:eastAsia="Aptos"/>
          <w:sz w:val="24"/>
          <w:szCs w:val="24"/>
        </w:rPr>
        <w:lastRenderedPageBreak/>
        <w:t>guidance issued by an authorized official of the Department of Homeland Security (including the Revised Procedural Manual “Safeguarding Information Designated as Chemical-Terrorism Vulnerability Information” dated September 2008);</w:t>
      </w:r>
    </w:p>
    <w:p w14:paraId="3F1D1C3B" w14:textId="77777777" w:rsidR="002C4ABE" w:rsidRPr="002C4ABE" w:rsidRDefault="002C4ABE" w:rsidP="002C4ABE">
      <w:pPr>
        <w:widowControl/>
        <w:rPr>
          <w:rFonts w:eastAsia="Aptos"/>
          <w:sz w:val="24"/>
          <w:szCs w:val="24"/>
        </w:rPr>
      </w:pPr>
    </w:p>
    <w:p w14:paraId="5AD0DACC" w14:textId="77777777" w:rsidR="002C4ABE" w:rsidRPr="002C4ABE" w:rsidRDefault="002C4ABE" w:rsidP="002C4ABE">
      <w:pPr>
        <w:widowControl/>
        <w:numPr>
          <w:ilvl w:val="1"/>
          <w:numId w:val="15"/>
        </w:numPr>
        <w:autoSpaceDE/>
        <w:autoSpaceDN/>
        <w:ind w:right="234" w:firstLine="0"/>
        <w:rPr>
          <w:rFonts w:eastAsia="Aptos"/>
          <w:sz w:val="24"/>
          <w:szCs w:val="24"/>
        </w:rPr>
      </w:pPr>
      <w:r w:rsidRPr="002C4ABE">
        <w:rPr>
          <w:rFonts w:eastAsia="Aptos"/>
          <w:sz w:val="24"/>
          <w:szCs w:val="24"/>
        </w:rPr>
        <w:t>Protected Critical Infrastructure Information (PCII) as set out in the Critical Infrastructure</w:t>
      </w:r>
      <w:r w:rsidRPr="002C4ABE">
        <w:rPr>
          <w:rFonts w:eastAsia="Aptos"/>
          <w:spacing w:val="-1"/>
          <w:sz w:val="24"/>
          <w:szCs w:val="24"/>
        </w:rPr>
        <w:t xml:space="preserve"> </w:t>
      </w:r>
      <w:r w:rsidRPr="002C4ABE">
        <w:rPr>
          <w:rFonts w:eastAsia="Aptos"/>
          <w:sz w:val="24"/>
          <w:szCs w:val="24"/>
        </w:rPr>
        <w:t>Information</w:t>
      </w:r>
      <w:r w:rsidRPr="002C4ABE">
        <w:rPr>
          <w:rFonts w:eastAsia="Aptos"/>
          <w:spacing w:val="-1"/>
          <w:sz w:val="24"/>
          <w:szCs w:val="24"/>
        </w:rPr>
        <w:t xml:space="preserve"> </w:t>
      </w:r>
      <w:r w:rsidRPr="002C4ABE">
        <w:rPr>
          <w:rFonts w:eastAsia="Aptos"/>
          <w:sz w:val="24"/>
          <w:szCs w:val="24"/>
        </w:rPr>
        <w:t>Act</w:t>
      </w:r>
      <w:r w:rsidRPr="002C4ABE">
        <w:rPr>
          <w:rFonts w:eastAsia="Aptos"/>
          <w:spacing w:val="-1"/>
          <w:sz w:val="24"/>
          <w:szCs w:val="24"/>
        </w:rPr>
        <w:t xml:space="preserve"> </w:t>
      </w:r>
      <w:r w:rsidRPr="002C4ABE">
        <w:rPr>
          <w:rFonts w:eastAsia="Aptos"/>
          <w:sz w:val="24"/>
          <w:szCs w:val="24"/>
        </w:rPr>
        <w:t>of</w:t>
      </w:r>
      <w:r w:rsidRPr="002C4ABE">
        <w:rPr>
          <w:rFonts w:eastAsia="Aptos"/>
          <w:spacing w:val="-1"/>
          <w:sz w:val="24"/>
          <w:szCs w:val="24"/>
        </w:rPr>
        <w:t xml:space="preserve"> </w:t>
      </w:r>
      <w:r w:rsidRPr="002C4ABE">
        <w:rPr>
          <w:rFonts w:eastAsia="Aptos"/>
          <w:sz w:val="24"/>
          <w:szCs w:val="24"/>
        </w:rPr>
        <w:t>2002</w:t>
      </w:r>
      <w:r w:rsidRPr="002C4ABE">
        <w:rPr>
          <w:rFonts w:eastAsia="Aptos"/>
          <w:spacing w:val="-1"/>
          <w:sz w:val="24"/>
          <w:szCs w:val="24"/>
        </w:rPr>
        <w:t xml:space="preserve"> </w:t>
      </w:r>
      <w:r w:rsidRPr="002C4ABE">
        <w:rPr>
          <w:rFonts w:eastAsia="Aptos"/>
          <w:sz w:val="24"/>
          <w:szCs w:val="24"/>
        </w:rPr>
        <w:t>(title</w:t>
      </w:r>
      <w:r w:rsidRPr="002C4ABE">
        <w:rPr>
          <w:rFonts w:eastAsia="Aptos"/>
          <w:spacing w:val="-1"/>
          <w:sz w:val="24"/>
          <w:szCs w:val="24"/>
        </w:rPr>
        <w:t xml:space="preserve"> </w:t>
      </w:r>
      <w:r w:rsidRPr="002C4ABE">
        <w:rPr>
          <w:rFonts w:eastAsia="Aptos"/>
          <w:sz w:val="24"/>
          <w:szCs w:val="24"/>
        </w:rPr>
        <w:t>XXII,</w:t>
      </w:r>
      <w:r w:rsidRPr="002C4ABE">
        <w:rPr>
          <w:rFonts w:eastAsia="Aptos"/>
          <w:spacing w:val="-1"/>
          <w:sz w:val="24"/>
          <w:szCs w:val="24"/>
        </w:rPr>
        <w:t xml:space="preserve"> </w:t>
      </w:r>
      <w:r w:rsidRPr="002C4ABE">
        <w:rPr>
          <w:rFonts w:eastAsia="Aptos"/>
          <w:sz w:val="24"/>
          <w:szCs w:val="24"/>
        </w:rPr>
        <w:t>subtitle</w:t>
      </w:r>
      <w:r w:rsidRPr="002C4ABE">
        <w:rPr>
          <w:rFonts w:eastAsia="Aptos"/>
          <w:spacing w:val="-1"/>
          <w:sz w:val="24"/>
          <w:szCs w:val="24"/>
        </w:rPr>
        <w:t xml:space="preserve"> </w:t>
      </w:r>
      <w:r w:rsidRPr="002C4ABE">
        <w:rPr>
          <w:rFonts w:eastAsia="Aptos"/>
          <w:sz w:val="24"/>
          <w:szCs w:val="24"/>
        </w:rPr>
        <w:t>B</w:t>
      </w:r>
      <w:r w:rsidRPr="002C4ABE">
        <w:rPr>
          <w:rFonts w:eastAsia="Aptos"/>
          <w:spacing w:val="-2"/>
          <w:sz w:val="24"/>
          <w:szCs w:val="24"/>
        </w:rPr>
        <w:t xml:space="preserve"> </w:t>
      </w:r>
      <w:r w:rsidRPr="002C4ABE">
        <w:rPr>
          <w:rFonts w:eastAsia="Aptos"/>
          <w:sz w:val="24"/>
          <w:szCs w:val="24"/>
        </w:rPr>
        <w:t>of</w:t>
      </w:r>
      <w:r w:rsidRPr="002C4ABE">
        <w:rPr>
          <w:rFonts w:eastAsia="Aptos"/>
          <w:spacing w:val="-1"/>
          <w:sz w:val="24"/>
          <w:szCs w:val="24"/>
        </w:rPr>
        <w:t xml:space="preserve"> </w:t>
      </w:r>
      <w:r w:rsidRPr="002C4ABE">
        <w:rPr>
          <w:rFonts w:eastAsia="Aptos"/>
          <w:sz w:val="24"/>
          <w:szCs w:val="24"/>
        </w:rPr>
        <w:t>the</w:t>
      </w:r>
      <w:r w:rsidRPr="002C4ABE">
        <w:rPr>
          <w:rFonts w:eastAsia="Aptos"/>
          <w:spacing w:val="-1"/>
          <w:sz w:val="24"/>
          <w:szCs w:val="24"/>
        </w:rPr>
        <w:t xml:space="preserve"> </w:t>
      </w:r>
      <w:r w:rsidRPr="002C4ABE">
        <w:rPr>
          <w:rFonts w:eastAsia="Aptos"/>
          <w:sz w:val="24"/>
          <w:szCs w:val="24"/>
        </w:rPr>
        <w:t>Homeland</w:t>
      </w:r>
      <w:r w:rsidRPr="002C4ABE">
        <w:rPr>
          <w:rFonts w:eastAsia="Aptos"/>
          <w:spacing w:val="-1"/>
          <w:sz w:val="24"/>
          <w:szCs w:val="24"/>
        </w:rPr>
        <w:t xml:space="preserve"> </w:t>
      </w:r>
      <w:r w:rsidRPr="002C4ABE">
        <w:rPr>
          <w:rFonts w:eastAsia="Aptos"/>
          <w:sz w:val="24"/>
          <w:szCs w:val="24"/>
        </w:rPr>
        <w:t>Security Act</w:t>
      </w:r>
      <w:r w:rsidRPr="002C4ABE">
        <w:rPr>
          <w:rFonts w:eastAsia="Aptos"/>
          <w:spacing w:val="-3"/>
          <w:sz w:val="24"/>
          <w:szCs w:val="24"/>
        </w:rPr>
        <w:t xml:space="preserve"> </w:t>
      </w:r>
      <w:r w:rsidRPr="002C4ABE">
        <w:rPr>
          <w:rFonts w:eastAsia="Aptos"/>
          <w:sz w:val="24"/>
          <w:szCs w:val="24"/>
        </w:rPr>
        <w:t>of</w:t>
      </w:r>
      <w:r w:rsidRPr="002C4ABE">
        <w:rPr>
          <w:rFonts w:eastAsia="Aptos"/>
          <w:spacing w:val="-3"/>
          <w:sz w:val="24"/>
          <w:szCs w:val="24"/>
        </w:rPr>
        <w:t xml:space="preserve"> </w:t>
      </w:r>
      <w:r w:rsidRPr="002C4ABE">
        <w:rPr>
          <w:rFonts w:eastAsia="Aptos"/>
          <w:sz w:val="24"/>
          <w:szCs w:val="24"/>
        </w:rPr>
        <w:t>2002</w:t>
      </w:r>
      <w:r w:rsidRPr="002C4ABE">
        <w:rPr>
          <w:rFonts w:eastAsia="Aptos"/>
          <w:spacing w:val="-5"/>
          <w:sz w:val="24"/>
          <w:szCs w:val="24"/>
        </w:rPr>
        <w:t xml:space="preserve"> </w:t>
      </w:r>
      <w:r w:rsidRPr="002C4ABE">
        <w:rPr>
          <w:rFonts w:eastAsia="Aptos"/>
          <w:sz w:val="24"/>
          <w:szCs w:val="24"/>
        </w:rPr>
        <w:t>as</w:t>
      </w:r>
      <w:r w:rsidRPr="002C4ABE">
        <w:rPr>
          <w:rFonts w:eastAsia="Aptos"/>
          <w:spacing w:val="-3"/>
          <w:sz w:val="24"/>
          <w:szCs w:val="24"/>
        </w:rPr>
        <w:t xml:space="preserve"> </w:t>
      </w:r>
      <w:r w:rsidRPr="002C4ABE">
        <w:rPr>
          <w:rFonts w:eastAsia="Aptos"/>
          <w:sz w:val="24"/>
          <w:szCs w:val="24"/>
        </w:rPr>
        <w:t>amended</w:t>
      </w:r>
      <w:r w:rsidRPr="002C4ABE">
        <w:rPr>
          <w:rFonts w:eastAsia="Aptos"/>
          <w:spacing w:val="-5"/>
          <w:sz w:val="24"/>
          <w:szCs w:val="24"/>
        </w:rPr>
        <w:t xml:space="preserve"> </w:t>
      </w:r>
      <w:r w:rsidRPr="002C4ABE">
        <w:rPr>
          <w:rFonts w:eastAsia="Aptos"/>
          <w:sz w:val="24"/>
          <w:szCs w:val="24"/>
        </w:rPr>
        <w:t>through</w:t>
      </w:r>
      <w:r w:rsidRPr="002C4ABE">
        <w:rPr>
          <w:rFonts w:eastAsia="Aptos"/>
          <w:spacing w:val="-3"/>
          <w:sz w:val="24"/>
          <w:szCs w:val="24"/>
        </w:rPr>
        <w:t xml:space="preserve"> </w:t>
      </w:r>
      <w:r w:rsidRPr="002C4ABE">
        <w:rPr>
          <w:rFonts w:eastAsia="Aptos"/>
          <w:sz w:val="24"/>
          <w:szCs w:val="24"/>
        </w:rPr>
        <w:t>Pub.</w:t>
      </w:r>
      <w:r w:rsidRPr="002C4ABE">
        <w:rPr>
          <w:rFonts w:eastAsia="Aptos"/>
          <w:spacing w:val="-3"/>
          <w:sz w:val="24"/>
          <w:szCs w:val="24"/>
        </w:rPr>
        <w:t xml:space="preserve"> </w:t>
      </w:r>
      <w:r w:rsidRPr="002C4ABE">
        <w:rPr>
          <w:rFonts w:eastAsia="Aptos"/>
          <w:sz w:val="24"/>
          <w:szCs w:val="24"/>
        </w:rPr>
        <w:t>L.</w:t>
      </w:r>
      <w:r w:rsidRPr="002C4ABE">
        <w:rPr>
          <w:rFonts w:eastAsia="Aptos"/>
          <w:spacing w:val="-3"/>
          <w:sz w:val="24"/>
          <w:szCs w:val="24"/>
        </w:rPr>
        <w:t xml:space="preserve"> </w:t>
      </w:r>
      <w:r w:rsidRPr="002C4ABE">
        <w:rPr>
          <w:rFonts w:eastAsia="Aptos"/>
          <w:sz w:val="24"/>
          <w:szCs w:val="24"/>
        </w:rPr>
        <w:t>116–283),</w:t>
      </w:r>
      <w:r w:rsidRPr="002C4ABE">
        <w:rPr>
          <w:rFonts w:eastAsia="Aptos"/>
          <w:spacing w:val="-3"/>
          <w:sz w:val="24"/>
          <w:szCs w:val="24"/>
        </w:rPr>
        <w:t xml:space="preserve"> </w:t>
      </w:r>
      <w:r w:rsidRPr="002C4ABE">
        <w:rPr>
          <w:rFonts w:eastAsia="Aptos"/>
          <w:sz w:val="24"/>
          <w:szCs w:val="24"/>
        </w:rPr>
        <w:t>PCII’s</w:t>
      </w:r>
      <w:r w:rsidRPr="002C4ABE">
        <w:rPr>
          <w:rFonts w:eastAsia="Aptos"/>
          <w:spacing w:val="-4"/>
          <w:sz w:val="24"/>
          <w:szCs w:val="24"/>
        </w:rPr>
        <w:t xml:space="preserve"> </w:t>
      </w:r>
      <w:r w:rsidRPr="002C4ABE">
        <w:rPr>
          <w:rFonts w:eastAsia="Aptos"/>
          <w:sz w:val="24"/>
          <w:szCs w:val="24"/>
        </w:rPr>
        <w:t>implementing</w:t>
      </w:r>
      <w:r w:rsidRPr="002C4ABE">
        <w:rPr>
          <w:rFonts w:eastAsia="Aptos"/>
          <w:spacing w:val="-5"/>
          <w:sz w:val="24"/>
          <w:szCs w:val="24"/>
        </w:rPr>
        <w:t xml:space="preserve"> </w:t>
      </w:r>
      <w:r w:rsidRPr="002C4ABE">
        <w:rPr>
          <w:rFonts w:eastAsia="Aptos"/>
          <w:sz w:val="24"/>
          <w:szCs w:val="24"/>
        </w:rPr>
        <w:t>regulations</w:t>
      </w:r>
      <w:r w:rsidRPr="002C4ABE">
        <w:rPr>
          <w:rFonts w:eastAsia="Aptos"/>
          <w:spacing w:val="-3"/>
          <w:sz w:val="24"/>
          <w:szCs w:val="24"/>
        </w:rPr>
        <w:t xml:space="preserve"> </w:t>
      </w:r>
      <w:r w:rsidRPr="002C4ABE">
        <w:rPr>
          <w:rFonts w:eastAsia="Aptos"/>
          <w:sz w:val="24"/>
          <w:szCs w:val="24"/>
        </w:rPr>
        <w:t>(6 CFR part 29), the PCII Program Procedures Manual, and any supplementary guidance officially communicated by an authorized official of the Department of Homeland Security, the PCII Program Manager, or a PCII Program Manager Designee;</w:t>
      </w:r>
    </w:p>
    <w:p w14:paraId="1966BC5F" w14:textId="77777777" w:rsidR="002C4ABE" w:rsidRPr="002C4ABE" w:rsidRDefault="002C4ABE" w:rsidP="002C4ABE">
      <w:pPr>
        <w:widowControl/>
        <w:rPr>
          <w:rFonts w:eastAsia="Aptos"/>
          <w:sz w:val="24"/>
          <w:szCs w:val="24"/>
        </w:rPr>
      </w:pPr>
    </w:p>
    <w:p w14:paraId="15555072" w14:textId="77777777" w:rsidR="002C4ABE" w:rsidRPr="002C4ABE" w:rsidRDefault="002C4ABE" w:rsidP="002C4ABE">
      <w:pPr>
        <w:widowControl/>
        <w:numPr>
          <w:ilvl w:val="1"/>
          <w:numId w:val="15"/>
        </w:numPr>
        <w:autoSpaceDE/>
        <w:autoSpaceDN/>
        <w:ind w:right="63" w:firstLine="0"/>
        <w:rPr>
          <w:rFonts w:eastAsia="Aptos"/>
          <w:sz w:val="24"/>
          <w:szCs w:val="24"/>
        </w:rPr>
      </w:pPr>
      <w:r w:rsidRPr="002C4ABE">
        <w:rPr>
          <w:rFonts w:eastAsia="Aptos"/>
          <w:sz w:val="24"/>
          <w:szCs w:val="24"/>
        </w:rPr>
        <w:t>Sensitive Security Information (SSI) as defined in 49 CFR part 1520, “Protection of Sensitive Security Information,” as amended, and any supplementary guidance officially communicated by an authorized official of the Department of Homeland Security (including the Assistant Secretary for the Transportation Security Administration or designee),</w:t>
      </w:r>
      <w:r w:rsidRPr="002C4ABE">
        <w:rPr>
          <w:rFonts w:eastAsia="Aptos"/>
          <w:spacing w:val="-4"/>
          <w:sz w:val="24"/>
          <w:szCs w:val="24"/>
        </w:rPr>
        <w:t xml:space="preserve"> </w:t>
      </w:r>
      <w:r w:rsidRPr="002C4ABE">
        <w:rPr>
          <w:rFonts w:eastAsia="Aptos"/>
          <w:sz w:val="24"/>
          <w:szCs w:val="24"/>
        </w:rPr>
        <w:t>including</w:t>
      </w:r>
      <w:r w:rsidRPr="002C4ABE">
        <w:rPr>
          <w:rFonts w:eastAsia="Aptos"/>
          <w:spacing w:val="-4"/>
          <w:sz w:val="24"/>
          <w:szCs w:val="24"/>
        </w:rPr>
        <w:t xml:space="preserve"> </w:t>
      </w:r>
      <w:r w:rsidRPr="002C4ABE">
        <w:rPr>
          <w:rFonts w:eastAsia="Aptos"/>
          <w:sz w:val="24"/>
          <w:szCs w:val="24"/>
        </w:rPr>
        <w:t>Department</w:t>
      </w:r>
      <w:r w:rsidRPr="002C4ABE">
        <w:rPr>
          <w:rFonts w:eastAsia="Aptos"/>
          <w:spacing w:val="-4"/>
          <w:sz w:val="24"/>
          <w:szCs w:val="24"/>
        </w:rPr>
        <w:t xml:space="preserve"> </w:t>
      </w:r>
      <w:r w:rsidRPr="002C4ABE">
        <w:rPr>
          <w:rFonts w:eastAsia="Aptos"/>
          <w:sz w:val="24"/>
          <w:szCs w:val="24"/>
        </w:rPr>
        <w:t>of</w:t>
      </w:r>
      <w:r w:rsidRPr="002C4ABE">
        <w:rPr>
          <w:rFonts w:eastAsia="Aptos"/>
          <w:spacing w:val="-4"/>
          <w:sz w:val="24"/>
          <w:szCs w:val="24"/>
        </w:rPr>
        <w:t xml:space="preserve"> </w:t>
      </w:r>
      <w:r w:rsidRPr="002C4ABE">
        <w:rPr>
          <w:rFonts w:eastAsia="Aptos"/>
          <w:sz w:val="24"/>
          <w:szCs w:val="24"/>
        </w:rPr>
        <w:t>Homeland</w:t>
      </w:r>
      <w:r w:rsidRPr="002C4ABE">
        <w:rPr>
          <w:rFonts w:eastAsia="Aptos"/>
          <w:spacing w:val="-4"/>
          <w:sz w:val="24"/>
          <w:szCs w:val="24"/>
        </w:rPr>
        <w:t xml:space="preserve"> </w:t>
      </w:r>
      <w:r w:rsidRPr="002C4ABE">
        <w:rPr>
          <w:rFonts w:eastAsia="Aptos"/>
          <w:sz w:val="24"/>
          <w:szCs w:val="24"/>
        </w:rPr>
        <w:t>Security</w:t>
      </w:r>
      <w:r w:rsidRPr="002C4ABE">
        <w:rPr>
          <w:rFonts w:eastAsia="Aptos"/>
          <w:spacing w:val="-4"/>
          <w:sz w:val="24"/>
          <w:szCs w:val="24"/>
        </w:rPr>
        <w:t xml:space="preserve"> </w:t>
      </w:r>
      <w:r w:rsidRPr="002C4ABE">
        <w:rPr>
          <w:rFonts w:eastAsia="Aptos"/>
          <w:sz w:val="24"/>
          <w:szCs w:val="24"/>
        </w:rPr>
        <w:t>MD</w:t>
      </w:r>
      <w:r w:rsidRPr="002C4ABE">
        <w:rPr>
          <w:rFonts w:eastAsia="Aptos"/>
          <w:spacing w:val="-5"/>
          <w:sz w:val="24"/>
          <w:szCs w:val="24"/>
        </w:rPr>
        <w:t xml:space="preserve"> </w:t>
      </w:r>
      <w:r w:rsidRPr="002C4ABE">
        <w:rPr>
          <w:rFonts w:eastAsia="Aptos"/>
          <w:sz w:val="24"/>
          <w:szCs w:val="24"/>
        </w:rPr>
        <w:t>11056.1,</w:t>
      </w:r>
      <w:r w:rsidRPr="002C4ABE">
        <w:rPr>
          <w:rFonts w:eastAsia="Aptos"/>
          <w:spacing w:val="-4"/>
          <w:sz w:val="24"/>
          <w:szCs w:val="24"/>
        </w:rPr>
        <w:t xml:space="preserve"> </w:t>
      </w:r>
      <w:r w:rsidRPr="002C4ABE">
        <w:rPr>
          <w:rFonts w:eastAsia="Aptos"/>
          <w:sz w:val="24"/>
          <w:szCs w:val="24"/>
        </w:rPr>
        <w:t>“Sensitive</w:t>
      </w:r>
      <w:r w:rsidRPr="002C4ABE">
        <w:rPr>
          <w:rFonts w:eastAsia="Aptos"/>
          <w:spacing w:val="-4"/>
          <w:sz w:val="24"/>
          <w:szCs w:val="24"/>
        </w:rPr>
        <w:t xml:space="preserve"> </w:t>
      </w:r>
      <w:r w:rsidRPr="002C4ABE">
        <w:rPr>
          <w:rFonts w:eastAsia="Aptos"/>
          <w:sz w:val="24"/>
          <w:szCs w:val="24"/>
        </w:rPr>
        <w:t>Security Information (SSI)” and, within the Transportation Security Administration, TSA MD 2810.1, “SSI Program”;</w:t>
      </w:r>
    </w:p>
    <w:p w14:paraId="04FBE748" w14:textId="77777777" w:rsidR="002C4ABE" w:rsidRPr="002C4ABE" w:rsidRDefault="002C4ABE" w:rsidP="002C4ABE">
      <w:pPr>
        <w:widowControl/>
        <w:numPr>
          <w:ilvl w:val="1"/>
          <w:numId w:val="15"/>
        </w:numPr>
        <w:autoSpaceDE/>
        <w:autoSpaceDN/>
        <w:spacing w:before="275"/>
        <w:ind w:right="47" w:firstLine="0"/>
        <w:rPr>
          <w:rFonts w:eastAsia="Aptos"/>
          <w:sz w:val="24"/>
          <w:szCs w:val="24"/>
        </w:rPr>
      </w:pPr>
      <w:r w:rsidRPr="002C4ABE">
        <w:rPr>
          <w:rFonts w:eastAsia="Aptos"/>
          <w:sz w:val="24"/>
          <w:szCs w:val="24"/>
        </w:rPr>
        <w:t>Homeland Security Agreement Information means information the Department of Homeland</w:t>
      </w:r>
      <w:r w:rsidRPr="002C4ABE">
        <w:rPr>
          <w:rFonts w:eastAsia="Aptos"/>
          <w:spacing w:val="-4"/>
          <w:sz w:val="24"/>
          <w:szCs w:val="24"/>
        </w:rPr>
        <w:t xml:space="preserve"> </w:t>
      </w:r>
      <w:r w:rsidRPr="002C4ABE">
        <w:rPr>
          <w:rFonts w:eastAsia="Aptos"/>
          <w:sz w:val="24"/>
          <w:szCs w:val="24"/>
        </w:rPr>
        <w:t>Security</w:t>
      </w:r>
      <w:r w:rsidRPr="002C4ABE">
        <w:rPr>
          <w:rFonts w:eastAsia="Aptos"/>
          <w:spacing w:val="-4"/>
          <w:sz w:val="24"/>
          <w:szCs w:val="24"/>
        </w:rPr>
        <w:t xml:space="preserve"> </w:t>
      </w:r>
      <w:r w:rsidRPr="002C4ABE">
        <w:rPr>
          <w:rFonts w:eastAsia="Aptos"/>
          <w:sz w:val="24"/>
          <w:szCs w:val="24"/>
        </w:rPr>
        <w:t>receives</w:t>
      </w:r>
      <w:r w:rsidRPr="002C4ABE">
        <w:rPr>
          <w:rFonts w:eastAsia="Aptos"/>
          <w:spacing w:val="-4"/>
          <w:sz w:val="24"/>
          <w:szCs w:val="24"/>
        </w:rPr>
        <w:t xml:space="preserve"> </w:t>
      </w:r>
      <w:r w:rsidRPr="002C4ABE">
        <w:rPr>
          <w:rFonts w:eastAsia="Aptos"/>
          <w:sz w:val="24"/>
          <w:szCs w:val="24"/>
        </w:rPr>
        <w:t>pursuant</w:t>
      </w:r>
      <w:r w:rsidRPr="002C4ABE">
        <w:rPr>
          <w:rFonts w:eastAsia="Aptos"/>
          <w:spacing w:val="-5"/>
          <w:sz w:val="24"/>
          <w:szCs w:val="24"/>
        </w:rPr>
        <w:t xml:space="preserve"> </w:t>
      </w:r>
      <w:r w:rsidRPr="002C4ABE">
        <w:rPr>
          <w:rFonts w:eastAsia="Aptos"/>
          <w:sz w:val="24"/>
          <w:szCs w:val="24"/>
        </w:rPr>
        <w:t>to</w:t>
      </w:r>
      <w:r w:rsidRPr="002C4ABE">
        <w:rPr>
          <w:rFonts w:eastAsia="Aptos"/>
          <w:spacing w:val="-4"/>
          <w:sz w:val="24"/>
          <w:szCs w:val="24"/>
        </w:rPr>
        <w:t xml:space="preserve"> </w:t>
      </w:r>
      <w:r w:rsidRPr="002C4ABE">
        <w:rPr>
          <w:rFonts w:eastAsia="Aptos"/>
          <w:sz w:val="24"/>
          <w:szCs w:val="24"/>
        </w:rPr>
        <w:t>an</w:t>
      </w:r>
      <w:r w:rsidRPr="002C4ABE">
        <w:rPr>
          <w:rFonts w:eastAsia="Aptos"/>
          <w:spacing w:val="-4"/>
          <w:sz w:val="24"/>
          <w:szCs w:val="24"/>
        </w:rPr>
        <w:t xml:space="preserve"> </w:t>
      </w:r>
      <w:r w:rsidRPr="002C4ABE">
        <w:rPr>
          <w:rFonts w:eastAsia="Aptos"/>
          <w:sz w:val="24"/>
          <w:szCs w:val="24"/>
        </w:rPr>
        <w:t>agreement</w:t>
      </w:r>
      <w:r w:rsidRPr="002C4ABE">
        <w:rPr>
          <w:rFonts w:eastAsia="Aptos"/>
          <w:spacing w:val="-4"/>
          <w:sz w:val="24"/>
          <w:szCs w:val="24"/>
        </w:rPr>
        <w:t xml:space="preserve"> </w:t>
      </w:r>
      <w:r w:rsidRPr="002C4ABE">
        <w:rPr>
          <w:rFonts w:eastAsia="Aptos"/>
          <w:sz w:val="24"/>
          <w:szCs w:val="24"/>
        </w:rPr>
        <w:t>with</w:t>
      </w:r>
      <w:r w:rsidRPr="002C4ABE">
        <w:rPr>
          <w:rFonts w:eastAsia="Aptos"/>
          <w:spacing w:val="-4"/>
          <w:sz w:val="24"/>
          <w:szCs w:val="24"/>
        </w:rPr>
        <w:t xml:space="preserve"> </w:t>
      </w:r>
      <w:r w:rsidRPr="002C4ABE">
        <w:rPr>
          <w:rFonts w:eastAsia="Aptos"/>
          <w:sz w:val="24"/>
          <w:szCs w:val="24"/>
        </w:rPr>
        <w:t>State,</w:t>
      </w:r>
      <w:r w:rsidRPr="002C4ABE">
        <w:rPr>
          <w:rFonts w:eastAsia="Aptos"/>
          <w:spacing w:val="-4"/>
          <w:sz w:val="24"/>
          <w:szCs w:val="24"/>
        </w:rPr>
        <w:t xml:space="preserve"> </w:t>
      </w:r>
      <w:r w:rsidRPr="002C4ABE">
        <w:rPr>
          <w:rFonts w:eastAsia="Aptos"/>
          <w:sz w:val="24"/>
          <w:szCs w:val="24"/>
        </w:rPr>
        <w:t>local,</w:t>
      </w:r>
      <w:r w:rsidRPr="002C4ABE">
        <w:rPr>
          <w:rFonts w:eastAsia="Aptos"/>
          <w:spacing w:val="-4"/>
          <w:sz w:val="24"/>
          <w:szCs w:val="24"/>
        </w:rPr>
        <w:t xml:space="preserve"> </w:t>
      </w:r>
      <w:r w:rsidRPr="002C4ABE">
        <w:rPr>
          <w:rFonts w:eastAsia="Aptos"/>
          <w:sz w:val="24"/>
          <w:szCs w:val="24"/>
        </w:rPr>
        <w:t>Tribal,</w:t>
      </w:r>
      <w:r w:rsidRPr="002C4ABE">
        <w:rPr>
          <w:rFonts w:eastAsia="Aptos"/>
          <w:spacing w:val="-6"/>
          <w:sz w:val="24"/>
          <w:szCs w:val="24"/>
        </w:rPr>
        <w:t xml:space="preserve"> </w:t>
      </w:r>
      <w:r w:rsidRPr="002C4ABE">
        <w:rPr>
          <w:rFonts w:eastAsia="Aptos"/>
          <w:sz w:val="24"/>
          <w:szCs w:val="24"/>
        </w:rPr>
        <w:t xml:space="preserve">territorial, or private sector partners that is required to be protected by that agreement. The Department receives this information in furtherance of the missions of the Department, including, but not limited to, support of the Fusion Center Initiative and activities for cyber information sharing </w:t>
      </w:r>
      <w:proofErr w:type="gramStart"/>
      <w:r w:rsidRPr="002C4ABE">
        <w:rPr>
          <w:rFonts w:eastAsia="Aptos"/>
          <w:sz w:val="24"/>
          <w:szCs w:val="24"/>
        </w:rPr>
        <w:t>consistent</w:t>
      </w:r>
      <w:proofErr w:type="gramEnd"/>
      <w:r w:rsidRPr="002C4ABE">
        <w:rPr>
          <w:rFonts w:eastAsia="Aptos"/>
          <w:sz w:val="24"/>
          <w:szCs w:val="24"/>
        </w:rPr>
        <w:t xml:space="preserve"> with the Cybersecurity Information Sharing Act of </w:t>
      </w:r>
      <w:r w:rsidRPr="002C4ABE">
        <w:rPr>
          <w:rFonts w:eastAsia="Aptos"/>
          <w:spacing w:val="-2"/>
          <w:sz w:val="24"/>
          <w:szCs w:val="24"/>
        </w:rPr>
        <w:t>2015;</w:t>
      </w:r>
    </w:p>
    <w:p w14:paraId="4EE45BAB" w14:textId="77777777" w:rsidR="002C4ABE" w:rsidRPr="002C4ABE" w:rsidRDefault="002C4ABE" w:rsidP="002C4ABE">
      <w:pPr>
        <w:widowControl/>
        <w:rPr>
          <w:rFonts w:eastAsia="Aptos"/>
          <w:sz w:val="24"/>
          <w:szCs w:val="24"/>
        </w:rPr>
      </w:pPr>
    </w:p>
    <w:p w14:paraId="299D96E6" w14:textId="77777777" w:rsidR="002C4ABE" w:rsidRPr="002C4ABE" w:rsidRDefault="002C4ABE" w:rsidP="002C4ABE">
      <w:pPr>
        <w:widowControl/>
        <w:numPr>
          <w:ilvl w:val="1"/>
          <w:numId w:val="15"/>
        </w:numPr>
        <w:autoSpaceDE/>
        <w:autoSpaceDN/>
        <w:spacing w:before="1"/>
        <w:ind w:right="432" w:firstLine="0"/>
        <w:rPr>
          <w:rFonts w:eastAsia="Aptos"/>
          <w:sz w:val="24"/>
          <w:szCs w:val="24"/>
        </w:rPr>
      </w:pPr>
      <w:r w:rsidRPr="002C4ABE">
        <w:rPr>
          <w:rFonts w:eastAsia="Aptos"/>
          <w:sz w:val="24"/>
          <w:szCs w:val="24"/>
        </w:rPr>
        <w:t>Homeland</w:t>
      </w:r>
      <w:r w:rsidRPr="002C4ABE">
        <w:rPr>
          <w:rFonts w:eastAsia="Aptos"/>
          <w:spacing w:val="-5"/>
          <w:sz w:val="24"/>
          <w:szCs w:val="24"/>
        </w:rPr>
        <w:t xml:space="preserve"> </w:t>
      </w:r>
      <w:r w:rsidRPr="002C4ABE">
        <w:rPr>
          <w:rFonts w:eastAsia="Aptos"/>
          <w:sz w:val="24"/>
          <w:szCs w:val="24"/>
        </w:rPr>
        <w:t>Security</w:t>
      </w:r>
      <w:r w:rsidRPr="002C4ABE">
        <w:rPr>
          <w:rFonts w:eastAsia="Aptos"/>
          <w:spacing w:val="-5"/>
          <w:sz w:val="24"/>
          <w:szCs w:val="24"/>
        </w:rPr>
        <w:t xml:space="preserve"> </w:t>
      </w:r>
      <w:r w:rsidRPr="002C4ABE">
        <w:rPr>
          <w:rFonts w:eastAsia="Aptos"/>
          <w:sz w:val="24"/>
          <w:szCs w:val="24"/>
        </w:rPr>
        <w:t>Enforcement</w:t>
      </w:r>
      <w:r w:rsidRPr="002C4ABE">
        <w:rPr>
          <w:rFonts w:eastAsia="Aptos"/>
          <w:spacing w:val="-5"/>
          <w:sz w:val="24"/>
          <w:szCs w:val="24"/>
        </w:rPr>
        <w:t xml:space="preserve"> </w:t>
      </w:r>
      <w:r w:rsidRPr="002C4ABE">
        <w:rPr>
          <w:rFonts w:eastAsia="Aptos"/>
          <w:sz w:val="24"/>
          <w:szCs w:val="24"/>
        </w:rPr>
        <w:t>Information</w:t>
      </w:r>
      <w:r w:rsidRPr="002C4ABE">
        <w:rPr>
          <w:rFonts w:eastAsia="Aptos"/>
          <w:spacing w:val="-6"/>
          <w:sz w:val="24"/>
          <w:szCs w:val="24"/>
        </w:rPr>
        <w:t xml:space="preserve"> </w:t>
      </w:r>
      <w:r w:rsidRPr="002C4ABE">
        <w:rPr>
          <w:rFonts w:eastAsia="Aptos"/>
          <w:sz w:val="24"/>
          <w:szCs w:val="24"/>
        </w:rPr>
        <w:t>means</w:t>
      </w:r>
      <w:r w:rsidRPr="002C4ABE">
        <w:rPr>
          <w:rFonts w:eastAsia="Aptos"/>
          <w:spacing w:val="-5"/>
          <w:sz w:val="24"/>
          <w:szCs w:val="24"/>
        </w:rPr>
        <w:t xml:space="preserve"> </w:t>
      </w:r>
      <w:r w:rsidRPr="002C4ABE">
        <w:rPr>
          <w:rFonts w:eastAsia="Aptos"/>
          <w:sz w:val="24"/>
          <w:szCs w:val="24"/>
        </w:rPr>
        <w:t>unclassified</w:t>
      </w:r>
      <w:r w:rsidRPr="002C4ABE">
        <w:rPr>
          <w:rFonts w:eastAsia="Aptos"/>
          <w:spacing w:val="-5"/>
          <w:sz w:val="24"/>
          <w:szCs w:val="24"/>
        </w:rPr>
        <w:t xml:space="preserve"> </w:t>
      </w:r>
      <w:r w:rsidRPr="002C4ABE">
        <w:rPr>
          <w:rFonts w:eastAsia="Aptos"/>
          <w:sz w:val="24"/>
          <w:szCs w:val="24"/>
        </w:rPr>
        <w:t>information</w:t>
      </w:r>
      <w:r w:rsidRPr="002C4ABE">
        <w:rPr>
          <w:rFonts w:eastAsia="Aptos"/>
          <w:spacing w:val="-5"/>
          <w:sz w:val="24"/>
          <w:szCs w:val="24"/>
        </w:rPr>
        <w:t xml:space="preserve"> </w:t>
      </w:r>
      <w:r w:rsidRPr="002C4ABE">
        <w:rPr>
          <w:rFonts w:eastAsia="Aptos"/>
          <w:sz w:val="24"/>
          <w:szCs w:val="24"/>
        </w:rPr>
        <w:t>of</w:t>
      </w:r>
      <w:r w:rsidRPr="002C4ABE">
        <w:rPr>
          <w:rFonts w:eastAsia="Aptos"/>
          <w:spacing w:val="-5"/>
          <w:sz w:val="24"/>
          <w:szCs w:val="24"/>
        </w:rPr>
        <w:t xml:space="preserve"> </w:t>
      </w:r>
      <w:r w:rsidRPr="002C4ABE">
        <w:rPr>
          <w:rFonts w:eastAsia="Aptos"/>
          <w:sz w:val="24"/>
          <w:szCs w:val="24"/>
        </w:rPr>
        <w:t>a sensitive nature lawfully created, possessed, or transmitted by the Department of Homeland Security in furtherance of its immigration, customs, and other civil and criminal</w:t>
      </w:r>
      <w:r w:rsidRPr="002C4ABE">
        <w:rPr>
          <w:rFonts w:eastAsia="Aptos"/>
          <w:spacing w:val="-4"/>
          <w:sz w:val="24"/>
          <w:szCs w:val="24"/>
        </w:rPr>
        <w:t xml:space="preserve"> </w:t>
      </w:r>
      <w:r w:rsidRPr="002C4ABE">
        <w:rPr>
          <w:rFonts w:eastAsia="Aptos"/>
          <w:sz w:val="24"/>
          <w:szCs w:val="24"/>
        </w:rPr>
        <w:t>enforcement</w:t>
      </w:r>
      <w:r w:rsidRPr="002C4ABE">
        <w:rPr>
          <w:rFonts w:eastAsia="Aptos"/>
          <w:spacing w:val="-4"/>
          <w:sz w:val="24"/>
          <w:szCs w:val="24"/>
        </w:rPr>
        <w:t xml:space="preserve"> </w:t>
      </w:r>
      <w:r w:rsidRPr="002C4ABE">
        <w:rPr>
          <w:rFonts w:eastAsia="Aptos"/>
          <w:sz w:val="24"/>
          <w:szCs w:val="24"/>
        </w:rPr>
        <w:t>missions,</w:t>
      </w:r>
      <w:r w:rsidRPr="002C4ABE">
        <w:rPr>
          <w:rFonts w:eastAsia="Aptos"/>
          <w:spacing w:val="-4"/>
          <w:sz w:val="24"/>
          <w:szCs w:val="24"/>
        </w:rPr>
        <w:t xml:space="preserve"> </w:t>
      </w:r>
      <w:r w:rsidRPr="002C4ABE">
        <w:rPr>
          <w:rFonts w:eastAsia="Aptos"/>
          <w:sz w:val="24"/>
          <w:szCs w:val="24"/>
        </w:rPr>
        <w:t>the</w:t>
      </w:r>
      <w:r w:rsidRPr="002C4ABE">
        <w:rPr>
          <w:rFonts w:eastAsia="Aptos"/>
          <w:spacing w:val="-4"/>
          <w:sz w:val="24"/>
          <w:szCs w:val="24"/>
        </w:rPr>
        <w:t xml:space="preserve"> </w:t>
      </w:r>
      <w:r w:rsidRPr="002C4ABE">
        <w:rPr>
          <w:rFonts w:eastAsia="Aptos"/>
          <w:sz w:val="24"/>
          <w:szCs w:val="24"/>
        </w:rPr>
        <w:t>unauthorized</w:t>
      </w:r>
      <w:r w:rsidRPr="002C4ABE">
        <w:rPr>
          <w:rFonts w:eastAsia="Aptos"/>
          <w:spacing w:val="-5"/>
          <w:sz w:val="24"/>
          <w:szCs w:val="24"/>
        </w:rPr>
        <w:t xml:space="preserve"> </w:t>
      </w:r>
      <w:r w:rsidRPr="002C4ABE">
        <w:rPr>
          <w:rFonts w:eastAsia="Aptos"/>
          <w:sz w:val="24"/>
          <w:szCs w:val="24"/>
        </w:rPr>
        <w:t>disclosure</w:t>
      </w:r>
      <w:r w:rsidRPr="002C4ABE">
        <w:rPr>
          <w:rFonts w:eastAsia="Aptos"/>
          <w:spacing w:val="-4"/>
          <w:sz w:val="24"/>
          <w:szCs w:val="24"/>
        </w:rPr>
        <w:t xml:space="preserve"> </w:t>
      </w:r>
      <w:r w:rsidRPr="002C4ABE">
        <w:rPr>
          <w:rFonts w:eastAsia="Aptos"/>
          <w:sz w:val="24"/>
          <w:szCs w:val="24"/>
        </w:rPr>
        <w:t>of</w:t>
      </w:r>
      <w:r w:rsidRPr="002C4ABE">
        <w:rPr>
          <w:rFonts w:eastAsia="Aptos"/>
          <w:spacing w:val="-4"/>
          <w:sz w:val="24"/>
          <w:szCs w:val="24"/>
        </w:rPr>
        <w:t xml:space="preserve"> </w:t>
      </w:r>
      <w:r w:rsidRPr="002C4ABE">
        <w:rPr>
          <w:rFonts w:eastAsia="Aptos"/>
          <w:sz w:val="24"/>
          <w:szCs w:val="24"/>
        </w:rPr>
        <w:t>which</w:t>
      </w:r>
      <w:r w:rsidRPr="002C4ABE">
        <w:rPr>
          <w:rFonts w:eastAsia="Aptos"/>
          <w:spacing w:val="-4"/>
          <w:sz w:val="24"/>
          <w:szCs w:val="24"/>
        </w:rPr>
        <w:t xml:space="preserve"> </w:t>
      </w:r>
      <w:r w:rsidRPr="002C4ABE">
        <w:rPr>
          <w:rFonts w:eastAsia="Aptos"/>
          <w:sz w:val="24"/>
          <w:szCs w:val="24"/>
        </w:rPr>
        <w:t>could</w:t>
      </w:r>
      <w:r w:rsidRPr="002C4ABE">
        <w:rPr>
          <w:rFonts w:eastAsia="Aptos"/>
          <w:spacing w:val="-4"/>
          <w:sz w:val="24"/>
          <w:szCs w:val="24"/>
        </w:rPr>
        <w:t xml:space="preserve"> </w:t>
      </w:r>
      <w:r w:rsidRPr="002C4ABE">
        <w:rPr>
          <w:rFonts w:eastAsia="Aptos"/>
          <w:sz w:val="24"/>
          <w:szCs w:val="24"/>
        </w:rPr>
        <w:t>adversely impact the mission of the Department;</w:t>
      </w:r>
    </w:p>
    <w:p w14:paraId="1DB2BEFD" w14:textId="77777777" w:rsidR="002C4ABE" w:rsidRPr="002C4ABE" w:rsidRDefault="002C4ABE" w:rsidP="002C4ABE">
      <w:pPr>
        <w:widowControl/>
        <w:rPr>
          <w:rFonts w:eastAsia="Aptos"/>
          <w:sz w:val="24"/>
          <w:szCs w:val="24"/>
        </w:rPr>
      </w:pPr>
    </w:p>
    <w:p w14:paraId="6D55A3AF" w14:textId="77777777" w:rsidR="002C4ABE" w:rsidRPr="002C4ABE" w:rsidRDefault="002C4ABE" w:rsidP="002C4ABE">
      <w:pPr>
        <w:widowControl/>
        <w:numPr>
          <w:ilvl w:val="1"/>
          <w:numId w:val="15"/>
        </w:numPr>
        <w:autoSpaceDE/>
        <w:autoSpaceDN/>
        <w:ind w:right="6" w:firstLine="0"/>
        <w:rPr>
          <w:rFonts w:eastAsia="Aptos"/>
          <w:sz w:val="24"/>
          <w:szCs w:val="24"/>
        </w:rPr>
      </w:pPr>
      <w:r w:rsidRPr="002C4ABE">
        <w:rPr>
          <w:rFonts w:eastAsia="Aptos"/>
          <w:sz w:val="24"/>
          <w:szCs w:val="24"/>
        </w:rPr>
        <w:t>International</w:t>
      </w:r>
      <w:r w:rsidRPr="002C4ABE">
        <w:rPr>
          <w:rFonts w:eastAsia="Aptos"/>
          <w:spacing w:val="-4"/>
          <w:sz w:val="24"/>
          <w:szCs w:val="24"/>
        </w:rPr>
        <w:t xml:space="preserve"> </w:t>
      </w:r>
      <w:r w:rsidRPr="002C4ABE">
        <w:rPr>
          <w:rFonts w:eastAsia="Aptos"/>
          <w:sz w:val="24"/>
          <w:szCs w:val="24"/>
        </w:rPr>
        <w:t>Agreement</w:t>
      </w:r>
      <w:r w:rsidRPr="002C4ABE">
        <w:rPr>
          <w:rFonts w:eastAsia="Aptos"/>
          <w:spacing w:val="-5"/>
          <w:sz w:val="24"/>
          <w:szCs w:val="24"/>
        </w:rPr>
        <w:t xml:space="preserve"> </w:t>
      </w:r>
      <w:r w:rsidRPr="002C4ABE">
        <w:rPr>
          <w:rFonts w:eastAsia="Aptos"/>
          <w:sz w:val="24"/>
          <w:szCs w:val="24"/>
        </w:rPr>
        <w:t>Information</w:t>
      </w:r>
      <w:r w:rsidRPr="002C4ABE">
        <w:rPr>
          <w:rFonts w:eastAsia="Aptos"/>
          <w:spacing w:val="-6"/>
          <w:sz w:val="24"/>
          <w:szCs w:val="24"/>
        </w:rPr>
        <w:t xml:space="preserve"> </w:t>
      </w:r>
      <w:r w:rsidRPr="002C4ABE">
        <w:rPr>
          <w:rFonts w:eastAsia="Aptos"/>
          <w:sz w:val="24"/>
          <w:szCs w:val="24"/>
        </w:rPr>
        <w:t>means</w:t>
      </w:r>
      <w:r w:rsidRPr="002C4ABE">
        <w:rPr>
          <w:rFonts w:eastAsia="Aptos"/>
          <w:spacing w:val="-5"/>
          <w:sz w:val="24"/>
          <w:szCs w:val="24"/>
        </w:rPr>
        <w:t xml:space="preserve"> </w:t>
      </w:r>
      <w:r w:rsidRPr="002C4ABE">
        <w:rPr>
          <w:rFonts w:eastAsia="Aptos"/>
          <w:sz w:val="24"/>
          <w:szCs w:val="24"/>
        </w:rPr>
        <w:t>information</w:t>
      </w:r>
      <w:r w:rsidRPr="002C4ABE">
        <w:rPr>
          <w:rFonts w:eastAsia="Aptos"/>
          <w:spacing w:val="-6"/>
          <w:sz w:val="24"/>
          <w:szCs w:val="24"/>
        </w:rPr>
        <w:t xml:space="preserve"> </w:t>
      </w:r>
      <w:r w:rsidRPr="002C4ABE">
        <w:rPr>
          <w:rFonts w:eastAsia="Aptos"/>
          <w:sz w:val="24"/>
          <w:szCs w:val="24"/>
        </w:rPr>
        <w:t>the</w:t>
      </w:r>
      <w:r w:rsidRPr="002C4ABE">
        <w:rPr>
          <w:rFonts w:eastAsia="Aptos"/>
          <w:spacing w:val="-4"/>
          <w:sz w:val="24"/>
          <w:szCs w:val="24"/>
        </w:rPr>
        <w:t xml:space="preserve"> </w:t>
      </w:r>
      <w:r w:rsidRPr="002C4ABE">
        <w:rPr>
          <w:rFonts w:eastAsia="Aptos"/>
          <w:sz w:val="24"/>
          <w:szCs w:val="24"/>
        </w:rPr>
        <w:t>Department</w:t>
      </w:r>
      <w:r w:rsidRPr="002C4ABE">
        <w:rPr>
          <w:rFonts w:eastAsia="Aptos"/>
          <w:spacing w:val="-4"/>
          <w:sz w:val="24"/>
          <w:szCs w:val="24"/>
        </w:rPr>
        <w:t xml:space="preserve"> </w:t>
      </w:r>
      <w:r w:rsidRPr="002C4ABE">
        <w:rPr>
          <w:rFonts w:eastAsia="Aptos"/>
          <w:sz w:val="24"/>
          <w:szCs w:val="24"/>
        </w:rPr>
        <w:t>of</w:t>
      </w:r>
      <w:r w:rsidRPr="002C4ABE">
        <w:rPr>
          <w:rFonts w:eastAsia="Aptos"/>
          <w:spacing w:val="-4"/>
          <w:sz w:val="24"/>
          <w:szCs w:val="24"/>
        </w:rPr>
        <w:t xml:space="preserve"> </w:t>
      </w:r>
      <w:r w:rsidRPr="002C4ABE">
        <w:rPr>
          <w:rFonts w:eastAsia="Aptos"/>
          <w:sz w:val="24"/>
          <w:szCs w:val="24"/>
        </w:rPr>
        <w:t>Homeland Security receives that is required to be protected by an information sharing agreement or arrangement with a foreign government, an international organization of governments or any element thereof, an international or foreign public or judicial body, or an</w:t>
      </w:r>
      <w:r w:rsidRPr="002C4ABE">
        <w:rPr>
          <w:rFonts w:eastAsia="Aptos"/>
          <w:spacing w:val="40"/>
          <w:sz w:val="24"/>
          <w:szCs w:val="24"/>
        </w:rPr>
        <w:t xml:space="preserve"> </w:t>
      </w:r>
      <w:r w:rsidRPr="002C4ABE">
        <w:rPr>
          <w:rFonts w:eastAsia="Aptos"/>
          <w:sz w:val="24"/>
          <w:szCs w:val="24"/>
        </w:rPr>
        <w:t>international or foreign private or non-governmental organization;</w:t>
      </w:r>
    </w:p>
    <w:p w14:paraId="09755E20" w14:textId="77777777" w:rsidR="002C4ABE" w:rsidRPr="002C4ABE" w:rsidRDefault="002C4ABE" w:rsidP="002C4ABE">
      <w:pPr>
        <w:widowControl/>
        <w:ind w:right="6"/>
        <w:rPr>
          <w:rFonts w:eastAsia="Aptos"/>
          <w:sz w:val="24"/>
          <w:szCs w:val="24"/>
        </w:rPr>
      </w:pPr>
    </w:p>
    <w:p w14:paraId="76A89450" w14:textId="77777777" w:rsidR="002C4ABE" w:rsidRPr="002C4ABE" w:rsidRDefault="002C4ABE" w:rsidP="002C4ABE">
      <w:pPr>
        <w:widowControl/>
        <w:numPr>
          <w:ilvl w:val="1"/>
          <w:numId w:val="15"/>
        </w:numPr>
        <w:autoSpaceDE/>
        <w:autoSpaceDN/>
        <w:spacing w:before="60"/>
        <w:ind w:left="1059" w:hanging="339"/>
        <w:rPr>
          <w:rFonts w:eastAsia="Aptos"/>
          <w:sz w:val="24"/>
          <w:szCs w:val="24"/>
        </w:rPr>
      </w:pPr>
      <w:r w:rsidRPr="002C4ABE">
        <w:rPr>
          <w:rFonts w:eastAsia="Aptos"/>
          <w:sz w:val="24"/>
          <w:szCs w:val="24"/>
        </w:rPr>
        <w:t>Information</w:t>
      </w:r>
      <w:r w:rsidRPr="002C4ABE">
        <w:rPr>
          <w:rFonts w:eastAsia="Aptos"/>
          <w:spacing w:val="-4"/>
          <w:sz w:val="24"/>
          <w:szCs w:val="24"/>
        </w:rPr>
        <w:t xml:space="preserve"> </w:t>
      </w:r>
      <w:r w:rsidRPr="002C4ABE">
        <w:rPr>
          <w:rFonts w:eastAsia="Aptos"/>
          <w:sz w:val="24"/>
          <w:szCs w:val="24"/>
        </w:rPr>
        <w:t>Systems</w:t>
      </w:r>
      <w:r w:rsidRPr="002C4ABE">
        <w:rPr>
          <w:rFonts w:eastAsia="Aptos"/>
          <w:spacing w:val="-4"/>
          <w:sz w:val="24"/>
          <w:szCs w:val="24"/>
        </w:rPr>
        <w:t xml:space="preserve"> </w:t>
      </w:r>
      <w:r w:rsidRPr="002C4ABE">
        <w:rPr>
          <w:rFonts w:eastAsia="Aptos"/>
          <w:sz w:val="24"/>
          <w:szCs w:val="24"/>
        </w:rPr>
        <w:t>Vulnerability</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3"/>
          <w:sz w:val="24"/>
          <w:szCs w:val="24"/>
        </w:rPr>
        <w:t xml:space="preserve"> </w:t>
      </w:r>
      <w:r w:rsidRPr="002C4ABE">
        <w:rPr>
          <w:rFonts w:eastAsia="Aptos"/>
          <w:sz w:val="24"/>
          <w:szCs w:val="24"/>
        </w:rPr>
        <w:t>(ISVI)</w:t>
      </w:r>
      <w:r w:rsidRPr="002C4ABE">
        <w:rPr>
          <w:rFonts w:eastAsia="Aptos"/>
          <w:spacing w:val="-3"/>
          <w:sz w:val="24"/>
          <w:szCs w:val="24"/>
        </w:rPr>
        <w:t xml:space="preserve"> </w:t>
      </w:r>
      <w:r w:rsidRPr="002C4ABE">
        <w:rPr>
          <w:rFonts w:eastAsia="Aptos"/>
          <w:spacing w:val="-2"/>
          <w:sz w:val="24"/>
          <w:szCs w:val="24"/>
        </w:rPr>
        <w:t>means:</w:t>
      </w:r>
    </w:p>
    <w:p w14:paraId="3C4EC516" w14:textId="77777777" w:rsidR="002C4ABE" w:rsidRPr="002C4ABE" w:rsidRDefault="002C4ABE" w:rsidP="002C4ABE">
      <w:pPr>
        <w:widowControl/>
        <w:rPr>
          <w:rFonts w:eastAsia="Aptos"/>
          <w:sz w:val="24"/>
          <w:szCs w:val="24"/>
        </w:rPr>
      </w:pPr>
    </w:p>
    <w:p w14:paraId="34EBB8EE" w14:textId="77777777" w:rsidR="002C4ABE" w:rsidRPr="002C4ABE" w:rsidRDefault="002C4ABE" w:rsidP="002C4ABE">
      <w:pPr>
        <w:widowControl/>
        <w:numPr>
          <w:ilvl w:val="2"/>
          <w:numId w:val="15"/>
        </w:numPr>
        <w:autoSpaceDE/>
        <w:autoSpaceDN/>
        <w:ind w:left="1079" w:right="46" w:firstLine="0"/>
        <w:rPr>
          <w:rFonts w:eastAsia="Aptos"/>
          <w:sz w:val="24"/>
          <w:szCs w:val="24"/>
        </w:rPr>
      </w:pPr>
      <w:r w:rsidRPr="002C4ABE">
        <w:rPr>
          <w:rFonts w:eastAsia="Aptos"/>
          <w:sz w:val="24"/>
          <w:szCs w:val="24"/>
        </w:rPr>
        <w:t>Department of Homeland Security information technology (IT) systems data revealing infrastructure used for servers, desktops, and networks; applications name, version, and release; switching, router, and gateway information; interconnections and</w:t>
      </w:r>
      <w:r w:rsidRPr="002C4ABE">
        <w:rPr>
          <w:rFonts w:eastAsia="Aptos"/>
          <w:spacing w:val="-3"/>
          <w:sz w:val="24"/>
          <w:szCs w:val="24"/>
        </w:rPr>
        <w:t xml:space="preserve"> </w:t>
      </w:r>
      <w:r w:rsidRPr="002C4ABE">
        <w:rPr>
          <w:rFonts w:eastAsia="Aptos"/>
          <w:sz w:val="24"/>
          <w:szCs w:val="24"/>
        </w:rPr>
        <w:t>access</w:t>
      </w:r>
      <w:r w:rsidRPr="002C4ABE">
        <w:rPr>
          <w:rFonts w:eastAsia="Aptos"/>
          <w:spacing w:val="-4"/>
          <w:sz w:val="24"/>
          <w:szCs w:val="24"/>
        </w:rPr>
        <w:t xml:space="preserve"> </w:t>
      </w:r>
      <w:r w:rsidRPr="002C4ABE">
        <w:rPr>
          <w:rFonts w:eastAsia="Aptos"/>
          <w:sz w:val="24"/>
          <w:szCs w:val="24"/>
        </w:rPr>
        <w:t>methods;</w:t>
      </w:r>
      <w:r w:rsidRPr="002C4ABE">
        <w:rPr>
          <w:rFonts w:eastAsia="Aptos"/>
          <w:spacing w:val="-3"/>
          <w:sz w:val="24"/>
          <w:szCs w:val="24"/>
        </w:rPr>
        <w:t xml:space="preserve"> </w:t>
      </w:r>
      <w:r w:rsidRPr="002C4ABE">
        <w:rPr>
          <w:rFonts w:eastAsia="Aptos"/>
          <w:sz w:val="24"/>
          <w:szCs w:val="24"/>
        </w:rPr>
        <w:t>and</w:t>
      </w:r>
      <w:r w:rsidRPr="002C4ABE">
        <w:rPr>
          <w:rFonts w:eastAsia="Aptos"/>
          <w:spacing w:val="-3"/>
          <w:sz w:val="24"/>
          <w:szCs w:val="24"/>
        </w:rPr>
        <w:t xml:space="preserve"> </w:t>
      </w:r>
      <w:r w:rsidRPr="002C4ABE">
        <w:rPr>
          <w:rFonts w:eastAsia="Aptos"/>
          <w:sz w:val="24"/>
          <w:szCs w:val="24"/>
        </w:rPr>
        <w:t>mission</w:t>
      </w:r>
      <w:r w:rsidRPr="002C4ABE">
        <w:rPr>
          <w:rFonts w:eastAsia="Aptos"/>
          <w:spacing w:val="-3"/>
          <w:sz w:val="24"/>
          <w:szCs w:val="24"/>
        </w:rPr>
        <w:t xml:space="preserve"> </w:t>
      </w:r>
      <w:r w:rsidRPr="002C4ABE">
        <w:rPr>
          <w:rFonts w:eastAsia="Aptos"/>
          <w:sz w:val="24"/>
          <w:szCs w:val="24"/>
        </w:rPr>
        <w:t>or</w:t>
      </w:r>
      <w:r w:rsidRPr="002C4ABE">
        <w:rPr>
          <w:rFonts w:eastAsia="Aptos"/>
          <w:spacing w:val="-4"/>
          <w:sz w:val="24"/>
          <w:szCs w:val="24"/>
        </w:rPr>
        <w:t xml:space="preserve"> </w:t>
      </w:r>
      <w:r w:rsidRPr="002C4ABE">
        <w:rPr>
          <w:rFonts w:eastAsia="Aptos"/>
          <w:sz w:val="24"/>
          <w:szCs w:val="24"/>
        </w:rPr>
        <w:t>business</w:t>
      </w:r>
      <w:r w:rsidRPr="002C4ABE">
        <w:rPr>
          <w:rFonts w:eastAsia="Aptos"/>
          <w:spacing w:val="-3"/>
          <w:sz w:val="24"/>
          <w:szCs w:val="24"/>
        </w:rPr>
        <w:t xml:space="preserve"> </w:t>
      </w:r>
      <w:r w:rsidRPr="002C4ABE">
        <w:rPr>
          <w:rFonts w:eastAsia="Aptos"/>
          <w:sz w:val="24"/>
          <w:szCs w:val="24"/>
        </w:rPr>
        <w:t>use/need.</w:t>
      </w:r>
      <w:r w:rsidRPr="002C4ABE">
        <w:rPr>
          <w:rFonts w:eastAsia="Aptos"/>
          <w:spacing w:val="-3"/>
          <w:sz w:val="24"/>
          <w:szCs w:val="24"/>
        </w:rPr>
        <w:t xml:space="preserve"> </w:t>
      </w:r>
      <w:r w:rsidRPr="002C4ABE">
        <w:rPr>
          <w:rFonts w:eastAsia="Aptos"/>
          <w:sz w:val="24"/>
          <w:szCs w:val="24"/>
        </w:rPr>
        <w:t>Examples</w:t>
      </w:r>
      <w:r w:rsidRPr="002C4ABE">
        <w:rPr>
          <w:rFonts w:eastAsia="Aptos"/>
          <w:spacing w:val="-3"/>
          <w:sz w:val="24"/>
          <w:szCs w:val="24"/>
        </w:rPr>
        <w:t xml:space="preserve"> </w:t>
      </w:r>
      <w:r w:rsidRPr="002C4ABE">
        <w:rPr>
          <w:rFonts w:eastAsia="Aptos"/>
          <w:sz w:val="24"/>
          <w:szCs w:val="24"/>
        </w:rPr>
        <w:t>of</w:t>
      </w:r>
      <w:r w:rsidRPr="002C4ABE">
        <w:rPr>
          <w:rFonts w:eastAsia="Aptos"/>
          <w:spacing w:val="-3"/>
          <w:sz w:val="24"/>
          <w:szCs w:val="24"/>
        </w:rPr>
        <w:t xml:space="preserve"> </w:t>
      </w:r>
      <w:r w:rsidRPr="002C4ABE">
        <w:rPr>
          <w:rFonts w:eastAsia="Aptos"/>
          <w:sz w:val="24"/>
          <w:szCs w:val="24"/>
        </w:rPr>
        <w:t>ISVI</w:t>
      </w:r>
      <w:r w:rsidRPr="002C4ABE">
        <w:rPr>
          <w:rFonts w:eastAsia="Aptos"/>
          <w:spacing w:val="-3"/>
          <w:sz w:val="24"/>
          <w:szCs w:val="24"/>
        </w:rPr>
        <w:t xml:space="preserve"> </w:t>
      </w:r>
      <w:r w:rsidRPr="002C4ABE">
        <w:rPr>
          <w:rFonts w:eastAsia="Aptos"/>
          <w:sz w:val="24"/>
          <w:szCs w:val="24"/>
        </w:rPr>
        <w:t>are</w:t>
      </w:r>
      <w:r w:rsidRPr="002C4ABE">
        <w:rPr>
          <w:rFonts w:eastAsia="Aptos"/>
          <w:spacing w:val="-3"/>
          <w:sz w:val="24"/>
          <w:szCs w:val="24"/>
        </w:rPr>
        <w:t xml:space="preserve"> </w:t>
      </w:r>
      <w:r w:rsidRPr="002C4ABE">
        <w:rPr>
          <w:rFonts w:eastAsia="Aptos"/>
          <w:sz w:val="24"/>
          <w:szCs w:val="24"/>
        </w:rPr>
        <w:t xml:space="preserve">systems inventories and enterprise architecture models. Information pertaining to national </w:t>
      </w:r>
      <w:r w:rsidRPr="002C4ABE">
        <w:rPr>
          <w:rFonts w:eastAsia="Aptos"/>
          <w:sz w:val="24"/>
          <w:szCs w:val="24"/>
        </w:rPr>
        <w:lastRenderedPageBreak/>
        <w:t>security systems and eligible for classification under Executive Order 13526 will be classified as appropriate; and/or</w:t>
      </w:r>
    </w:p>
    <w:p w14:paraId="5222576E" w14:textId="77777777" w:rsidR="002C4ABE" w:rsidRPr="002C4ABE" w:rsidRDefault="002C4ABE" w:rsidP="002C4ABE">
      <w:pPr>
        <w:widowControl/>
        <w:rPr>
          <w:rFonts w:eastAsia="Aptos"/>
          <w:sz w:val="24"/>
          <w:szCs w:val="24"/>
        </w:rPr>
      </w:pPr>
    </w:p>
    <w:p w14:paraId="0A80F00E" w14:textId="77777777" w:rsidR="002C4ABE" w:rsidRPr="002C4ABE" w:rsidRDefault="002C4ABE" w:rsidP="002C4ABE">
      <w:pPr>
        <w:widowControl/>
        <w:numPr>
          <w:ilvl w:val="2"/>
          <w:numId w:val="15"/>
        </w:numPr>
        <w:autoSpaceDE/>
        <w:autoSpaceDN/>
        <w:ind w:right="17" w:firstLine="0"/>
        <w:rPr>
          <w:rFonts w:eastAsia="Aptos"/>
          <w:sz w:val="24"/>
          <w:szCs w:val="24"/>
        </w:rPr>
      </w:pPr>
      <w:r w:rsidRPr="002C4ABE">
        <w:rPr>
          <w:rFonts w:eastAsia="Aptos"/>
          <w:sz w:val="24"/>
          <w:szCs w:val="24"/>
        </w:rPr>
        <w:t>Information regarding developing or current technology, the release of which could</w:t>
      </w:r>
      <w:r w:rsidRPr="002C4ABE">
        <w:rPr>
          <w:rFonts w:eastAsia="Aptos"/>
          <w:spacing w:val="-4"/>
          <w:sz w:val="24"/>
          <w:szCs w:val="24"/>
        </w:rPr>
        <w:t xml:space="preserve"> </w:t>
      </w:r>
      <w:r w:rsidRPr="002C4ABE">
        <w:rPr>
          <w:rFonts w:eastAsia="Aptos"/>
          <w:sz w:val="24"/>
          <w:szCs w:val="24"/>
        </w:rPr>
        <w:t>hinder</w:t>
      </w:r>
      <w:r w:rsidRPr="002C4ABE">
        <w:rPr>
          <w:rFonts w:eastAsia="Aptos"/>
          <w:spacing w:val="-5"/>
          <w:sz w:val="24"/>
          <w:szCs w:val="24"/>
        </w:rPr>
        <w:t xml:space="preserve"> </w:t>
      </w:r>
      <w:r w:rsidRPr="002C4ABE">
        <w:rPr>
          <w:rFonts w:eastAsia="Aptos"/>
          <w:sz w:val="24"/>
          <w:szCs w:val="24"/>
        </w:rPr>
        <w:t>the</w:t>
      </w:r>
      <w:r w:rsidRPr="002C4ABE">
        <w:rPr>
          <w:rFonts w:eastAsia="Aptos"/>
          <w:spacing w:val="-4"/>
          <w:sz w:val="24"/>
          <w:szCs w:val="24"/>
        </w:rPr>
        <w:t xml:space="preserve"> </w:t>
      </w:r>
      <w:r w:rsidRPr="002C4ABE">
        <w:rPr>
          <w:rFonts w:eastAsia="Aptos"/>
          <w:sz w:val="24"/>
          <w:szCs w:val="24"/>
        </w:rPr>
        <w:t>objectives</w:t>
      </w:r>
      <w:r w:rsidRPr="002C4ABE">
        <w:rPr>
          <w:rFonts w:eastAsia="Aptos"/>
          <w:spacing w:val="-4"/>
          <w:sz w:val="24"/>
          <w:szCs w:val="24"/>
        </w:rPr>
        <w:t xml:space="preserve"> </w:t>
      </w:r>
      <w:r w:rsidRPr="002C4ABE">
        <w:rPr>
          <w:rFonts w:eastAsia="Aptos"/>
          <w:sz w:val="24"/>
          <w:szCs w:val="24"/>
        </w:rPr>
        <w:t>of</w:t>
      </w:r>
      <w:r w:rsidRPr="002C4ABE">
        <w:rPr>
          <w:rFonts w:eastAsia="Aptos"/>
          <w:spacing w:val="-4"/>
          <w:sz w:val="24"/>
          <w:szCs w:val="24"/>
        </w:rPr>
        <w:t xml:space="preserve"> </w:t>
      </w:r>
      <w:r w:rsidRPr="002C4ABE">
        <w:rPr>
          <w:rFonts w:eastAsia="Aptos"/>
          <w:sz w:val="24"/>
          <w:szCs w:val="24"/>
        </w:rPr>
        <w:t>the</w:t>
      </w:r>
      <w:r w:rsidRPr="002C4ABE">
        <w:rPr>
          <w:rFonts w:eastAsia="Aptos"/>
          <w:spacing w:val="-4"/>
          <w:sz w:val="24"/>
          <w:szCs w:val="24"/>
        </w:rPr>
        <w:t xml:space="preserve"> </w:t>
      </w:r>
      <w:r w:rsidRPr="002C4ABE">
        <w:rPr>
          <w:rFonts w:eastAsia="Aptos"/>
          <w:sz w:val="24"/>
          <w:szCs w:val="24"/>
        </w:rPr>
        <w:t>Department,</w:t>
      </w:r>
      <w:r w:rsidRPr="002C4ABE">
        <w:rPr>
          <w:rFonts w:eastAsia="Aptos"/>
          <w:spacing w:val="-4"/>
          <w:sz w:val="24"/>
          <w:szCs w:val="24"/>
        </w:rPr>
        <w:t xml:space="preserve"> </w:t>
      </w:r>
      <w:r w:rsidRPr="002C4ABE">
        <w:rPr>
          <w:rFonts w:eastAsia="Aptos"/>
          <w:sz w:val="24"/>
          <w:szCs w:val="24"/>
        </w:rPr>
        <w:t>compromise</w:t>
      </w:r>
      <w:r w:rsidRPr="002C4ABE">
        <w:rPr>
          <w:rFonts w:eastAsia="Aptos"/>
          <w:spacing w:val="-4"/>
          <w:sz w:val="24"/>
          <w:szCs w:val="24"/>
        </w:rPr>
        <w:t xml:space="preserve"> </w:t>
      </w:r>
      <w:r w:rsidRPr="002C4ABE">
        <w:rPr>
          <w:rFonts w:eastAsia="Aptos"/>
          <w:sz w:val="24"/>
          <w:szCs w:val="24"/>
        </w:rPr>
        <w:t>a</w:t>
      </w:r>
      <w:r w:rsidRPr="002C4ABE">
        <w:rPr>
          <w:rFonts w:eastAsia="Aptos"/>
          <w:spacing w:val="-5"/>
          <w:sz w:val="24"/>
          <w:szCs w:val="24"/>
        </w:rPr>
        <w:t xml:space="preserve"> </w:t>
      </w:r>
      <w:r w:rsidRPr="002C4ABE">
        <w:rPr>
          <w:rFonts w:eastAsia="Aptos"/>
          <w:sz w:val="24"/>
          <w:szCs w:val="24"/>
        </w:rPr>
        <w:t>technological</w:t>
      </w:r>
      <w:r w:rsidRPr="002C4ABE">
        <w:rPr>
          <w:rFonts w:eastAsia="Aptos"/>
          <w:spacing w:val="-4"/>
          <w:sz w:val="24"/>
          <w:szCs w:val="24"/>
        </w:rPr>
        <w:t xml:space="preserve"> </w:t>
      </w:r>
      <w:r w:rsidRPr="002C4ABE">
        <w:rPr>
          <w:rFonts w:eastAsia="Aptos"/>
          <w:sz w:val="24"/>
          <w:szCs w:val="24"/>
        </w:rPr>
        <w:t>advantage or countermeasure, cause a denial of service, or provide an adversary with sufficient information to clone, counterfeit, or circumvent a process or system;</w:t>
      </w:r>
    </w:p>
    <w:p w14:paraId="0F85FB71" w14:textId="77777777" w:rsidR="002C4ABE" w:rsidRPr="002C4ABE" w:rsidRDefault="002C4ABE" w:rsidP="002C4ABE">
      <w:pPr>
        <w:widowControl/>
        <w:rPr>
          <w:rFonts w:eastAsia="Aptos"/>
          <w:sz w:val="24"/>
          <w:szCs w:val="24"/>
        </w:rPr>
      </w:pPr>
    </w:p>
    <w:p w14:paraId="220BD3ED" w14:textId="77777777" w:rsidR="002C4ABE" w:rsidRPr="002C4ABE" w:rsidRDefault="002C4ABE" w:rsidP="002C4ABE">
      <w:pPr>
        <w:widowControl/>
        <w:numPr>
          <w:ilvl w:val="1"/>
          <w:numId w:val="15"/>
        </w:numPr>
        <w:autoSpaceDE/>
        <w:autoSpaceDN/>
        <w:ind w:right="260" w:firstLine="0"/>
        <w:rPr>
          <w:rFonts w:eastAsia="Aptos"/>
          <w:sz w:val="24"/>
          <w:szCs w:val="24"/>
        </w:rPr>
      </w:pPr>
      <w:r w:rsidRPr="002C4ABE">
        <w:rPr>
          <w:rFonts w:eastAsia="Aptos"/>
          <w:sz w:val="24"/>
          <w:szCs w:val="24"/>
        </w:rPr>
        <w:t>Operations Security Information means Department of Homeland Security information that could be collected, analyzed, and exploited by a foreign adversary to identify</w:t>
      </w:r>
      <w:r w:rsidRPr="002C4ABE">
        <w:rPr>
          <w:rFonts w:eastAsia="Aptos"/>
          <w:spacing w:val="-5"/>
          <w:sz w:val="24"/>
          <w:szCs w:val="24"/>
        </w:rPr>
        <w:t xml:space="preserve"> </w:t>
      </w:r>
      <w:r w:rsidRPr="002C4ABE">
        <w:rPr>
          <w:rFonts w:eastAsia="Aptos"/>
          <w:sz w:val="24"/>
          <w:szCs w:val="24"/>
        </w:rPr>
        <w:t>intentions,</w:t>
      </w:r>
      <w:r w:rsidRPr="002C4ABE">
        <w:rPr>
          <w:rFonts w:eastAsia="Aptos"/>
          <w:spacing w:val="-5"/>
          <w:sz w:val="24"/>
          <w:szCs w:val="24"/>
        </w:rPr>
        <w:t xml:space="preserve"> </w:t>
      </w:r>
      <w:r w:rsidRPr="002C4ABE">
        <w:rPr>
          <w:rFonts w:eastAsia="Aptos"/>
          <w:sz w:val="24"/>
          <w:szCs w:val="24"/>
        </w:rPr>
        <w:t>capabilities,</w:t>
      </w:r>
      <w:r w:rsidRPr="002C4ABE">
        <w:rPr>
          <w:rFonts w:eastAsia="Aptos"/>
          <w:spacing w:val="-5"/>
          <w:sz w:val="24"/>
          <w:szCs w:val="24"/>
        </w:rPr>
        <w:t xml:space="preserve"> </w:t>
      </w:r>
      <w:r w:rsidRPr="002C4ABE">
        <w:rPr>
          <w:rFonts w:eastAsia="Aptos"/>
          <w:sz w:val="24"/>
          <w:szCs w:val="24"/>
        </w:rPr>
        <w:t>operations,</w:t>
      </w:r>
      <w:r w:rsidRPr="002C4ABE">
        <w:rPr>
          <w:rFonts w:eastAsia="Aptos"/>
          <w:spacing w:val="-7"/>
          <w:sz w:val="24"/>
          <w:szCs w:val="24"/>
        </w:rPr>
        <w:t xml:space="preserve"> </w:t>
      </w:r>
      <w:r w:rsidRPr="002C4ABE">
        <w:rPr>
          <w:rFonts w:eastAsia="Aptos"/>
          <w:sz w:val="24"/>
          <w:szCs w:val="24"/>
        </w:rPr>
        <w:t>and</w:t>
      </w:r>
      <w:r w:rsidRPr="002C4ABE">
        <w:rPr>
          <w:rFonts w:eastAsia="Aptos"/>
          <w:spacing w:val="-5"/>
          <w:sz w:val="24"/>
          <w:szCs w:val="24"/>
        </w:rPr>
        <w:t xml:space="preserve"> </w:t>
      </w:r>
      <w:r w:rsidRPr="002C4ABE">
        <w:rPr>
          <w:rFonts w:eastAsia="Aptos"/>
          <w:sz w:val="24"/>
          <w:szCs w:val="24"/>
        </w:rPr>
        <w:t>vulnerabilities</w:t>
      </w:r>
      <w:r w:rsidRPr="002C4ABE">
        <w:rPr>
          <w:rFonts w:eastAsia="Aptos"/>
          <w:spacing w:val="-5"/>
          <w:sz w:val="24"/>
          <w:szCs w:val="24"/>
        </w:rPr>
        <w:t xml:space="preserve"> </w:t>
      </w:r>
      <w:r w:rsidRPr="002C4ABE">
        <w:rPr>
          <w:rFonts w:eastAsia="Aptos"/>
          <w:sz w:val="24"/>
          <w:szCs w:val="24"/>
        </w:rPr>
        <w:t>that</w:t>
      </w:r>
      <w:r w:rsidRPr="002C4ABE">
        <w:rPr>
          <w:rFonts w:eastAsia="Aptos"/>
          <w:spacing w:val="-6"/>
          <w:sz w:val="24"/>
          <w:szCs w:val="24"/>
        </w:rPr>
        <w:t xml:space="preserve"> </w:t>
      </w:r>
      <w:r w:rsidRPr="002C4ABE">
        <w:rPr>
          <w:rFonts w:eastAsia="Aptos"/>
          <w:sz w:val="24"/>
          <w:szCs w:val="24"/>
        </w:rPr>
        <w:t>threaten</w:t>
      </w:r>
      <w:r w:rsidRPr="002C4ABE">
        <w:rPr>
          <w:rFonts w:eastAsia="Aptos"/>
          <w:spacing w:val="-5"/>
          <w:sz w:val="24"/>
          <w:szCs w:val="24"/>
        </w:rPr>
        <w:t xml:space="preserve"> </w:t>
      </w:r>
      <w:r w:rsidRPr="002C4ABE">
        <w:rPr>
          <w:rFonts w:eastAsia="Aptos"/>
          <w:sz w:val="24"/>
          <w:szCs w:val="24"/>
        </w:rPr>
        <w:t>operational security for the missions of the Department;</w:t>
      </w:r>
    </w:p>
    <w:p w14:paraId="3ACDF594" w14:textId="77777777" w:rsidR="002C4ABE" w:rsidRPr="002C4ABE" w:rsidRDefault="002C4ABE" w:rsidP="002C4ABE">
      <w:pPr>
        <w:widowControl/>
        <w:rPr>
          <w:rFonts w:eastAsia="Aptos"/>
          <w:sz w:val="24"/>
          <w:szCs w:val="24"/>
        </w:rPr>
      </w:pPr>
    </w:p>
    <w:p w14:paraId="0A52F760" w14:textId="77777777" w:rsidR="002C4ABE" w:rsidRPr="002C4ABE" w:rsidRDefault="002C4ABE" w:rsidP="002C4ABE">
      <w:pPr>
        <w:widowControl/>
        <w:numPr>
          <w:ilvl w:val="1"/>
          <w:numId w:val="15"/>
        </w:numPr>
        <w:autoSpaceDE/>
        <w:autoSpaceDN/>
        <w:spacing w:before="1"/>
        <w:ind w:right="39" w:firstLine="0"/>
        <w:rPr>
          <w:rFonts w:eastAsia="Aptos"/>
          <w:sz w:val="24"/>
          <w:szCs w:val="24"/>
        </w:rPr>
      </w:pPr>
      <w:r w:rsidRPr="002C4ABE">
        <w:rPr>
          <w:rFonts w:eastAsia="Aptos"/>
          <w:sz w:val="24"/>
          <w:szCs w:val="24"/>
        </w:rPr>
        <w:t>Personnel</w:t>
      </w:r>
      <w:r w:rsidRPr="002C4ABE">
        <w:rPr>
          <w:rFonts w:eastAsia="Aptos"/>
          <w:spacing w:val="-3"/>
          <w:sz w:val="24"/>
          <w:szCs w:val="24"/>
        </w:rPr>
        <w:t xml:space="preserve"> </w:t>
      </w:r>
      <w:r w:rsidRPr="002C4ABE">
        <w:rPr>
          <w:rFonts w:eastAsia="Aptos"/>
          <w:sz w:val="24"/>
          <w:szCs w:val="24"/>
        </w:rPr>
        <w:t>Security</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5"/>
          <w:sz w:val="24"/>
          <w:szCs w:val="24"/>
        </w:rPr>
        <w:t xml:space="preserve"> </w:t>
      </w:r>
      <w:r w:rsidRPr="002C4ABE">
        <w:rPr>
          <w:rFonts w:eastAsia="Aptos"/>
          <w:sz w:val="24"/>
          <w:szCs w:val="24"/>
        </w:rPr>
        <w:t>means</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5"/>
          <w:sz w:val="24"/>
          <w:szCs w:val="24"/>
        </w:rPr>
        <w:t xml:space="preserve"> </w:t>
      </w:r>
      <w:r w:rsidRPr="002C4ABE">
        <w:rPr>
          <w:rFonts w:eastAsia="Aptos"/>
          <w:sz w:val="24"/>
          <w:szCs w:val="24"/>
        </w:rPr>
        <w:t>that</w:t>
      </w:r>
      <w:r w:rsidRPr="002C4ABE">
        <w:rPr>
          <w:rFonts w:eastAsia="Aptos"/>
          <w:spacing w:val="-3"/>
          <w:sz w:val="24"/>
          <w:szCs w:val="24"/>
        </w:rPr>
        <w:t xml:space="preserve"> </w:t>
      </w:r>
      <w:r w:rsidRPr="002C4ABE">
        <w:rPr>
          <w:rFonts w:eastAsia="Aptos"/>
          <w:sz w:val="24"/>
          <w:szCs w:val="24"/>
        </w:rPr>
        <w:t>could</w:t>
      </w:r>
      <w:r w:rsidRPr="002C4ABE">
        <w:rPr>
          <w:rFonts w:eastAsia="Aptos"/>
          <w:spacing w:val="-3"/>
          <w:sz w:val="24"/>
          <w:szCs w:val="24"/>
        </w:rPr>
        <w:t xml:space="preserve"> </w:t>
      </w:r>
      <w:r w:rsidRPr="002C4ABE">
        <w:rPr>
          <w:rFonts w:eastAsia="Aptos"/>
          <w:sz w:val="24"/>
          <w:szCs w:val="24"/>
        </w:rPr>
        <w:t>result</w:t>
      </w:r>
      <w:r w:rsidRPr="002C4ABE">
        <w:rPr>
          <w:rFonts w:eastAsia="Aptos"/>
          <w:spacing w:val="-4"/>
          <w:sz w:val="24"/>
          <w:szCs w:val="24"/>
        </w:rPr>
        <w:t xml:space="preserve"> </w:t>
      </w:r>
      <w:r w:rsidRPr="002C4ABE">
        <w:rPr>
          <w:rFonts w:eastAsia="Aptos"/>
          <w:sz w:val="24"/>
          <w:szCs w:val="24"/>
        </w:rPr>
        <w:t>in</w:t>
      </w:r>
      <w:r w:rsidRPr="002C4ABE">
        <w:rPr>
          <w:rFonts w:eastAsia="Aptos"/>
          <w:spacing w:val="-5"/>
          <w:sz w:val="24"/>
          <w:szCs w:val="24"/>
        </w:rPr>
        <w:t xml:space="preserve"> </w:t>
      </w:r>
      <w:r w:rsidRPr="002C4ABE">
        <w:rPr>
          <w:rFonts w:eastAsia="Aptos"/>
          <w:sz w:val="24"/>
          <w:szCs w:val="24"/>
        </w:rPr>
        <w:t>physical</w:t>
      </w:r>
      <w:r w:rsidRPr="002C4ABE">
        <w:rPr>
          <w:rFonts w:eastAsia="Aptos"/>
          <w:spacing w:val="-3"/>
          <w:sz w:val="24"/>
          <w:szCs w:val="24"/>
        </w:rPr>
        <w:t xml:space="preserve"> </w:t>
      </w:r>
      <w:r w:rsidRPr="002C4ABE">
        <w:rPr>
          <w:rFonts w:eastAsia="Aptos"/>
          <w:sz w:val="24"/>
          <w:szCs w:val="24"/>
        </w:rPr>
        <w:t>risk</w:t>
      </w:r>
      <w:r w:rsidRPr="002C4ABE">
        <w:rPr>
          <w:rFonts w:eastAsia="Aptos"/>
          <w:spacing w:val="-5"/>
          <w:sz w:val="24"/>
          <w:szCs w:val="24"/>
        </w:rPr>
        <w:t xml:space="preserve"> </w:t>
      </w:r>
      <w:r w:rsidRPr="002C4ABE">
        <w:rPr>
          <w:rFonts w:eastAsia="Aptos"/>
          <w:sz w:val="24"/>
          <w:szCs w:val="24"/>
        </w:rPr>
        <w:t>to Department of Homeland Security personnel or other individuals whom the Department is responsible for protecting;</w:t>
      </w:r>
    </w:p>
    <w:p w14:paraId="2BE8D1BA" w14:textId="77777777" w:rsidR="002C4ABE" w:rsidRPr="002C4ABE" w:rsidRDefault="002C4ABE" w:rsidP="002C4ABE">
      <w:pPr>
        <w:widowControl/>
        <w:numPr>
          <w:ilvl w:val="1"/>
          <w:numId w:val="15"/>
        </w:numPr>
        <w:autoSpaceDE/>
        <w:autoSpaceDN/>
        <w:spacing w:before="276"/>
        <w:ind w:right="211" w:firstLine="0"/>
        <w:rPr>
          <w:rFonts w:eastAsia="Aptos"/>
          <w:sz w:val="24"/>
          <w:szCs w:val="24"/>
        </w:rPr>
      </w:pPr>
      <w:r w:rsidRPr="002C4ABE">
        <w:rPr>
          <w:rFonts w:eastAsia="Aptos"/>
          <w:sz w:val="24"/>
          <w:szCs w:val="24"/>
        </w:rPr>
        <w:t>Physical Security Information means reviews or reports illustrating or disclosing facility infrastructure or security vulnerabilities related to the protection of Federal buildings,</w:t>
      </w:r>
      <w:r w:rsidRPr="002C4ABE">
        <w:rPr>
          <w:rFonts w:eastAsia="Aptos"/>
          <w:spacing w:val="-6"/>
          <w:sz w:val="24"/>
          <w:szCs w:val="24"/>
        </w:rPr>
        <w:t xml:space="preserve"> </w:t>
      </w:r>
      <w:r w:rsidRPr="002C4ABE">
        <w:rPr>
          <w:rFonts w:eastAsia="Aptos"/>
          <w:sz w:val="24"/>
          <w:szCs w:val="24"/>
        </w:rPr>
        <w:t>grounds,</w:t>
      </w:r>
      <w:r w:rsidRPr="002C4ABE">
        <w:rPr>
          <w:rFonts w:eastAsia="Aptos"/>
          <w:spacing w:val="-4"/>
          <w:sz w:val="24"/>
          <w:szCs w:val="24"/>
        </w:rPr>
        <w:t xml:space="preserve"> </w:t>
      </w:r>
      <w:r w:rsidRPr="002C4ABE">
        <w:rPr>
          <w:rFonts w:eastAsia="Aptos"/>
          <w:sz w:val="24"/>
          <w:szCs w:val="24"/>
        </w:rPr>
        <w:t>or</w:t>
      </w:r>
      <w:r w:rsidRPr="002C4ABE">
        <w:rPr>
          <w:rFonts w:eastAsia="Aptos"/>
          <w:spacing w:val="-4"/>
          <w:sz w:val="24"/>
          <w:szCs w:val="24"/>
        </w:rPr>
        <w:t xml:space="preserve"> </w:t>
      </w:r>
      <w:r w:rsidRPr="002C4ABE">
        <w:rPr>
          <w:rFonts w:eastAsia="Aptos"/>
          <w:sz w:val="24"/>
          <w:szCs w:val="24"/>
        </w:rPr>
        <w:t>property.</w:t>
      </w:r>
      <w:r w:rsidRPr="002C4ABE">
        <w:rPr>
          <w:rFonts w:eastAsia="Aptos"/>
          <w:spacing w:val="-4"/>
          <w:sz w:val="24"/>
          <w:szCs w:val="24"/>
        </w:rPr>
        <w:t xml:space="preserve"> </w:t>
      </w:r>
      <w:r w:rsidRPr="002C4ABE">
        <w:rPr>
          <w:rFonts w:eastAsia="Aptos"/>
          <w:sz w:val="24"/>
          <w:szCs w:val="24"/>
        </w:rPr>
        <w:t>For</w:t>
      </w:r>
      <w:r w:rsidRPr="002C4ABE">
        <w:rPr>
          <w:rFonts w:eastAsia="Aptos"/>
          <w:spacing w:val="-5"/>
          <w:sz w:val="24"/>
          <w:szCs w:val="24"/>
        </w:rPr>
        <w:t xml:space="preserve"> </w:t>
      </w:r>
      <w:r w:rsidRPr="002C4ABE">
        <w:rPr>
          <w:rFonts w:eastAsia="Aptos"/>
          <w:sz w:val="24"/>
          <w:szCs w:val="24"/>
        </w:rPr>
        <w:t>example,</w:t>
      </w:r>
      <w:r w:rsidRPr="002C4ABE">
        <w:rPr>
          <w:rFonts w:eastAsia="Aptos"/>
          <w:spacing w:val="-4"/>
          <w:sz w:val="24"/>
          <w:szCs w:val="24"/>
        </w:rPr>
        <w:t xml:space="preserve"> </w:t>
      </w:r>
      <w:r w:rsidRPr="002C4ABE">
        <w:rPr>
          <w:rFonts w:eastAsia="Aptos"/>
          <w:sz w:val="24"/>
          <w:szCs w:val="24"/>
        </w:rPr>
        <w:t>threat</w:t>
      </w:r>
      <w:r w:rsidRPr="002C4ABE">
        <w:rPr>
          <w:rFonts w:eastAsia="Aptos"/>
          <w:spacing w:val="-4"/>
          <w:sz w:val="24"/>
          <w:szCs w:val="24"/>
        </w:rPr>
        <w:t xml:space="preserve"> </w:t>
      </w:r>
      <w:r w:rsidRPr="002C4ABE">
        <w:rPr>
          <w:rFonts w:eastAsia="Aptos"/>
          <w:sz w:val="24"/>
          <w:szCs w:val="24"/>
        </w:rPr>
        <w:t>assessments,</w:t>
      </w:r>
      <w:r w:rsidRPr="002C4ABE">
        <w:rPr>
          <w:rFonts w:eastAsia="Aptos"/>
          <w:spacing w:val="-4"/>
          <w:sz w:val="24"/>
          <w:szCs w:val="24"/>
        </w:rPr>
        <w:t xml:space="preserve"> </w:t>
      </w:r>
      <w:r w:rsidRPr="002C4ABE">
        <w:rPr>
          <w:rFonts w:eastAsia="Aptos"/>
          <w:sz w:val="24"/>
          <w:szCs w:val="24"/>
        </w:rPr>
        <w:t>system</w:t>
      </w:r>
      <w:r w:rsidRPr="002C4ABE">
        <w:rPr>
          <w:rFonts w:eastAsia="Aptos"/>
          <w:spacing w:val="-4"/>
          <w:sz w:val="24"/>
          <w:szCs w:val="24"/>
        </w:rPr>
        <w:t xml:space="preserve"> </w:t>
      </w:r>
      <w:r w:rsidRPr="002C4ABE">
        <w:rPr>
          <w:rFonts w:eastAsia="Aptos"/>
          <w:sz w:val="24"/>
          <w:szCs w:val="24"/>
        </w:rPr>
        <w:t>security</w:t>
      </w:r>
      <w:r w:rsidRPr="002C4ABE">
        <w:rPr>
          <w:rFonts w:eastAsia="Aptos"/>
          <w:spacing w:val="-4"/>
          <w:sz w:val="24"/>
          <w:szCs w:val="24"/>
        </w:rPr>
        <w:t xml:space="preserve"> </w:t>
      </w:r>
      <w:r w:rsidRPr="002C4ABE">
        <w:rPr>
          <w:rFonts w:eastAsia="Aptos"/>
          <w:sz w:val="24"/>
          <w:szCs w:val="24"/>
        </w:rPr>
        <w:t>plans, contingency plans, risk management plans, business impact analysis studies, and certification and accreditation documentation;</w:t>
      </w:r>
    </w:p>
    <w:p w14:paraId="1DC29AB9" w14:textId="77777777" w:rsidR="002C4ABE" w:rsidRPr="002C4ABE" w:rsidRDefault="002C4ABE" w:rsidP="002C4ABE">
      <w:pPr>
        <w:widowControl/>
        <w:numPr>
          <w:ilvl w:val="1"/>
          <w:numId w:val="15"/>
        </w:numPr>
        <w:autoSpaceDE/>
        <w:autoSpaceDN/>
        <w:spacing w:before="274"/>
        <w:ind w:right="41" w:firstLine="0"/>
        <w:rPr>
          <w:rFonts w:eastAsia="Aptos"/>
          <w:sz w:val="24"/>
          <w:szCs w:val="24"/>
        </w:rPr>
      </w:pPr>
      <w:r w:rsidRPr="002C4ABE">
        <w:rPr>
          <w:rFonts w:eastAsia="Aptos"/>
          <w:sz w:val="24"/>
          <w:szCs w:val="24"/>
        </w:rPr>
        <w:t>Privacy Information includes both Personally Identifiable Information (PII) and Sensitive Personally Identifiable Information (SPII). PII refers to information that can be used to distinguish or trace an individual’s identity, either alone, or when combined with other</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4"/>
          <w:sz w:val="24"/>
          <w:szCs w:val="24"/>
        </w:rPr>
        <w:t xml:space="preserve"> </w:t>
      </w:r>
      <w:r w:rsidRPr="002C4ABE">
        <w:rPr>
          <w:rFonts w:eastAsia="Aptos"/>
          <w:sz w:val="24"/>
          <w:szCs w:val="24"/>
        </w:rPr>
        <w:t>that</w:t>
      </w:r>
      <w:r w:rsidRPr="002C4ABE">
        <w:rPr>
          <w:rFonts w:eastAsia="Aptos"/>
          <w:spacing w:val="-3"/>
          <w:sz w:val="24"/>
          <w:szCs w:val="24"/>
        </w:rPr>
        <w:t xml:space="preserve"> </w:t>
      </w:r>
      <w:r w:rsidRPr="002C4ABE">
        <w:rPr>
          <w:rFonts w:eastAsia="Aptos"/>
          <w:sz w:val="24"/>
          <w:szCs w:val="24"/>
        </w:rPr>
        <w:t>is</w:t>
      </w:r>
      <w:r w:rsidRPr="002C4ABE">
        <w:rPr>
          <w:rFonts w:eastAsia="Aptos"/>
          <w:spacing w:val="-3"/>
          <w:sz w:val="24"/>
          <w:szCs w:val="24"/>
        </w:rPr>
        <w:t xml:space="preserve"> </w:t>
      </w:r>
      <w:r w:rsidRPr="002C4ABE">
        <w:rPr>
          <w:rFonts w:eastAsia="Aptos"/>
          <w:sz w:val="24"/>
          <w:szCs w:val="24"/>
        </w:rPr>
        <w:t>linked</w:t>
      </w:r>
      <w:r w:rsidRPr="002C4ABE">
        <w:rPr>
          <w:rFonts w:eastAsia="Aptos"/>
          <w:spacing w:val="-2"/>
          <w:sz w:val="24"/>
          <w:szCs w:val="24"/>
        </w:rPr>
        <w:t xml:space="preserve"> </w:t>
      </w:r>
      <w:r w:rsidRPr="002C4ABE">
        <w:rPr>
          <w:rFonts w:eastAsia="Aptos"/>
          <w:sz w:val="24"/>
          <w:szCs w:val="24"/>
        </w:rPr>
        <w:t>or</w:t>
      </w:r>
      <w:r w:rsidRPr="002C4ABE">
        <w:rPr>
          <w:rFonts w:eastAsia="Aptos"/>
          <w:spacing w:val="-2"/>
          <w:sz w:val="24"/>
          <w:szCs w:val="24"/>
        </w:rPr>
        <w:t xml:space="preserve"> </w:t>
      </w:r>
      <w:r w:rsidRPr="002C4ABE">
        <w:rPr>
          <w:rFonts w:eastAsia="Aptos"/>
          <w:sz w:val="24"/>
          <w:szCs w:val="24"/>
        </w:rPr>
        <w:t>linkable</w:t>
      </w:r>
      <w:r w:rsidRPr="002C4ABE">
        <w:rPr>
          <w:rFonts w:eastAsia="Aptos"/>
          <w:spacing w:val="-2"/>
          <w:sz w:val="24"/>
          <w:szCs w:val="24"/>
        </w:rPr>
        <w:t xml:space="preserve"> </w:t>
      </w:r>
      <w:r w:rsidRPr="002C4ABE">
        <w:rPr>
          <w:rFonts w:eastAsia="Aptos"/>
          <w:sz w:val="24"/>
          <w:szCs w:val="24"/>
        </w:rPr>
        <w:t>to</w:t>
      </w:r>
      <w:r w:rsidRPr="002C4ABE">
        <w:rPr>
          <w:rFonts w:eastAsia="Aptos"/>
          <w:spacing w:val="-4"/>
          <w:sz w:val="24"/>
          <w:szCs w:val="24"/>
        </w:rPr>
        <w:t xml:space="preserve"> </w:t>
      </w:r>
      <w:r w:rsidRPr="002C4ABE">
        <w:rPr>
          <w:rFonts w:eastAsia="Aptos"/>
          <w:sz w:val="24"/>
          <w:szCs w:val="24"/>
        </w:rPr>
        <w:t>a</w:t>
      </w:r>
      <w:r w:rsidRPr="002C4ABE">
        <w:rPr>
          <w:rFonts w:eastAsia="Aptos"/>
          <w:spacing w:val="-2"/>
          <w:sz w:val="24"/>
          <w:szCs w:val="24"/>
        </w:rPr>
        <w:t xml:space="preserve"> </w:t>
      </w:r>
      <w:r w:rsidRPr="002C4ABE">
        <w:rPr>
          <w:rFonts w:eastAsia="Aptos"/>
          <w:sz w:val="24"/>
          <w:szCs w:val="24"/>
        </w:rPr>
        <w:t>specific</w:t>
      </w:r>
      <w:r w:rsidRPr="002C4ABE">
        <w:rPr>
          <w:rFonts w:eastAsia="Aptos"/>
          <w:spacing w:val="-2"/>
          <w:sz w:val="24"/>
          <w:szCs w:val="24"/>
        </w:rPr>
        <w:t xml:space="preserve"> </w:t>
      </w:r>
      <w:r w:rsidRPr="002C4ABE">
        <w:rPr>
          <w:rFonts w:eastAsia="Aptos"/>
          <w:sz w:val="24"/>
          <w:szCs w:val="24"/>
        </w:rPr>
        <w:t>individual;</w:t>
      </w:r>
      <w:r w:rsidRPr="002C4ABE">
        <w:rPr>
          <w:rFonts w:eastAsia="Aptos"/>
          <w:spacing w:val="-2"/>
          <w:sz w:val="24"/>
          <w:szCs w:val="24"/>
        </w:rPr>
        <w:t xml:space="preserve"> </w:t>
      </w:r>
      <w:r w:rsidRPr="002C4ABE">
        <w:rPr>
          <w:rFonts w:eastAsia="Aptos"/>
          <w:sz w:val="24"/>
          <w:szCs w:val="24"/>
        </w:rPr>
        <w:t>and</w:t>
      </w:r>
      <w:r w:rsidRPr="002C4ABE">
        <w:rPr>
          <w:rFonts w:eastAsia="Aptos"/>
          <w:spacing w:val="-2"/>
          <w:sz w:val="24"/>
          <w:szCs w:val="24"/>
        </w:rPr>
        <w:t xml:space="preserve"> </w:t>
      </w:r>
      <w:r w:rsidRPr="002C4ABE">
        <w:rPr>
          <w:rFonts w:eastAsia="Aptos"/>
          <w:sz w:val="24"/>
          <w:szCs w:val="24"/>
        </w:rPr>
        <w:t>SPII</w:t>
      </w:r>
      <w:r w:rsidRPr="002C4ABE">
        <w:rPr>
          <w:rFonts w:eastAsia="Aptos"/>
          <w:spacing w:val="-2"/>
          <w:sz w:val="24"/>
          <w:szCs w:val="24"/>
        </w:rPr>
        <w:t xml:space="preserve"> </w:t>
      </w:r>
      <w:r w:rsidRPr="002C4ABE">
        <w:rPr>
          <w:rFonts w:eastAsia="Aptos"/>
          <w:sz w:val="24"/>
          <w:szCs w:val="24"/>
        </w:rPr>
        <w:t>is</w:t>
      </w:r>
      <w:r w:rsidRPr="002C4ABE">
        <w:rPr>
          <w:rFonts w:eastAsia="Aptos"/>
          <w:spacing w:val="-3"/>
          <w:sz w:val="24"/>
          <w:szCs w:val="24"/>
        </w:rPr>
        <w:t xml:space="preserve"> </w:t>
      </w:r>
      <w:r w:rsidRPr="002C4ABE">
        <w:rPr>
          <w:rFonts w:eastAsia="Aptos"/>
          <w:sz w:val="24"/>
          <w:szCs w:val="24"/>
        </w:rPr>
        <w:t>a</w:t>
      </w:r>
      <w:r w:rsidRPr="002C4ABE">
        <w:rPr>
          <w:rFonts w:eastAsia="Aptos"/>
          <w:spacing w:val="-2"/>
          <w:sz w:val="24"/>
          <w:szCs w:val="24"/>
        </w:rPr>
        <w:t xml:space="preserve"> </w:t>
      </w:r>
      <w:r w:rsidRPr="002C4ABE">
        <w:rPr>
          <w:rFonts w:eastAsia="Aptos"/>
          <w:sz w:val="24"/>
          <w:szCs w:val="24"/>
        </w:rPr>
        <w:t>subset</w:t>
      </w:r>
      <w:r w:rsidRPr="002C4ABE">
        <w:rPr>
          <w:rFonts w:eastAsia="Aptos"/>
          <w:spacing w:val="-3"/>
          <w:sz w:val="24"/>
          <w:szCs w:val="24"/>
        </w:rPr>
        <w:t xml:space="preserve"> </w:t>
      </w:r>
      <w:r w:rsidRPr="002C4ABE">
        <w:rPr>
          <w:rFonts w:eastAsia="Aptos"/>
          <w:sz w:val="24"/>
          <w:szCs w:val="24"/>
        </w:rPr>
        <w:t>of PII that if lost, compromised, or disclosed without authorization could result in substantial harm, embarrassment, inconvenience, or unfairness to an individual. To determine whether information is PII, DHS will perform an assessment of the specific risk that an individual can be identified using the information with other information that is linked or linkable to the individual. In performing this assessment, it is important to recognize that information that is not PII can become PII whenever additional information becomes available, in any medium or from any source, that would make it possible to identify an individual. Certain data elements are particularly sensitive and may alone present an increased risk of harm to the individual.</w:t>
      </w:r>
    </w:p>
    <w:p w14:paraId="4DB66FFE" w14:textId="77777777" w:rsidR="002C4ABE" w:rsidRPr="002C4ABE" w:rsidRDefault="002C4ABE" w:rsidP="002C4ABE">
      <w:pPr>
        <w:widowControl/>
        <w:spacing w:before="1"/>
        <w:rPr>
          <w:rFonts w:eastAsia="Aptos"/>
          <w:sz w:val="24"/>
          <w:szCs w:val="24"/>
        </w:rPr>
      </w:pPr>
    </w:p>
    <w:p w14:paraId="6AF3335F" w14:textId="77777777" w:rsidR="002C4ABE" w:rsidRPr="002C4ABE" w:rsidRDefault="002C4ABE" w:rsidP="002C4ABE">
      <w:pPr>
        <w:widowControl/>
        <w:numPr>
          <w:ilvl w:val="2"/>
          <w:numId w:val="15"/>
        </w:numPr>
        <w:autoSpaceDE/>
        <w:autoSpaceDN/>
        <w:ind w:right="72" w:firstLine="0"/>
        <w:rPr>
          <w:rFonts w:eastAsia="Aptos"/>
          <w:sz w:val="24"/>
          <w:szCs w:val="24"/>
        </w:rPr>
      </w:pPr>
      <w:r w:rsidRPr="002C4ABE">
        <w:rPr>
          <w:rFonts w:eastAsia="Aptos"/>
          <w:sz w:val="24"/>
          <w:szCs w:val="24"/>
        </w:rPr>
        <w:t>Examples</w:t>
      </w:r>
      <w:r w:rsidRPr="002C4ABE">
        <w:rPr>
          <w:rFonts w:eastAsia="Aptos"/>
          <w:spacing w:val="-4"/>
          <w:sz w:val="24"/>
          <w:szCs w:val="24"/>
        </w:rPr>
        <w:t xml:space="preserve"> </w:t>
      </w:r>
      <w:r w:rsidRPr="002C4ABE">
        <w:rPr>
          <w:rFonts w:eastAsia="Aptos"/>
          <w:sz w:val="24"/>
          <w:szCs w:val="24"/>
        </w:rPr>
        <w:t>of</w:t>
      </w:r>
      <w:r w:rsidRPr="002C4ABE">
        <w:rPr>
          <w:rFonts w:eastAsia="Aptos"/>
          <w:spacing w:val="-4"/>
          <w:sz w:val="24"/>
          <w:szCs w:val="24"/>
        </w:rPr>
        <w:t xml:space="preserve"> </w:t>
      </w:r>
      <w:r w:rsidRPr="002C4ABE">
        <w:rPr>
          <w:rFonts w:eastAsia="Aptos"/>
          <w:sz w:val="24"/>
          <w:szCs w:val="24"/>
        </w:rPr>
        <w:t>stand-alone</w:t>
      </w:r>
      <w:r w:rsidRPr="002C4ABE">
        <w:rPr>
          <w:rFonts w:eastAsia="Aptos"/>
          <w:spacing w:val="-4"/>
          <w:sz w:val="24"/>
          <w:szCs w:val="24"/>
        </w:rPr>
        <w:t xml:space="preserve"> </w:t>
      </w:r>
      <w:r w:rsidRPr="002C4ABE">
        <w:rPr>
          <w:rFonts w:eastAsia="Aptos"/>
          <w:sz w:val="24"/>
          <w:szCs w:val="24"/>
        </w:rPr>
        <w:t>PII</w:t>
      </w:r>
      <w:r w:rsidRPr="002C4ABE">
        <w:rPr>
          <w:rFonts w:eastAsia="Aptos"/>
          <w:spacing w:val="-4"/>
          <w:sz w:val="24"/>
          <w:szCs w:val="24"/>
        </w:rPr>
        <w:t xml:space="preserve"> </w:t>
      </w:r>
      <w:r w:rsidRPr="002C4ABE">
        <w:rPr>
          <w:rFonts w:eastAsia="Aptos"/>
          <w:sz w:val="24"/>
          <w:szCs w:val="24"/>
        </w:rPr>
        <w:t>that</w:t>
      </w:r>
      <w:r w:rsidRPr="002C4ABE">
        <w:rPr>
          <w:rFonts w:eastAsia="Aptos"/>
          <w:spacing w:val="-5"/>
          <w:sz w:val="24"/>
          <w:szCs w:val="24"/>
        </w:rPr>
        <w:t xml:space="preserve"> </w:t>
      </w:r>
      <w:r w:rsidRPr="002C4ABE">
        <w:rPr>
          <w:rFonts w:eastAsia="Aptos"/>
          <w:sz w:val="24"/>
          <w:szCs w:val="24"/>
        </w:rPr>
        <w:t>are</w:t>
      </w:r>
      <w:r w:rsidRPr="002C4ABE">
        <w:rPr>
          <w:rFonts w:eastAsia="Aptos"/>
          <w:spacing w:val="-4"/>
          <w:sz w:val="24"/>
          <w:szCs w:val="24"/>
        </w:rPr>
        <w:t xml:space="preserve"> </w:t>
      </w:r>
      <w:r w:rsidRPr="002C4ABE">
        <w:rPr>
          <w:rFonts w:eastAsia="Aptos"/>
          <w:sz w:val="24"/>
          <w:szCs w:val="24"/>
        </w:rPr>
        <w:t>particularly</w:t>
      </w:r>
      <w:r w:rsidRPr="002C4ABE">
        <w:rPr>
          <w:rFonts w:eastAsia="Aptos"/>
          <w:spacing w:val="-4"/>
          <w:sz w:val="24"/>
          <w:szCs w:val="24"/>
        </w:rPr>
        <w:t xml:space="preserve"> </w:t>
      </w:r>
      <w:r w:rsidRPr="002C4ABE">
        <w:rPr>
          <w:rFonts w:eastAsia="Aptos"/>
          <w:sz w:val="24"/>
          <w:szCs w:val="24"/>
        </w:rPr>
        <w:t>sensitive</w:t>
      </w:r>
      <w:r w:rsidRPr="002C4ABE">
        <w:rPr>
          <w:rFonts w:eastAsia="Aptos"/>
          <w:spacing w:val="-5"/>
          <w:sz w:val="24"/>
          <w:szCs w:val="24"/>
        </w:rPr>
        <w:t xml:space="preserve"> </w:t>
      </w:r>
      <w:r w:rsidRPr="002C4ABE">
        <w:rPr>
          <w:rFonts w:eastAsia="Aptos"/>
          <w:sz w:val="24"/>
          <w:szCs w:val="24"/>
        </w:rPr>
        <w:t>include:</w:t>
      </w:r>
      <w:r w:rsidRPr="002C4ABE">
        <w:rPr>
          <w:rFonts w:eastAsia="Aptos"/>
          <w:spacing w:val="-4"/>
          <w:sz w:val="24"/>
          <w:szCs w:val="24"/>
        </w:rPr>
        <w:t xml:space="preserve"> </w:t>
      </w:r>
      <w:r w:rsidRPr="002C4ABE">
        <w:rPr>
          <w:rFonts w:eastAsia="Aptos"/>
          <w:sz w:val="24"/>
          <w:szCs w:val="24"/>
        </w:rPr>
        <w:t>Social</w:t>
      </w:r>
      <w:r w:rsidRPr="002C4ABE">
        <w:rPr>
          <w:rFonts w:eastAsia="Aptos"/>
          <w:spacing w:val="-4"/>
          <w:sz w:val="24"/>
          <w:szCs w:val="24"/>
        </w:rPr>
        <w:t xml:space="preserve"> </w:t>
      </w:r>
      <w:r w:rsidRPr="002C4ABE">
        <w:rPr>
          <w:rFonts w:eastAsia="Aptos"/>
          <w:sz w:val="24"/>
          <w:szCs w:val="24"/>
        </w:rPr>
        <w:t>Security numbers (SSNs), driver’s license or State identification numbers, Alien Registration</w:t>
      </w:r>
    </w:p>
    <w:p w14:paraId="0F06A406" w14:textId="77777777" w:rsidR="002C4ABE" w:rsidRPr="002C4ABE" w:rsidRDefault="002C4ABE" w:rsidP="002C4ABE">
      <w:pPr>
        <w:widowControl/>
        <w:spacing w:before="60"/>
        <w:ind w:left="1080"/>
        <w:rPr>
          <w:rFonts w:eastAsia="Aptos"/>
          <w:sz w:val="24"/>
          <w:szCs w:val="24"/>
        </w:rPr>
      </w:pPr>
      <w:r w:rsidRPr="002C4ABE">
        <w:rPr>
          <w:rFonts w:eastAsia="Aptos"/>
          <w:sz w:val="24"/>
          <w:szCs w:val="24"/>
        </w:rPr>
        <w:t>Numbers</w:t>
      </w:r>
      <w:r w:rsidRPr="002C4ABE">
        <w:rPr>
          <w:rFonts w:eastAsia="Aptos"/>
          <w:spacing w:val="-4"/>
          <w:sz w:val="24"/>
          <w:szCs w:val="24"/>
        </w:rPr>
        <w:t xml:space="preserve"> </w:t>
      </w:r>
      <w:r w:rsidRPr="002C4ABE">
        <w:rPr>
          <w:rFonts w:eastAsia="Aptos"/>
          <w:sz w:val="24"/>
          <w:szCs w:val="24"/>
        </w:rPr>
        <w:t>(A-numbers),</w:t>
      </w:r>
      <w:r w:rsidRPr="002C4ABE">
        <w:rPr>
          <w:rFonts w:eastAsia="Aptos"/>
          <w:spacing w:val="-2"/>
          <w:sz w:val="24"/>
          <w:szCs w:val="24"/>
        </w:rPr>
        <w:t xml:space="preserve"> </w:t>
      </w:r>
      <w:r w:rsidRPr="002C4ABE">
        <w:rPr>
          <w:rFonts w:eastAsia="Aptos"/>
          <w:sz w:val="24"/>
          <w:szCs w:val="24"/>
        </w:rPr>
        <w:t>financial</w:t>
      </w:r>
      <w:r w:rsidRPr="002C4ABE">
        <w:rPr>
          <w:rFonts w:eastAsia="Aptos"/>
          <w:spacing w:val="-2"/>
          <w:sz w:val="24"/>
          <w:szCs w:val="24"/>
        </w:rPr>
        <w:t xml:space="preserve"> </w:t>
      </w:r>
      <w:r w:rsidRPr="002C4ABE">
        <w:rPr>
          <w:rFonts w:eastAsia="Aptos"/>
          <w:sz w:val="24"/>
          <w:szCs w:val="24"/>
        </w:rPr>
        <w:t>account</w:t>
      </w:r>
      <w:r w:rsidRPr="002C4ABE">
        <w:rPr>
          <w:rFonts w:eastAsia="Aptos"/>
          <w:spacing w:val="-2"/>
          <w:sz w:val="24"/>
          <w:szCs w:val="24"/>
        </w:rPr>
        <w:t xml:space="preserve"> </w:t>
      </w:r>
      <w:r w:rsidRPr="002C4ABE">
        <w:rPr>
          <w:rFonts w:eastAsia="Aptos"/>
          <w:sz w:val="24"/>
          <w:szCs w:val="24"/>
        </w:rPr>
        <w:t>numbers,</w:t>
      </w:r>
      <w:r w:rsidRPr="002C4ABE">
        <w:rPr>
          <w:rFonts w:eastAsia="Aptos"/>
          <w:spacing w:val="-2"/>
          <w:sz w:val="24"/>
          <w:szCs w:val="24"/>
        </w:rPr>
        <w:t xml:space="preserve"> </w:t>
      </w:r>
      <w:r w:rsidRPr="002C4ABE">
        <w:rPr>
          <w:rFonts w:eastAsia="Aptos"/>
          <w:sz w:val="24"/>
          <w:szCs w:val="24"/>
        </w:rPr>
        <w:t>and</w:t>
      </w:r>
      <w:r w:rsidRPr="002C4ABE">
        <w:rPr>
          <w:rFonts w:eastAsia="Aptos"/>
          <w:spacing w:val="-2"/>
          <w:sz w:val="24"/>
          <w:szCs w:val="24"/>
        </w:rPr>
        <w:t xml:space="preserve"> </w:t>
      </w:r>
      <w:r w:rsidRPr="002C4ABE">
        <w:rPr>
          <w:rFonts w:eastAsia="Aptos"/>
          <w:sz w:val="24"/>
          <w:szCs w:val="24"/>
        </w:rPr>
        <w:t>biometric</w:t>
      </w:r>
      <w:r w:rsidRPr="002C4ABE">
        <w:rPr>
          <w:rFonts w:eastAsia="Aptos"/>
          <w:spacing w:val="-1"/>
          <w:sz w:val="24"/>
          <w:szCs w:val="24"/>
        </w:rPr>
        <w:t xml:space="preserve"> </w:t>
      </w:r>
      <w:r w:rsidRPr="002C4ABE">
        <w:rPr>
          <w:rFonts w:eastAsia="Aptos"/>
          <w:spacing w:val="-2"/>
          <w:sz w:val="24"/>
          <w:szCs w:val="24"/>
        </w:rPr>
        <w:t>identifiers.</w:t>
      </w:r>
    </w:p>
    <w:p w14:paraId="0CCF2BDC" w14:textId="77777777" w:rsidR="002C4ABE" w:rsidRPr="002C4ABE" w:rsidRDefault="002C4ABE" w:rsidP="002C4ABE">
      <w:pPr>
        <w:widowControl/>
        <w:rPr>
          <w:rFonts w:eastAsia="Aptos"/>
          <w:sz w:val="24"/>
          <w:szCs w:val="24"/>
        </w:rPr>
      </w:pPr>
    </w:p>
    <w:p w14:paraId="02D25AD0" w14:textId="77777777" w:rsidR="002C4ABE" w:rsidRPr="002C4ABE" w:rsidRDefault="002C4ABE" w:rsidP="002C4ABE">
      <w:pPr>
        <w:widowControl/>
        <w:numPr>
          <w:ilvl w:val="2"/>
          <w:numId w:val="15"/>
        </w:numPr>
        <w:autoSpaceDE/>
        <w:autoSpaceDN/>
        <w:ind w:left="1079" w:right="34" w:firstLine="0"/>
        <w:rPr>
          <w:rFonts w:eastAsia="Aptos"/>
          <w:sz w:val="24"/>
          <w:szCs w:val="24"/>
        </w:rPr>
      </w:pPr>
      <w:r w:rsidRPr="002C4ABE">
        <w:rPr>
          <w:rFonts w:eastAsia="Aptos"/>
          <w:sz w:val="24"/>
          <w:szCs w:val="24"/>
        </w:rPr>
        <w:t>Multiple pieces of information may present an increased risk of harm to the individual when combined, posing an increased risk of harm to the individual. SPII may</w:t>
      </w:r>
      <w:r w:rsidRPr="002C4ABE">
        <w:rPr>
          <w:rFonts w:eastAsia="Aptos"/>
          <w:spacing w:val="-3"/>
          <w:sz w:val="24"/>
          <w:szCs w:val="24"/>
        </w:rPr>
        <w:t xml:space="preserve"> </w:t>
      </w:r>
      <w:r w:rsidRPr="002C4ABE">
        <w:rPr>
          <w:rFonts w:eastAsia="Aptos"/>
          <w:sz w:val="24"/>
          <w:szCs w:val="24"/>
        </w:rPr>
        <w:t>also</w:t>
      </w:r>
      <w:r w:rsidRPr="002C4ABE">
        <w:rPr>
          <w:rFonts w:eastAsia="Aptos"/>
          <w:spacing w:val="-3"/>
          <w:sz w:val="24"/>
          <w:szCs w:val="24"/>
        </w:rPr>
        <w:t xml:space="preserve"> </w:t>
      </w:r>
      <w:r w:rsidRPr="002C4ABE">
        <w:rPr>
          <w:rFonts w:eastAsia="Aptos"/>
          <w:sz w:val="24"/>
          <w:szCs w:val="24"/>
        </w:rPr>
        <w:t>consist</w:t>
      </w:r>
      <w:r w:rsidRPr="002C4ABE">
        <w:rPr>
          <w:rFonts w:eastAsia="Aptos"/>
          <w:spacing w:val="-3"/>
          <w:sz w:val="24"/>
          <w:szCs w:val="24"/>
        </w:rPr>
        <w:t xml:space="preserve"> </w:t>
      </w:r>
      <w:r w:rsidRPr="002C4ABE">
        <w:rPr>
          <w:rFonts w:eastAsia="Aptos"/>
          <w:sz w:val="24"/>
          <w:szCs w:val="24"/>
        </w:rPr>
        <w:t>of</w:t>
      </w:r>
      <w:r w:rsidRPr="002C4ABE">
        <w:rPr>
          <w:rFonts w:eastAsia="Aptos"/>
          <w:spacing w:val="-3"/>
          <w:sz w:val="24"/>
          <w:szCs w:val="24"/>
        </w:rPr>
        <w:t xml:space="preserve"> </w:t>
      </w:r>
      <w:r w:rsidRPr="002C4ABE">
        <w:rPr>
          <w:rFonts w:eastAsia="Aptos"/>
          <w:sz w:val="24"/>
          <w:szCs w:val="24"/>
        </w:rPr>
        <w:t>any</w:t>
      </w:r>
      <w:r w:rsidRPr="002C4ABE">
        <w:rPr>
          <w:rFonts w:eastAsia="Aptos"/>
          <w:spacing w:val="-5"/>
          <w:sz w:val="24"/>
          <w:szCs w:val="24"/>
        </w:rPr>
        <w:t xml:space="preserve"> </w:t>
      </w:r>
      <w:r w:rsidRPr="002C4ABE">
        <w:rPr>
          <w:rFonts w:eastAsia="Aptos"/>
          <w:sz w:val="24"/>
          <w:szCs w:val="24"/>
        </w:rPr>
        <w:t>grouping</w:t>
      </w:r>
      <w:r w:rsidRPr="002C4ABE">
        <w:rPr>
          <w:rFonts w:eastAsia="Aptos"/>
          <w:spacing w:val="-3"/>
          <w:sz w:val="24"/>
          <w:szCs w:val="24"/>
        </w:rPr>
        <w:t xml:space="preserve"> </w:t>
      </w:r>
      <w:r w:rsidRPr="002C4ABE">
        <w:rPr>
          <w:rFonts w:eastAsia="Aptos"/>
          <w:sz w:val="24"/>
          <w:szCs w:val="24"/>
        </w:rPr>
        <w:t>of</w:t>
      </w:r>
      <w:r w:rsidRPr="002C4ABE">
        <w:rPr>
          <w:rFonts w:eastAsia="Aptos"/>
          <w:spacing w:val="-4"/>
          <w:sz w:val="24"/>
          <w:szCs w:val="24"/>
        </w:rPr>
        <w:t xml:space="preserve"> </w:t>
      </w:r>
      <w:r w:rsidRPr="002C4ABE">
        <w:rPr>
          <w:rFonts w:eastAsia="Aptos"/>
          <w:sz w:val="24"/>
          <w:szCs w:val="24"/>
        </w:rPr>
        <w:t>information</w:t>
      </w:r>
      <w:r w:rsidRPr="002C4ABE">
        <w:rPr>
          <w:rFonts w:eastAsia="Aptos"/>
          <w:spacing w:val="-5"/>
          <w:sz w:val="24"/>
          <w:szCs w:val="24"/>
        </w:rPr>
        <w:t xml:space="preserve"> </w:t>
      </w:r>
      <w:r w:rsidRPr="002C4ABE">
        <w:rPr>
          <w:rFonts w:eastAsia="Aptos"/>
          <w:sz w:val="24"/>
          <w:szCs w:val="24"/>
        </w:rPr>
        <w:t>that</w:t>
      </w:r>
      <w:r w:rsidRPr="002C4ABE">
        <w:rPr>
          <w:rFonts w:eastAsia="Aptos"/>
          <w:spacing w:val="-3"/>
          <w:sz w:val="24"/>
          <w:szCs w:val="24"/>
        </w:rPr>
        <w:t xml:space="preserve"> </w:t>
      </w:r>
      <w:r w:rsidRPr="002C4ABE">
        <w:rPr>
          <w:rFonts w:eastAsia="Aptos"/>
          <w:sz w:val="24"/>
          <w:szCs w:val="24"/>
        </w:rPr>
        <w:t>contains</w:t>
      </w:r>
      <w:r w:rsidRPr="002C4ABE">
        <w:rPr>
          <w:rFonts w:eastAsia="Aptos"/>
          <w:spacing w:val="-4"/>
          <w:sz w:val="24"/>
          <w:szCs w:val="24"/>
        </w:rPr>
        <w:t xml:space="preserve"> </w:t>
      </w:r>
      <w:r w:rsidRPr="002C4ABE">
        <w:rPr>
          <w:rFonts w:eastAsia="Aptos"/>
          <w:sz w:val="24"/>
          <w:szCs w:val="24"/>
        </w:rPr>
        <w:t>an</w:t>
      </w:r>
      <w:r w:rsidRPr="002C4ABE">
        <w:rPr>
          <w:rFonts w:eastAsia="Aptos"/>
          <w:spacing w:val="-3"/>
          <w:sz w:val="24"/>
          <w:szCs w:val="24"/>
        </w:rPr>
        <w:t xml:space="preserve"> </w:t>
      </w:r>
      <w:r w:rsidRPr="002C4ABE">
        <w:rPr>
          <w:rFonts w:eastAsia="Aptos"/>
          <w:sz w:val="24"/>
          <w:szCs w:val="24"/>
        </w:rPr>
        <w:t>individual’s</w:t>
      </w:r>
      <w:r w:rsidRPr="002C4ABE">
        <w:rPr>
          <w:rFonts w:eastAsia="Aptos"/>
          <w:spacing w:val="-3"/>
          <w:sz w:val="24"/>
          <w:szCs w:val="24"/>
        </w:rPr>
        <w:t xml:space="preserve"> </w:t>
      </w:r>
      <w:r w:rsidRPr="002C4ABE">
        <w:rPr>
          <w:rFonts w:eastAsia="Aptos"/>
          <w:sz w:val="24"/>
          <w:szCs w:val="24"/>
        </w:rPr>
        <w:t>name</w:t>
      </w:r>
      <w:r w:rsidRPr="002C4ABE">
        <w:rPr>
          <w:rFonts w:eastAsia="Aptos"/>
          <w:spacing w:val="-3"/>
          <w:sz w:val="24"/>
          <w:szCs w:val="24"/>
        </w:rPr>
        <w:t xml:space="preserve"> </w:t>
      </w:r>
      <w:r w:rsidRPr="002C4ABE">
        <w:rPr>
          <w:rFonts w:eastAsia="Aptos"/>
          <w:sz w:val="24"/>
          <w:szCs w:val="24"/>
        </w:rPr>
        <w:t>or other unique identifier plus one or more of the following elements:</w:t>
      </w:r>
    </w:p>
    <w:p w14:paraId="5AF28067" w14:textId="77777777" w:rsidR="002C4ABE" w:rsidRPr="002C4ABE" w:rsidRDefault="002C4ABE" w:rsidP="002C4ABE">
      <w:pPr>
        <w:widowControl/>
        <w:rPr>
          <w:rFonts w:eastAsia="Aptos"/>
          <w:sz w:val="24"/>
          <w:szCs w:val="24"/>
        </w:rPr>
      </w:pPr>
    </w:p>
    <w:p w14:paraId="2434DB05" w14:textId="77777777" w:rsidR="002C4ABE" w:rsidRPr="002C4ABE" w:rsidRDefault="002C4ABE" w:rsidP="002C4ABE">
      <w:pPr>
        <w:widowControl/>
        <w:numPr>
          <w:ilvl w:val="3"/>
          <w:numId w:val="15"/>
        </w:numPr>
        <w:autoSpaceDE/>
        <w:autoSpaceDN/>
        <w:ind w:left="1829" w:hanging="391"/>
        <w:rPr>
          <w:rFonts w:eastAsia="Aptos"/>
          <w:sz w:val="24"/>
          <w:szCs w:val="24"/>
        </w:rPr>
      </w:pPr>
      <w:r w:rsidRPr="002C4ABE">
        <w:rPr>
          <w:rFonts w:eastAsia="Aptos"/>
          <w:sz w:val="24"/>
          <w:szCs w:val="24"/>
        </w:rPr>
        <w:t>Truncated</w:t>
      </w:r>
      <w:r w:rsidRPr="002C4ABE">
        <w:rPr>
          <w:rFonts w:eastAsia="Aptos"/>
          <w:spacing w:val="-1"/>
          <w:sz w:val="24"/>
          <w:szCs w:val="24"/>
        </w:rPr>
        <w:t xml:space="preserve"> </w:t>
      </w:r>
      <w:r w:rsidRPr="002C4ABE">
        <w:rPr>
          <w:rFonts w:eastAsia="Aptos"/>
          <w:sz w:val="24"/>
          <w:szCs w:val="24"/>
        </w:rPr>
        <w:t>SSN</w:t>
      </w:r>
      <w:r w:rsidRPr="002C4ABE">
        <w:rPr>
          <w:rFonts w:eastAsia="Aptos"/>
          <w:spacing w:val="-2"/>
          <w:sz w:val="24"/>
          <w:szCs w:val="24"/>
        </w:rPr>
        <w:t xml:space="preserve"> </w:t>
      </w:r>
      <w:r w:rsidRPr="002C4ABE">
        <w:rPr>
          <w:rFonts w:eastAsia="Aptos"/>
          <w:sz w:val="24"/>
          <w:szCs w:val="24"/>
        </w:rPr>
        <w:t>(such as</w:t>
      </w:r>
      <w:r w:rsidRPr="002C4ABE">
        <w:rPr>
          <w:rFonts w:eastAsia="Aptos"/>
          <w:spacing w:val="-2"/>
          <w:sz w:val="24"/>
          <w:szCs w:val="24"/>
        </w:rPr>
        <w:t xml:space="preserve"> </w:t>
      </w:r>
      <w:r w:rsidRPr="002C4ABE">
        <w:rPr>
          <w:rFonts w:eastAsia="Aptos"/>
          <w:sz w:val="24"/>
          <w:szCs w:val="24"/>
        </w:rPr>
        <w:t>last</w:t>
      </w:r>
      <w:r w:rsidRPr="002C4ABE">
        <w:rPr>
          <w:rFonts w:eastAsia="Aptos"/>
          <w:spacing w:val="-1"/>
          <w:sz w:val="24"/>
          <w:szCs w:val="24"/>
        </w:rPr>
        <w:t xml:space="preserve"> </w:t>
      </w:r>
      <w:r w:rsidRPr="002C4ABE">
        <w:rPr>
          <w:rFonts w:eastAsia="Aptos"/>
          <w:sz w:val="24"/>
          <w:szCs w:val="24"/>
        </w:rPr>
        <w:t xml:space="preserve">4 </w:t>
      </w:r>
      <w:r w:rsidRPr="002C4ABE">
        <w:rPr>
          <w:rFonts w:eastAsia="Aptos"/>
          <w:spacing w:val="-2"/>
          <w:sz w:val="24"/>
          <w:szCs w:val="24"/>
        </w:rPr>
        <w:t>digits);</w:t>
      </w:r>
    </w:p>
    <w:p w14:paraId="1AC31301" w14:textId="77777777" w:rsidR="002C4ABE" w:rsidRPr="002C4ABE" w:rsidRDefault="002C4ABE" w:rsidP="002C4ABE">
      <w:pPr>
        <w:widowControl/>
        <w:numPr>
          <w:ilvl w:val="3"/>
          <w:numId w:val="15"/>
        </w:numPr>
        <w:autoSpaceDE/>
        <w:autoSpaceDN/>
        <w:ind w:left="1828" w:hanging="390"/>
        <w:rPr>
          <w:rFonts w:eastAsia="Aptos"/>
          <w:sz w:val="24"/>
          <w:szCs w:val="24"/>
        </w:rPr>
      </w:pPr>
      <w:r w:rsidRPr="002C4ABE">
        <w:rPr>
          <w:rFonts w:eastAsia="Aptos"/>
          <w:sz w:val="24"/>
          <w:szCs w:val="24"/>
        </w:rPr>
        <w:t>Date</w:t>
      </w:r>
      <w:r w:rsidRPr="002C4ABE">
        <w:rPr>
          <w:rFonts w:eastAsia="Aptos"/>
          <w:spacing w:val="-1"/>
          <w:sz w:val="24"/>
          <w:szCs w:val="24"/>
        </w:rPr>
        <w:t xml:space="preserve"> </w:t>
      </w:r>
      <w:r w:rsidRPr="002C4ABE">
        <w:rPr>
          <w:rFonts w:eastAsia="Aptos"/>
          <w:sz w:val="24"/>
          <w:szCs w:val="24"/>
        </w:rPr>
        <w:t>of</w:t>
      </w:r>
      <w:r w:rsidRPr="002C4ABE">
        <w:rPr>
          <w:rFonts w:eastAsia="Aptos"/>
          <w:spacing w:val="-2"/>
          <w:sz w:val="24"/>
          <w:szCs w:val="24"/>
        </w:rPr>
        <w:t xml:space="preserve"> </w:t>
      </w:r>
      <w:r w:rsidRPr="002C4ABE">
        <w:rPr>
          <w:rFonts w:eastAsia="Aptos"/>
          <w:sz w:val="24"/>
          <w:szCs w:val="24"/>
        </w:rPr>
        <w:t>birth</w:t>
      </w:r>
      <w:r w:rsidRPr="002C4ABE">
        <w:rPr>
          <w:rFonts w:eastAsia="Aptos"/>
          <w:spacing w:val="-2"/>
          <w:sz w:val="24"/>
          <w:szCs w:val="24"/>
        </w:rPr>
        <w:t xml:space="preserve"> </w:t>
      </w:r>
      <w:r w:rsidRPr="002C4ABE">
        <w:rPr>
          <w:rFonts w:eastAsia="Aptos"/>
          <w:sz w:val="24"/>
          <w:szCs w:val="24"/>
        </w:rPr>
        <w:t>(month,</w:t>
      </w:r>
      <w:r w:rsidRPr="002C4ABE">
        <w:rPr>
          <w:rFonts w:eastAsia="Aptos"/>
          <w:spacing w:val="-1"/>
          <w:sz w:val="24"/>
          <w:szCs w:val="24"/>
        </w:rPr>
        <w:t xml:space="preserve"> </w:t>
      </w:r>
      <w:r w:rsidRPr="002C4ABE">
        <w:rPr>
          <w:rFonts w:eastAsia="Aptos"/>
          <w:sz w:val="24"/>
          <w:szCs w:val="24"/>
        </w:rPr>
        <w:t>day,</w:t>
      </w:r>
      <w:r w:rsidRPr="002C4ABE">
        <w:rPr>
          <w:rFonts w:eastAsia="Aptos"/>
          <w:spacing w:val="-1"/>
          <w:sz w:val="24"/>
          <w:szCs w:val="24"/>
        </w:rPr>
        <w:t xml:space="preserve"> </w:t>
      </w:r>
      <w:r w:rsidRPr="002C4ABE">
        <w:rPr>
          <w:rFonts w:eastAsia="Aptos"/>
          <w:sz w:val="24"/>
          <w:szCs w:val="24"/>
        </w:rPr>
        <w:t>and</w:t>
      </w:r>
      <w:r w:rsidRPr="002C4ABE">
        <w:rPr>
          <w:rFonts w:eastAsia="Aptos"/>
          <w:spacing w:val="-1"/>
          <w:sz w:val="24"/>
          <w:szCs w:val="24"/>
        </w:rPr>
        <w:t xml:space="preserve"> </w:t>
      </w:r>
      <w:r w:rsidRPr="002C4ABE">
        <w:rPr>
          <w:rFonts w:eastAsia="Aptos"/>
          <w:spacing w:val="-2"/>
          <w:sz w:val="24"/>
          <w:szCs w:val="24"/>
        </w:rPr>
        <w:t>year);</w:t>
      </w:r>
    </w:p>
    <w:p w14:paraId="48BCCC14" w14:textId="77777777" w:rsidR="002C4ABE" w:rsidRPr="002C4ABE" w:rsidRDefault="002C4ABE" w:rsidP="002C4ABE">
      <w:pPr>
        <w:widowControl/>
        <w:numPr>
          <w:ilvl w:val="3"/>
          <w:numId w:val="15"/>
        </w:numPr>
        <w:autoSpaceDE/>
        <w:autoSpaceDN/>
        <w:ind w:left="1828" w:hanging="390"/>
        <w:rPr>
          <w:rFonts w:eastAsia="Aptos"/>
          <w:sz w:val="24"/>
          <w:szCs w:val="24"/>
        </w:rPr>
      </w:pPr>
      <w:r w:rsidRPr="002C4ABE">
        <w:rPr>
          <w:rFonts w:eastAsia="Aptos"/>
          <w:sz w:val="24"/>
          <w:szCs w:val="24"/>
        </w:rPr>
        <w:t>Citizenship</w:t>
      </w:r>
      <w:r w:rsidRPr="002C4ABE">
        <w:rPr>
          <w:rFonts w:eastAsia="Aptos"/>
          <w:spacing w:val="-5"/>
          <w:sz w:val="24"/>
          <w:szCs w:val="24"/>
        </w:rPr>
        <w:t xml:space="preserve"> </w:t>
      </w:r>
      <w:r w:rsidRPr="002C4ABE">
        <w:rPr>
          <w:rFonts w:eastAsia="Aptos"/>
          <w:sz w:val="24"/>
          <w:szCs w:val="24"/>
        </w:rPr>
        <w:t>or</w:t>
      </w:r>
      <w:r w:rsidRPr="002C4ABE">
        <w:rPr>
          <w:rFonts w:eastAsia="Aptos"/>
          <w:spacing w:val="-3"/>
          <w:sz w:val="24"/>
          <w:szCs w:val="24"/>
        </w:rPr>
        <w:t xml:space="preserve"> </w:t>
      </w:r>
      <w:r w:rsidRPr="002C4ABE">
        <w:rPr>
          <w:rFonts w:eastAsia="Aptos"/>
          <w:sz w:val="24"/>
          <w:szCs w:val="24"/>
        </w:rPr>
        <w:t>immigration</w:t>
      </w:r>
      <w:r w:rsidRPr="002C4ABE">
        <w:rPr>
          <w:rFonts w:eastAsia="Aptos"/>
          <w:spacing w:val="-2"/>
          <w:sz w:val="24"/>
          <w:szCs w:val="24"/>
        </w:rPr>
        <w:t xml:space="preserve"> status;</w:t>
      </w:r>
    </w:p>
    <w:p w14:paraId="0DEDF662" w14:textId="77777777" w:rsidR="002C4ABE" w:rsidRPr="002C4ABE" w:rsidRDefault="002C4ABE" w:rsidP="002C4ABE">
      <w:pPr>
        <w:widowControl/>
        <w:numPr>
          <w:ilvl w:val="3"/>
          <w:numId w:val="15"/>
        </w:numPr>
        <w:autoSpaceDE/>
        <w:autoSpaceDN/>
        <w:ind w:left="1829" w:hanging="391"/>
        <w:rPr>
          <w:rFonts w:eastAsia="Aptos"/>
          <w:sz w:val="24"/>
          <w:szCs w:val="24"/>
        </w:rPr>
      </w:pPr>
      <w:r w:rsidRPr="002C4ABE">
        <w:rPr>
          <w:rFonts w:eastAsia="Aptos"/>
          <w:sz w:val="24"/>
          <w:szCs w:val="24"/>
        </w:rPr>
        <w:t>Ethnic</w:t>
      </w:r>
      <w:r w:rsidRPr="002C4ABE">
        <w:rPr>
          <w:rFonts w:eastAsia="Aptos"/>
          <w:spacing w:val="-1"/>
          <w:sz w:val="24"/>
          <w:szCs w:val="24"/>
        </w:rPr>
        <w:t xml:space="preserve"> </w:t>
      </w:r>
      <w:r w:rsidRPr="002C4ABE">
        <w:rPr>
          <w:rFonts w:eastAsia="Aptos"/>
          <w:sz w:val="24"/>
          <w:szCs w:val="24"/>
        </w:rPr>
        <w:t>or</w:t>
      </w:r>
      <w:r w:rsidRPr="002C4ABE">
        <w:rPr>
          <w:rFonts w:eastAsia="Aptos"/>
          <w:spacing w:val="-2"/>
          <w:sz w:val="24"/>
          <w:szCs w:val="24"/>
        </w:rPr>
        <w:t xml:space="preserve"> </w:t>
      </w:r>
      <w:r w:rsidRPr="002C4ABE">
        <w:rPr>
          <w:rFonts w:eastAsia="Aptos"/>
          <w:sz w:val="24"/>
          <w:szCs w:val="24"/>
        </w:rPr>
        <w:t xml:space="preserve">religious </w:t>
      </w:r>
      <w:r w:rsidRPr="002C4ABE">
        <w:rPr>
          <w:rFonts w:eastAsia="Aptos"/>
          <w:spacing w:val="-2"/>
          <w:sz w:val="24"/>
          <w:szCs w:val="24"/>
        </w:rPr>
        <w:t>affiliation;</w:t>
      </w:r>
    </w:p>
    <w:p w14:paraId="7D11BC47" w14:textId="77777777" w:rsidR="002C4ABE" w:rsidRPr="002C4ABE" w:rsidRDefault="002C4ABE" w:rsidP="002C4ABE">
      <w:pPr>
        <w:widowControl/>
        <w:numPr>
          <w:ilvl w:val="3"/>
          <w:numId w:val="15"/>
        </w:numPr>
        <w:autoSpaceDE/>
        <w:autoSpaceDN/>
        <w:ind w:left="1829" w:hanging="391"/>
        <w:rPr>
          <w:rFonts w:eastAsia="Aptos"/>
          <w:sz w:val="24"/>
          <w:szCs w:val="24"/>
        </w:rPr>
      </w:pPr>
      <w:r w:rsidRPr="002C4ABE">
        <w:rPr>
          <w:rFonts w:eastAsia="Aptos"/>
          <w:sz w:val="24"/>
          <w:szCs w:val="24"/>
        </w:rPr>
        <w:t>Sexual</w:t>
      </w:r>
      <w:r w:rsidRPr="002C4ABE">
        <w:rPr>
          <w:rFonts w:eastAsia="Aptos"/>
          <w:spacing w:val="-1"/>
          <w:sz w:val="24"/>
          <w:szCs w:val="24"/>
        </w:rPr>
        <w:t xml:space="preserve"> </w:t>
      </w:r>
      <w:r w:rsidRPr="002C4ABE">
        <w:rPr>
          <w:rFonts w:eastAsia="Aptos"/>
          <w:spacing w:val="-2"/>
          <w:sz w:val="24"/>
          <w:szCs w:val="24"/>
        </w:rPr>
        <w:t>orientation;</w:t>
      </w:r>
    </w:p>
    <w:p w14:paraId="2C70F637" w14:textId="77777777" w:rsidR="002C4ABE" w:rsidRPr="002C4ABE" w:rsidRDefault="002C4ABE" w:rsidP="002C4ABE">
      <w:pPr>
        <w:widowControl/>
        <w:numPr>
          <w:ilvl w:val="3"/>
          <w:numId w:val="15"/>
        </w:numPr>
        <w:autoSpaceDE/>
        <w:autoSpaceDN/>
        <w:ind w:left="1829" w:hanging="391"/>
        <w:rPr>
          <w:rFonts w:eastAsia="Aptos"/>
          <w:sz w:val="24"/>
          <w:szCs w:val="24"/>
        </w:rPr>
      </w:pPr>
      <w:r w:rsidRPr="002C4ABE">
        <w:rPr>
          <w:rFonts w:eastAsia="Aptos"/>
          <w:sz w:val="24"/>
          <w:szCs w:val="24"/>
        </w:rPr>
        <w:t>Criminal</w:t>
      </w:r>
      <w:r w:rsidRPr="002C4ABE">
        <w:rPr>
          <w:rFonts w:eastAsia="Aptos"/>
          <w:spacing w:val="-3"/>
          <w:sz w:val="24"/>
          <w:szCs w:val="24"/>
        </w:rPr>
        <w:t xml:space="preserve"> </w:t>
      </w:r>
      <w:r w:rsidRPr="002C4ABE">
        <w:rPr>
          <w:rFonts w:eastAsia="Aptos"/>
          <w:spacing w:val="-2"/>
          <w:sz w:val="24"/>
          <w:szCs w:val="24"/>
        </w:rPr>
        <w:t>history;</w:t>
      </w:r>
    </w:p>
    <w:p w14:paraId="04A270BA" w14:textId="77777777" w:rsidR="002C4ABE" w:rsidRPr="002C4ABE" w:rsidRDefault="002C4ABE" w:rsidP="002C4ABE">
      <w:pPr>
        <w:widowControl/>
        <w:numPr>
          <w:ilvl w:val="3"/>
          <w:numId w:val="15"/>
        </w:numPr>
        <w:autoSpaceDE/>
        <w:autoSpaceDN/>
        <w:ind w:left="1829" w:hanging="391"/>
        <w:rPr>
          <w:rFonts w:eastAsia="Aptos"/>
          <w:sz w:val="24"/>
          <w:szCs w:val="24"/>
        </w:rPr>
      </w:pPr>
      <w:r w:rsidRPr="002C4ABE">
        <w:rPr>
          <w:rFonts w:eastAsia="Aptos"/>
          <w:sz w:val="24"/>
          <w:szCs w:val="24"/>
        </w:rPr>
        <w:t>Medical</w:t>
      </w:r>
      <w:r w:rsidRPr="002C4ABE">
        <w:rPr>
          <w:rFonts w:eastAsia="Aptos"/>
          <w:spacing w:val="-3"/>
          <w:sz w:val="24"/>
          <w:szCs w:val="24"/>
        </w:rPr>
        <w:t xml:space="preserve"> </w:t>
      </w:r>
      <w:r w:rsidRPr="002C4ABE">
        <w:rPr>
          <w:rFonts w:eastAsia="Aptos"/>
          <w:sz w:val="24"/>
          <w:szCs w:val="24"/>
        </w:rPr>
        <w:t>information;</w:t>
      </w:r>
      <w:r w:rsidRPr="002C4ABE">
        <w:rPr>
          <w:rFonts w:eastAsia="Aptos"/>
          <w:spacing w:val="-3"/>
          <w:sz w:val="24"/>
          <w:szCs w:val="24"/>
        </w:rPr>
        <w:t xml:space="preserve"> </w:t>
      </w:r>
      <w:r w:rsidRPr="002C4ABE">
        <w:rPr>
          <w:rFonts w:eastAsia="Aptos"/>
          <w:spacing w:val="-5"/>
          <w:sz w:val="24"/>
          <w:szCs w:val="24"/>
        </w:rPr>
        <w:t>and</w:t>
      </w:r>
    </w:p>
    <w:p w14:paraId="66CB53C1" w14:textId="77777777" w:rsidR="002C4ABE" w:rsidRPr="002C4ABE" w:rsidRDefault="002C4ABE" w:rsidP="002C4ABE">
      <w:pPr>
        <w:widowControl/>
        <w:numPr>
          <w:ilvl w:val="3"/>
          <w:numId w:val="15"/>
        </w:numPr>
        <w:autoSpaceDE/>
        <w:autoSpaceDN/>
        <w:ind w:right="517"/>
        <w:rPr>
          <w:rFonts w:eastAsia="Aptos"/>
          <w:sz w:val="24"/>
          <w:szCs w:val="24"/>
        </w:rPr>
      </w:pPr>
      <w:r w:rsidRPr="002C4ABE">
        <w:rPr>
          <w:rFonts w:eastAsia="Aptos"/>
          <w:sz w:val="24"/>
          <w:szCs w:val="24"/>
        </w:rPr>
        <w:t>System</w:t>
      </w:r>
      <w:r w:rsidRPr="002C4ABE">
        <w:rPr>
          <w:rFonts w:eastAsia="Aptos"/>
          <w:spacing w:val="-5"/>
          <w:sz w:val="24"/>
          <w:szCs w:val="24"/>
        </w:rPr>
        <w:t xml:space="preserve"> </w:t>
      </w:r>
      <w:r w:rsidRPr="002C4ABE">
        <w:rPr>
          <w:rFonts w:eastAsia="Aptos"/>
          <w:sz w:val="24"/>
          <w:szCs w:val="24"/>
        </w:rPr>
        <w:t>authentication</w:t>
      </w:r>
      <w:r w:rsidRPr="002C4ABE">
        <w:rPr>
          <w:rFonts w:eastAsia="Aptos"/>
          <w:spacing w:val="-7"/>
          <w:sz w:val="24"/>
          <w:szCs w:val="24"/>
        </w:rPr>
        <w:t xml:space="preserve"> </w:t>
      </w:r>
      <w:r w:rsidRPr="002C4ABE">
        <w:rPr>
          <w:rFonts w:eastAsia="Aptos"/>
          <w:sz w:val="24"/>
          <w:szCs w:val="24"/>
        </w:rPr>
        <w:t>information,</w:t>
      </w:r>
      <w:r w:rsidRPr="002C4ABE">
        <w:rPr>
          <w:rFonts w:eastAsia="Aptos"/>
          <w:spacing w:val="-7"/>
          <w:sz w:val="24"/>
          <w:szCs w:val="24"/>
        </w:rPr>
        <w:t xml:space="preserve"> </w:t>
      </w:r>
      <w:r w:rsidRPr="002C4ABE">
        <w:rPr>
          <w:rFonts w:eastAsia="Aptos"/>
          <w:sz w:val="24"/>
          <w:szCs w:val="24"/>
        </w:rPr>
        <w:t>such</w:t>
      </w:r>
      <w:r w:rsidRPr="002C4ABE">
        <w:rPr>
          <w:rFonts w:eastAsia="Aptos"/>
          <w:spacing w:val="-5"/>
          <w:sz w:val="24"/>
          <w:szCs w:val="24"/>
        </w:rPr>
        <w:t xml:space="preserve"> </w:t>
      </w:r>
      <w:r w:rsidRPr="002C4ABE">
        <w:rPr>
          <w:rFonts w:eastAsia="Aptos"/>
          <w:sz w:val="24"/>
          <w:szCs w:val="24"/>
        </w:rPr>
        <w:t>as</w:t>
      </w:r>
      <w:r w:rsidRPr="002C4ABE">
        <w:rPr>
          <w:rFonts w:eastAsia="Aptos"/>
          <w:spacing w:val="-5"/>
          <w:sz w:val="24"/>
          <w:szCs w:val="24"/>
        </w:rPr>
        <w:t xml:space="preserve"> </w:t>
      </w:r>
      <w:r w:rsidRPr="002C4ABE">
        <w:rPr>
          <w:rFonts w:eastAsia="Aptos"/>
          <w:sz w:val="24"/>
          <w:szCs w:val="24"/>
        </w:rPr>
        <w:t>mother’s</w:t>
      </w:r>
      <w:r w:rsidRPr="002C4ABE">
        <w:rPr>
          <w:rFonts w:eastAsia="Aptos"/>
          <w:spacing w:val="-5"/>
          <w:sz w:val="24"/>
          <w:szCs w:val="24"/>
        </w:rPr>
        <w:t xml:space="preserve"> </w:t>
      </w:r>
      <w:r w:rsidRPr="002C4ABE">
        <w:rPr>
          <w:rFonts w:eastAsia="Aptos"/>
          <w:sz w:val="24"/>
          <w:szCs w:val="24"/>
        </w:rPr>
        <w:t>birth</w:t>
      </w:r>
      <w:r w:rsidRPr="002C4ABE">
        <w:rPr>
          <w:rFonts w:eastAsia="Aptos"/>
          <w:spacing w:val="-5"/>
          <w:sz w:val="24"/>
          <w:szCs w:val="24"/>
        </w:rPr>
        <w:t xml:space="preserve"> </w:t>
      </w:r>
      <w:r w:rsidRPr="002C4ABE">
        <w:rPr>
          <w:rFonts w:eastAsia="Aptos"/>
          <w:sz w:val="24"/>
          <w:szCs w:val="24"/>
        </w:rPr>
        <w:t>name,</w:t>
      </w:r>
      <w:r w:rsidRPr="002C4ABE">
        <w:rPr>
          <w:rFonts w:eastAsia="Aptos"/>
          <w:spacing w:val="-5"/>
          <w:sz w:val="24"/>
          <w:szCs w:val="24"/>
        </w:rPr>
        <w:t xml:space="preserve"> </w:t>
      </w:r>
      <w:r w:rsidRPr="002C4ABE">
        <w:rPr>
          <w:rFonts w:eastAsia="Aptos"/>
          <w:sz w:val="24"/>
          <w:szCs w:val="24"/>
        </w:rPr>
        <w:t>account passwords, or personal identification numbers (PINs).</w:t>
      </w:r>
    </w:p>
    <w:p w14:paraId="2158F832" w14:textId="77777777" w:rsidR="002C4ABE" w:rsidRPr="002C4ABE" w:rsidRDefault="002C4ABE" w:rsidP="002C4ABE">
      <w:pPr>
        <w:widowControl/>
        <w:rPr>
          <w:rFonts w:eastAsia="Aptos"/>
          <w:sz w:val="24"/>
          <w:szCs w:val="24"/>
        </w:rPr>
      </w:pPr>
    </w:p>
    <w:p w14:paraId="6D364AE9" w14:textId="77777777" w:rsidR="002C4ABE" w:rsidRPr="002C4ABE" w:rsidRDefault="002C4ABE" w:rsidP="002C4ABE">
      <w:pPr>
        <w:widowControl/>
        <w:numPr>
          <w:ilvl w:val="2"/>
          <w:numId w:val="15"/>
        </w:numPr>
        <w:autoSpaceDE/>
        <w:autoSpaceDN/>
        <w:ind w:left="1079" w:right="13" w:firstLine="0"/>
        <w:rPr>
          <w:rFonts w:eastAsia="Aptos"/>
          <w:sz w:val="24"/>
          <w:szCs w:val="24"/>
        </w:rPr>
      </w:pPr>
      <w:r w:rsidRPr="002C4ABE">
        <w:rPr>
          <w:rFonts w:eastAsia="Aptos"/>
          <w:sz w:val="24"/>
          <w:szCs w:val="24"/>
        </w:rPr>
        <w:t>Other PII that may present an increased risk of harm to the individual depending on</w:t>
      </w:r>
      <w:r w:rsidRPr="002C4ABE">
        <w:rPr>
          <w:rFonts w:eastAsia="Aptos"/>
          <w:spacing w:val="-1"/>
          <w:sz w:val="24"/>
          <w:szCs w:val="24"/>
        </w:rPr>
        <w:t xml:space="preserve"> </w:t>
      </w:r>
      <w:r w:rsidRPr="002C4ABE">
        <w:rPr>
          <w:rFonts w:eastAsia="Aptos"/>
          <w:sz w:val="24"/>
          <w:szCs w:val="24"/>
        </w:rPr>
        <w:t>its</w:t>
      </w:r>
      <w:r w:rsidRPr="002C4ABE">
        <w:rPr>
          <w:rFonts w:eastAsia="Aptos"/>
          <w:spacing w:val="-1"/>
          <w:sz w:val="24"/>
          <w:szCs w:val="24"/>
        </w:rPr>
        <w:t xml:space="preserve"> </w:t>
      </w:r>
      <w:r w:rsidRPr="002C4ABE">
        <w:rPr>
          <w:rFonts w:eastAsia="Aptos"/>
          <w:sz w:val="24"/>
          <w:szCs w:val="24"/>
        </w:rPr>
        <w:t>context,</w:t>
      </w:r>
      <w:r w:rsidRPr="002C4ABE">
        <w:rPr>
          <w:rFonts w:eastAsia="Aptos"/>
          <w:spacing w:val="-1"/>
          <w:sz w:val="24"/>
          <w:szCs w:val="24"/>
        </w:rPr>
        <w:t xml:space="preserve"> </w:t>
      </w:r>
      <w:r w:rsidRPr="002C4ABE">
        <w:rPr>
          <w:rFonts w:eastAsia="Aptos"/>
          <w:sz w:val="24"/>
          <w:szCs w:val="24"/>
        </w:rPr>
        <w:t>such</w:t>
      </w:r>
      <w:r w:rsidRPr="002C4ABE">
        <w:rPr>
          <w:rFonts w:eastAsia="Aptos"/>
          <w:spacing w:val="-1"/>
          <w:sz w:val="24"/>
          <w:szCs w:val="24"/>
        </w:rPr>
        <w:t xml:space="preserve"> </w:t>
      </w:r>
      <w:r w:rsidRPr="002C4ABE">
        <w:rPr>
          <w:rFonts w:eastAsia="Aptos"/>
          <w:sz w:val="24"/>
          <w:szCs w:val="24"/>
        </w:rPr>
        <w:t>as</w:t>
      </w:r>
      <w:r w:rsidRPr="002C4ABE">
        <w:rPr>
          <w:rFonts w:eastAsia="Aptos"/>
          <w:spacing w:val="-1"/>
          <w:sz w:val="24"/>
          <w:szCs w:val="24"/>
        </w:rPr>
        <w:t xml:space="preserve"> </w:t>
      </w:r>
      <w:r w:rsidRPr="002C4ABE">
        <w:rPr>
          <w:rFonts w:eastAsia="Aptos"/>
          <w:sz w:val="24"/>
          <w:szCs w:val="24"/>
        </w:rPr>
        <w:t>a</w:t>
      </w:r>
      <w:r w:rsidRPr="002C4ABE">
        <w:rPr>
          <w:rFonts w:eastAsia="Aptos"/>
          <w:spacing w:val="-2"/>
          <w:sz w:val="24"/>
          <w:szCs w:val="24"/>
        </w:rPr>
        <w:t xml:space="preserve"> </w:t>
      </w:r>
      <w:r w:rsidRPr="002C4ABE">
        <w:rPr>
          <w:rFonts w:eastAsia="Aptos"/>
          <w:sz w:val="24"/>
          <w:szCs w:val="24"/>
        </w:rPr>
        <w:t>list</w:t>
      </w:r>
      <w:r w:rsidRPr="002C4ABE">
        <w:rPr>
          <w:rFonts w:eastAsia="Aptos"/>
          <w:spacing w:val="-1"/>
          <w:sz w:val="24"/>
          <w:szCs w:val="24"/>
        </w:rPr>
        <w:t xml:space="preserve"> </w:t>
      </w:r>
      <w:r w:rsidRPr="002C4ABE">
        <w:rPr>
          <w:rFonts w:eastAsia="Aptos"/>
          <w:sz w:val="24"/>
          <w:szCs w:val="24"/>
        </w:rPr>
        <w:t>of</w:t>
      </w:r>
      <w:r w:rsidRPr="002C4ABE">
        <w:rPr>
          <w:rFonts w:eastAsia="Aptos"/>
          <w:spacing w:val="-2"/>
          <w:sz w:val="24"/>
          <w:szCs w:val="24"/>
        </w:rPr>
        <w:t xml:space="preserve"> </w:t>
      </w:r>
      <w:r w:rsidRPr="002C4ABE">
        <w:rPr>
          <w:rFonts w:eastAsia="Aptos"/>
          <w:sz w:val="24"/>
          <w:szCs w:val="24"/>
        </w:rPr>
        <w:t>employees</w:t>
      </w:r>
      <w:r w:rsidRPr="002C4ABE">
        <w:rPr>
          <w:rFonts w:eastAsia="Aptos"/>
          <w:spacing w:val="-1"/>
          <w:sz w:val="24"/>
          <w:szCs w:val="24"/>
        </w:rPr>
        <w:t xml:space="preserve"> </w:t>
      </w:r>
      <w:r w:rsidRPr="002C4ABE">
        <w:rPr>
          <w:rFonts w:eastAsia="Aptos"/>
          <w:sz w:val="24"/>
          <w:szCs w:val="24"/>
        </w:rPr>
        <w:t>and</w:t>
      </w:r>
      <w:r w:rsidRPr="002C4ABE">
        <w:rPr>
          <w:rFonts w:eastAsia="Aptos"/>
          <w:spacing w:val="-1"/>
          <w:sz w:val="24"/>
          <w:szCs w:val="24"/>
        </w:rPr>
        <w:t xml:space="preserve"> </w:t>
      </w:r>
      <w:r w:rsidRPr="002C4ABE">
        <w:rPr>
          <w:rFonts w:eastAsia="Aptos"/>
          <w:sz w:val="24"/>
          <w:szCs w:val="24"/>
        </w:rPr>
        <w:t>their</w:t>
      </w:r>
      <w:r w:rsidRPr="002C4ABE">
        <w:rPr>
          <w:rFonts w:eastAsia="Aptos"/>
          <w:spacing w:val="-1"/>
          <w:sz w:val="24"/>
          <w:szCs w:val="24"/>
        </w:rPr>
        <w:t xml:space="preserve"> </w:t>
      </w:r>
      <w:r w:rsidRPr="002C4ABE">
        <w:rPr>
          <w:rFonts w:eastAsia="Aptos"/>
          <w:sz w:val="24"/>
          <w:szCs w:val="24"/>
        </w:rPr>
        <w:t>performance</w:t>
      </w:r>
      <w:r w:rsidRPr="002C4ABE">
        <w:rPr>
          <w:rFonts w:eastAsia="Aptos"/>
          <w:spacing w:val="-1"/>
          <w:sz w:val="24"/>
          <w:szCs w:val="24"/>
        </w:rPr>
        <w:t xml:space="preserve"> </w:t>
      </w:r>
      <w:r w:rsidRPr="002C4ABE">
        <w:rPr>
          <w:rFonts w:eastAsia="Aptos"/>
          <w:sz w:val="24"/>
          <w:szCs w:val="24"/>
        </w:rPr>
        <w:t>ratings</w:t>
      </w:r>
      <w:r w:rsidRPr="002C4ABE">
        <w:rPr>
          <w:rFonts w:eastAsia="Aptos"/>
          <w:spacing w:val="-1"/>
          <w:sz w:val="24"/>
          <w:szCs w:val="24"/>
        </w:rPr>
        <w:t xml:space="preserve"> </w:t>
      </w:r>
      <w:r w:rsidRPr="002C4ABE">
        <w:rPr>
          <w:rFonts w:eastAsia="Aptos"/>
          <w:sz w:val="24"/>
          <w:szCs w:val="24"/>
        </w:rPr>
        <w:t>or</w:t>
      </w:r>
      <w:r w:rsidRPr="002C4ABE">
        <w:rPr>
          <w:rFonts w:eastAsia="Aptos"/>
          <w:spacing w:val="-2"/>
          <w:sz w:val="24"/>
          <w:szCs w:val="24"/>
        </w:rPr>
        <w:t xml:space="preserve"> </w:t>
      </w:r>
      <w:r w:rsidRPr="002C4ABE">
        <w:rPr>
          <w:rFonts w:eastAsia="Aptos"/>
          <w:sz w:val="24"/>
          <w:szCs w:val="24"/>
        </w:rPr>
        <w:t>an</w:t>
      </w:r>
      <w:r w:rsidRPr="002C4ABE">
        <w:rPr>
          <w:rFonts w:eastAsia="Aptos"/>
          <w:spacing w:val="-1"/>
          <w:sz w:val="24"/>
          <w:szCs w:val="24"/>
        </w:rPr>
        <w:t xml:space="preserve"> </w:t>
      </w:r>
      <w:r w:rsidRPr="002C4ABE">
        <w:rPr>
          <w:rFonts w:eastAsia="Aptos"/>
          <w:sz w:val="24"/>
          <w:szCs w:val="24"/>
        </w:rPr>
        <w:t>unlisted home address or phone number. The context includes the purpose for which the PII was collected, maintained, and used. This assessment is critical because the same information</w:t>
      </w:r>
      <w:r w:rsidRPr="002C4ABE">
        <w:rPr>
          <w:rFonts w:eastAsia="Aptos"/>
          <w:spacing w:val="-5"/>
          <w:sz w:val="24"/>
          <w:szCs w:val="24"/>
        </w:rPr>
        <w:t xml:space="preserve"> </w:t>
      </w:r>
      <w:r w:rsidRPr="002C4ABE">
        <w:rPr>
          <w:rFonts w:eastAsia="Aptos"/>
          <w:sz w:val="24"/>
          <w:szCs w:val="24"/>
        </w:rPr>
        <w:t>in</w:t>
      </w:r>
      <w:r w:rsidRPr="002C4ABE">
        <w:rPr>
          <w:rFonts w:eastAsia="Aptos"/>
          <w:spacing w:val="-4"/>
          <w:sz w:val="24"/>
          <w:szCs w:val="24"/>
        </w:rPr>
        <w:t xml:space="preserve"> </w:t>
      </w:r>
      <w:r w:rsidRPr="002C4ABE">
        <w:rPr>
          <w:rFonts w:eastAsia="Aptos"/>
          <w:sz w:val="24"/>
          <w:szCs w:val="24"/>
        </w:rPr>
        <w:t>different</w:t>
      </w:r>
      <w:r w:rsidRPr="002C4ABE">
        <w:rPr>
          <w:rFonts w:eastAsia="Aptos"/>
          <w:spacing w:val="-4"/>
          <w:sz w:val="24"/>
          <w:szCs w:val="24"/>
        </w:rPr>
        <w:t xml:space="preserve"> </w:t>
      </w:r>
      <w:r w:rsidRPr="002C4ABE">
        <w:rPr>
          <w:rFonts w:eastAsia="Aptos"/>
          <w:sz w:val="24"/>
          <w:szCs w:val="24"/>
        </w:rPr>
        <w:t>contexts</w:t>
      </w:r>
      <w:r w:rsidRPr="002C4ABE">
        <w:rPr>
          <w:rFonts w:eastAsia="Aptos"/>
          <w:spacing w:val="-4"/>
          <w:sz w:val="24"/>
          <w:szCs w:val="24"/>
        </w:rPr>
        <w:t xml:space="preserve"> </w:t>
      </w:r>
      <w:r w:rsidRPr="002C4ABE">
        <w:rPr>
          <w:rFonts w:eastAsia="Aptos"/>
          <w:sz w:val="24"/>
          <w:szCs w:val="24"/>
        </w:rPr>
        <w:t>can</w:t>
      </w:r>
      <w:r w:rsidRPr="002C4ABE">
        <w:rPr>
          <w:rFonts w:eastAsia="Aptos"/>
          <w:spacing w:val="-5"/>
          <w:sz w:val="24"/>
          <w:szCs w:val="24"/>
        </w:rPr>
        <w:t xml:space="preserve"> </w:t>
      </w:r>
      <w:r w:rsidRPr="002C4ABE">
        <w:rPr>
          <w:rFonts w:eastAsia="Aptos"/>
          <w:sz w:val="24"/>
          <w:szCs w:val="24"/>
        </w:rPr>
        <w:t>reveal</w:t>
      </w:r>
      <w:r w:rsidRPr="002C4ABE">
        <w:rPr>
          <w:rFonts w:eastAsia="Aptos"/>
          <w:spacing w:val="-4"/>
          <w:sz w:val="24"/>
          <w:szCs w:val="24"/>
        </w:rPr>
        <w:t xml:space="preserve"> </w:t>
      </w:r>
      <w:r w:rsidRPr="002C4ABE">
        <w:rPr>
          <w:rFonts w:eastAsia="Aptos"/>
          <w:sz w:val="24"/>
          <w:szCs w:val="24"/>
        </w:rPr>
        <w:t>additional</w:t>
      </w:r>
      <w:r w:rsidRPr="002C4ABE">
        <w:rPr>
          <w:rFonts w:eastAsia="Aptos"/>
          <w:spacing w:val="-4"/>
          <w:sz w:val="24"/>
          <w:szCs w:val="24"/>
        </w:rPr>
        <w:t xml:space="preserve"> </w:t>
      </w:r>
      <w:r w:rsidRPr="002C4ABE">
        <w:rPr>
          <w:rFonts w:eastAsia="Aptos"/>
          <w:sz w:val="24"/>
          <w:szCs w:val="24"/>
        </w:rPr>
        <w:t>information</w:t>
      </w:r>
      <w:r w:rsidRPr="002C4ABE">
        <w:rPr>
          <w:rFonts w:eastAsia="Aptos"/>
          <w:spacing w:val="-4"/>
          <w:sz w:val="24"/>
          <w:szCs w:val="24"/>
        </w:rPr>
        <w:t xml:space="preserve"> </w:t>
      </w:r>
      <w:r w:rsidRPr="002C4ABE">
        <w:rPr>
          <w:rFonts w:eastAsia="Aptos"/>
          <w:sz w:val="24"/>
          <w:szCs w:val="24"/>
        </w:rPr>
        <w:t>about</w:t>
      </w:r>
      <w:r w:rsidRPr="002C4ABE">
        <w:rPr>
          <w:rFonts w:eastAsia="Aptos"/>
          <w:spacing w:val="-4"/>
          <w:sz w:val="24"/>
          <w:szCs w:val="24"/>
        </w:rPr>
        <w:t xml:space="preserve"> </w:t>
      </w:r>
      <w:r w:rsidRPr="002C4ABE">
        <w:rPr>
          <w:rFonts w:eastAsia="Aptos"/>
          <w:sz w:val="24"/>
          <w:szCs w:val="24"/>
        </w:rPr>
        <w:t>the</w:t>
      </w:r>
      <w:r w:rsidRPr="002C4ABE">
        <w:rPr>
          <w:rFonts w:eastAsia="Aptos"/>
          <w:spacing w:val="-4"/>
          <w:sz w:val="24"/>
          <w:szCs w:val="24"/>
        </w:rPr>
        <w:t xml:space="preserve"> </w:t>
      </w:r>
      <w:r w:rsidRPr="002C4ABE">
        <w:rPr>
          <w:rFonts w:eastAsia="Aptos"/>
          <w:sz w:val="24"/>
          <w:szCs w:val="24"/>
        </w:rPr>
        <w:t xml:space="preserve">impacted </w:t>
      </w:r>
      <w:r w:rsidRPr="002C4ABE">
        <w:rPr>
          <w:rFonts w:eastAsia="Aptos"/>
          <w:spacing w:val="-2"/>
          <w:sz w:val="24"/>
          <w:szCs w:val="24"/>
        </w:rPr>
        <w:t>individual.</w:t>
      </w:r>
    </w:p>
    <w:p w14:paraId="56E4C80D" w14:textId="77777777" w:rsidR="002C4ABE" w:rsidRPr="002C4ABE" w:rsidRDefault="002C4ABE" w:rsidP="002C4ABE">
      <w:pPr>
        <w:widowControl/>
        <w:rPr>
          <w:rFonts w:eastAsia="Aptos"/>
          <w:sz w:val="24"/>
          <w:szCs w:val="24"/>
        </w:rPr>
      </w:pPr>
    </w:p>
    <w:p w14:paraId="21DB7ADC" w14:textId="77777777" w:rsidR="002C4ABE" w:rsidRPr="002C4ABE" w:rsidRDefault="002C4ABE" w:rsidP="002C4ABE">
      <w:pPr>
        <w:widowControl/>
        <w:numPr>
          <w:ilvl w:val="0"/>
          <w:numId w:val="15"/>
        </w:numPr>
        <w:autoSpaceDE/>
        <w:autoSpaceDN/>
        <w:spacing w:before="1"/>
        <w:ind w:left="0" w:right="998" w:firstLine="0"/>
        <w:rPr>
          <w:rFonts w:eastAsia="Aptos"/>
          <w:sz w:val="24"/>
          <w:szCs w:val="24"/>
        </w:rPr>
      </w:pPr>
      <w:r w:rsidRPr="002C4ABE">
        <w:rPr>
          <w:rFonts w:eastAsia="Aptos"/>
          <w:i/>
          <w:iCs/>
          <w:sz w:val="24"/>
          <w:szCs w:val="24"/>
        </w:rPr>
        <w:t>Information</w:t>
      </w:r>
      <w:r w:rsidRPr="002C4ABE">
        <w:rPr>
          <w:rFonts w:eastAsia="Aptos"/>
          <w:i/>
          <w:iCs/>
          <w:spacing w:val="-4"/>
          <w:sz w:val="24"/>
          <w:szCs w:val="24"/>
        </w:rPr>
        <w:t xml:space="preserve"> </w:t>
      </w:r>
      <w:r w:rsidRPr="002C4ABE">
        <w:rPr>
          <w:rFonts w:eastAsia="Aptos"/>
          <w:i/>
          <w:iCs/>
          <w:sz w:val="24"/>
          <w:szCs w:val="24"/>
        </w:rPr>
        <w:t>Resources</w:t>
      </w:r>
      <w:r w:rsidRPr="002C4ABE">
        <w:rPr>
          <w:rFonts w:eastAsia="Aptos"/>
          <w:i/>
          <w:iCs/>
          <w:spacing w:val="-4"/>
          <w:sz w:val="24"/>
          <w:szCs w:val="24"/>
        </w:rPr>
        <w:t xml:space="preserve"> </w:t>
      </w:r>
      <w:r w:rsidRPr="002C4ABE">
        <w:rPr>
          <w:rFonts w:eastAsia="Aptos"/>
          <w:sz w:val="24"/>
          <w:szCs w:val="24"/>
        </w:rPr>
        <w:t>means</w:t>
      </w:r>
      <w:r w:rsidRPr="002C4ABE">
        <w:rPr>
          <w:rFonts w:eastAsia="Aptos"/>
          <w:spacing w:val="-5"/>
          <w:sz w:val="24"/>
          <w:szCs w:val="24"/>
        </w:rPr>
        <w:t xml:space="preserve"> </w:t>
      </w:r>
      <w:r w:rsidRPr="002C4ABE">
        <w:rPr>
          <w:rFonts w:eastAsia="Aptos"/>
          <w:sz w:val="24"/>
          <w:szCs w:val="24"/>
        </w:rPr>
        <w:t>information</w:t>
      </w:r>
      <w:r w:rsidRPr="002C4ABE">
        <w:rPr>
          <w:rFonts w:eastAsia="Aptos"/>
          <w:spacing w:val="-4"/>
          <w:sz w:val="24"/>
          <w:szCs w:val="24"/>
        </w:rPr>
        <w:t xml:space="preserve"> </w:t>
      </w:r>
      <w:r w:rsidRPr="002C4ABE">
        <w:rPr>
          <w:rFonts w:eastAsia="Aptos"/>
          <w:sz w:val="24"/>
          <w:szCs w:val="24"/>
        </w:rPr>
        <w:t>and</w:t>
      </w:r>
      <w:r w:rsidRPr="002C4ABE">
        <w:rPr>
          <w:rFonts w:eastAsia="Aptos"/>
          <w:spacing w:val="-4"/>
          <w:sz w:val="24"/>
          <w:szCs w:val="24"/>
        </w:rPr>
        <w:t xml:space="preserve"> </w:t>
      </w:r>
      <w:r w:rsidRPr="002C4ABE">
        <w:rPr>
          <w:rFonts w:eastAsia="Aptos"/>
          <w:sz w:val="24"/>
          <w:szCs w:val="24"/>
        </w:rPr>
        <w:t>related</w:t>
      </w:r>
      <w:r w:rsidRPr="002C4ABE">
        <w:rPr>
          <w:rFonts w:eastAsia="Aptos"/>
          <w:spacing w:val="-4"/>
          <w:sz w:val="24"/>
          <w:szCs w:val="24"/>
        </w:rPr>
        <w:t xml:space="preserve"> </w:t>
      </w:r>
      <w:r w:rsidRPr="002C4ABE">
        <w:rPr>
          <w:rFonts w:eastAsia="Aptos"/>
          <w:sz w:val="24"/>
          <w:szCs w:val="24"/>
        </w:rPr>
        <w:t>resources,</w:t>
      </w:r>
      <w:r w:rsidRPr="002C4ABE">
        <w:rPr>
          <w:rFonts w:eastAsia="Aptos"/>
          <w:spacing w:val="-4"/>
          <w:sz w:val="24"/>
          <w:szCs w:val="24"/>
        </w:rPr>
        <w:t xml:space="preserve"> </w:t>
      </w:r>
      <w:r w:rsidRPr="002C4ABE">
        <w:rPr>
          <w:rFonts w:eastAsia="Aptos"/>
          <w:sz w:val="24"/>
          <w:szCs w:val="24"/>
        </w:rPr>
        <w:t>such</w:t>
      </w:r>
      <w:r w:rsidRPr="002C4ABE">
        <w:rPr>
          <w:rFonts w:eastAsia="Aptos"/>
          <w:spacing w:val="-6"/>
          <w:sz w:val="24"/>
          <w:szCs w:val="24"/>
        </w:rPr>
        <w:t xml:space="preserve"> </w:t>
      </w:r>
      <w:r w:rsidRPr="002C4ABE">
        <w:rPr>
          <w:rFonts w:eastAsia="Aptos"/>
          <w:sz w:val="24"/>
          <w:szCs w:val="24"/>
        </w:rPr>
        <w:t>as</w:t>
      </w:r>
      <w:r w:rsidRPr="002C4ABE">
        <w:rPr>
          <w:rFonts w:eastAsia="Aptos"/>
          <w:spacing w:val="-4"/>
          <w:sz w:val="24"/>
          <w:szCs w:val="24"/>
        </w:rPr>
        <w:t xml:space="preserve"> </w:t>
      </w:r>
      <w:r w:rsidRPr="002C4ABE">
        <w:rPr>
          <w:rFonts w:eastAsia="Aptos"/>
          <w:sz w:val="24"/>
          <w:szCs w:val="24"/>
        </w:rPr>
        <w:t>personnel, equipment, funds, and information technology.</w:t>
      </w:r>
    </w:p>
    <w:p w14:paraId="7C04FF1E" w14:textId="77777777" w:rsidR="002C4ABE" w:rsidRPr="002C4ABE" w:rsidRDefault="002C4ABE" w:rsidP="002C4ABE">
      <w:pPr>
        <w:widowControl/>
        <w:numPr>
          <w:ilvl w:val="0"/>
          <w:numId w:val="15"/>
        </w:numPr>
        <w:autoSpaceDE/>
        <w:autoSpaceDN/>
        <w:spacing w:before="274"/>
        <w:ind w:left="0" w:right="26" w:firstLine="0"/>
        <w:rPr>
          <w:rFonts w:eastAsia="Aptos"/>
          <w:sz w:val="24"/>
          <w:szCs w:val="24"/>
        </w:rPr>
      </w:pPr>
      <w:r w:rsidRPr="002C4ABE">
        <w:rPr>
          <w:rFonts w:eastAsia="Aptos"/>
          <w:sz w:val="24"/>
          <w:szCs w:val="24"/>
        </w:rPr>
        <w:t>Contractor employees working on this contract must complete such forms as may be necessary for security or other reasons, including the conduct of background investigations to determine</w:t>
      </w:r>
      <w:r w:rsidRPr="002C4ABE">
        <w:rPr>
          <w:rFonts w:eastAsia="Aptos"/>
          <w:spacing w:val="-4"/>
          <w:sz w:val="24"/>
          <w:szCs w:val="24"/>
        </w:rPr>
        <w:t xml:space="preserve"> </w:t>
      </w:r>
      <w:r w:rsidRPr="002C4ABE">
        <w:rPr>
          <w:rFonts w:eastAsia="Aptos"/>
          <w:sz w:val="24"/>
          <w:szCs w:val="24"/>
        </w:rPr>
        <w:t>suitability.</w:t>
      </w:r>
      <w:r w:rsidRPr="002C4ABE">
        <w:rPr>
          <w:rFonts w:eastAsia="Aptos"/>
          <w:spacing w:val="-3"/>
          <w:sz w:val="24"/>
          <w:szCs w:val="24"/>
        </w:rPr>
        <w:t xml:space="preserve"> </w:t>
      </w:r>
      <w:r w:rsidRPr="002C4ABE">
        <w:rPr>
          <w:rFonts w:eastAsia="Aptos"/>
          <w:sz w:val="24"/>
          <w:szCs w:val="24"/>
        </w:rPr>
        <w:t>Completed</w:t>
      </w:r>
      <w:r w:rsidRPr="002C4ABE">
        <w:rPr>
          <w:rFonts w:eastAsia="Aptos"/>
          <w:spacing w:val="-3"/>
          <w:sz w:val="24"/>
          <w:szCs w:val="24"/>
        </w:rPr>
        <w:t xml:space="preserve"> </w:t>
      </w:r>
      <w:r w:rsidRPr="002C4ABE">
        <w:rPr>
          <w:rFonts w:eastAsia="Aptos"/>
          <w:sz w:val="24"/>
          <w:szCs w:val="24"/>
        </w:rPr>
        <w:t>forms</w:t>
      </w:r>
      <w:r w:rsidRPr="002C4ABE">
        <w:rPr>
          <w:rFonts w:eastAsia="Aptos"/>
          <w:spacing w:val="-3"/>
          <w:sz w:val="24"/>
          <w:szCs w:val="24"/>
        </w:rPr>
        <w:t xml:space="preserve"> </w:t>
      </w:r>
      <w:r w:rsidRPr="002C4ABE">
        <w:rPr>
          <w:rFonts w:eastAsia="Aptos"/>
          <w:sz w:val="24"/>
          <w:szCs w:val="24"/>
        </w:rPr>
        <w:t>shall</w:t>
      </w:r>
      <w:r w:rsidRPr="002C4ABE">
        <w:rPr>
          <w:rFonts w:eastAsia="Aptos"/>
          <w:spacing w:val="-3"/>
          <w:sz w:val="24"/>
          <w:szCs w:val="24"/>
        </w:rPr>
        <w:t xml:space="preserve"> </w:t>
      </w:r>
      <w:r w:rsidRPr="002C4ABE">
        <w:rPr>
          <w:rFonts w:eastAsia="Aptos"/>
          <w:sz w:val="24"/>
          <w:szCs w:val="24"/>
        </w:rPr>
        <w:t>be</w:t>
      </w:r>
      <w:r w:rsidRPr="002C4ABE">
        <w:rPr>
          <w:rFonts w:eastAsia="Aptos"/>
          <w:spacing w:val="-4"/>
          <w:sz w:val="24"/>
          <w:szCs w:val="24"/>
        </w:rPr>
        <w:t xml:space="preserve"> </w:t>
      </w:r>
      <w:r w:rsidRPr="002C4ABE">
        <w:rPr>
          <w:rFonts w:eastAsia="Aptos"/>
          <w:sz w:val="24"/>
          <w:szCs w:val="24"/>
        </w:rPr>
        <w:t>submitted</w:t>
      </w:r>
      <w:r w:rsidRPr="002C4ABE">
        <w:rPr>
          <w:rFonts w:eastAsia="Aptos"/>
          <w:spacing w:val="-3"/>
          <w:sz w:val="24"/>
          <w:szCs w:val="24"/>
        </w:rPr>
        <w:t xml:space="preserve"> </w:t>
      </w:r>
      <w:r w:rsidRPr="002C4ABE">
        <w:rPr>
          <w:rFonts w:eastAsia="Aptos"/>
          <w:sz w:val="24"/>
          <w:szCs w:val="24"/>
        </w:rPr>
        <w:t>as</w:t>
      </w:r>
      <w:r w:rsidRPr="002C4ABE">
        <w:rPr>
          <w:rFonts w:eastAsia="Aptos"/>
          <w:spacing w:val="-4"/>
          <w:sz w:val="24"/>
          <w:szCs w:val="24"/>
        </w:rPr>
        <w:t xml:space="preserve"> </w:t>
      </w:r>
      <w:r w:rsidRPr="002C4ABE">
        <w:rPr>
          <w:rFonts w:eastAsia="Aptos"/>
          <w:sz w:val="24"/>
          <w:szCs w:val="24"/>
        </w:rPr>
        <w:t>directed</w:t>
      </w:r>
      <w:r w:rsidRPr="002C4ABE">
        <w:rPr>
          <w:rFonts w:eastAsia="Aptos"/>
          <w:spacing w:val="-3"/>
          <w:sz w:val="24"/>
          <w:szCs w:val="24"/>
        </w:rPr>
        <w:t xml:space="preserve"> </w:t>
      </w:r>
      <w:r w:rsidRPr="002C4ABE">
        <w:rPr>
          <w:rFonts w:eastAsia="Aptos"/>
          <w:sz w:val="24"/>
          <w:szCs w:val="24"/>
        </w:rPr>
        <w:t>by</w:t>
      </w:r>
      <w:r w:rsidRPr="002C4ABE">
        <w:rPr>
          <w:rFonts w:eastAsia="Aptos"/>
          <w:spacing w:val="-5"/>
          <w:sz w:val="24"/>
          <w:szCs w:val="24"/>
        </w:rPr>
        <w:t xml:space="preserve"> </w:t>
      </w: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Contracting</w:t>
      </w:r>
      <w:r w:rsidRPr="002C4ABE">
        <w:rPr>
          <w:rFonts w:eastAsia="Aptos"/>
          <w:spacing w:val="-3"/>
          <w:sz w:val="24"/>
          <w:szCs w:val="24"/>
        </w:rPr>
        <w:t xml:space="preserve"> </w:t>
      </w:r>
      <w:r w:rsidRPr="002C4ABE">
        <w:rPr>
          <w:rFonts w:eastAsia="Aptos"/>
          <w:sz w:val="24"/>
          <w:szCs w:val="24"/>
        </w:rPr>
        <w:t>Officer. Upon the Contracting Officer’s request, the Contractor’s employees shall be fingerprinted or subject to other investigations as required. All Contractor employees requiring recurring access to government facilities or access to CUI or information resources are required to have a favorably adjudicated background investigation prior to commencing work on this contract unless this requirement is waived under Departmental procedures.</w:t>
      </w:r>
    </w:p>
    <w:p w14:paraId="66BC20C0" w14:textId="77777777" w:rsidR="002C4ABE" w:rsidRPr="002C4ABE" w:rsidRDefault="002C4ABE" w:rsidP="002C4ABE">
      <w:pPr>
        <w:widowControl/>
        <w:rPr>
          <w:rFonts w:eastAsia="Aptos"/>
          <w:sz w:val="24"/>
          <w:szCs w:val="24"/>
        </w:rPr>
      </w:pPr>
    </w:p>
    <w:p w14:paraId="5A415385" w14:textId="77777777" w:rsidR="002C4ABE" w:rsidRPr="002C4ABE" w:rsidRDefault="002C4ABE" w:rsidP="002C4ABE">
      <w:pPr>
        <w:widowControl/>
        <w:numPr>
          <w:ilvl w:val="0"/>
          <w:numId w:val="15"/>
        </w:numPr>
        <w:autoSpaceDE/>
        <w:autoSpaceDN/>
        <w:spacing w:before="1"/>
        <w:ind w:left="0" w:right="165" w:firstLine="0"/>
        <w:rPr>
          <w:rFonts w:eastAsia="Aptos"/>
          <w:sz w:val="24"/>
          <w:szCs w:val="24"/>
        </w:rPr>
      </w:pP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Contracting</w:t>
      </w:r>
      <w:r w:rsidRPr="002C4ABE">
        <w:rPr>
          <w:rFonts w:eastAsia="Aptos"/>
          <w:spacing w:val="-3"/>
          <w:sz w:val="24"/>
          <w:szCs w:val="24"/>
        </w:rPr>
        <w:t xml:space="preserve"> </w:t>
      </w:r>
      <w:r w:rsidRPr="002C4ABE">
        <w:rPr>
          <w:rFonts w:eastAsia="Aptos"/>
          <w:sz w:val="24"/>
          <w:szCs w:val="24"/>
        </w:rPr>
        <w:t>Officer</w:t>
      </w:r>
      <w:r w:rsidRPr="002C4ABE">
        <w:rPr>
          <w:rFonts w:eastAsia="Aptos"/>
          <w:spacing w:val="-3"/>
          <w:sz w:val="24"/>
          <w:szCs w:val="24"/>
        </w:rPr>
        <w:t xml:space="preserve"> </w:t>
      </w:r>
      <w:r w:rsidRPr="002C4ABE">
        <w:rPr>
          <w:rFonts w:eastAsia="Aptos"/>
          <w:sz w:val="24"/>
          <w:szCs w:val="24"/>
        </w:rPr>
        <w:t>may</w:t>
      </w:r>
      <w:r w:rsidRPr="002C4ABE">
        <w:rPr>
          <w:rFonts w:eastAsia="Aptos"/>
          <w:spacing w:val="-3"/>
          <w:sz w:val="24"/>
          <w:szCs w:val="24"/>
        </w:rPr>
        <w:t xml:space="preserve"> </w:t>
      </w:r>
      <w:r w:rsidRPr="002C4ABE">
        <w:rPr>
          <w:rFonts w:eastAsia="Aptos"/>
          <w:sz w:val="24"/>
          <w:szCs w:val="24"/>
        </w:rPr>
        <w:t>require</w:t>
      </w:r>
      <w:r w:rsidRPr="002C4ABE">
        <w:rPr>
          <w:rFonts w:eastAsia="Aptos"/>
          <w:spacing w:val="-4"/>
          <w:sz w:val="24"/>
          <w:szCs w:val="24"/>
        </w:rPr>
        <w:t xml:space="preserve"> </w:t>
      </w: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Contractor</w:t>
      </w:r>
      <w:r w:rsidRPr="002C4ABE">
        <w:rPr>
          <w:rFonts w:eastAsia="Aptos"/>
          <w:spacing w:val="-4"/>
          <w:sz w:val="24"/>
          <w:szCs w:val="24"/>
        </w:rPr>
        <w:t xml:space="preserve"> </w:t>
      </w:r>
      <w:r w:rsidRPr="002C4ABE">
        <w:rPr>
          <w:rFonts w:eastAsia="Aptos"/>
          <w:sz w:val="24"/>
          <w:szCs w:val="24"/>
        </w:rPr>
        <w:t>to</w:t>
      </w:r>
      <w:r w:rsidRPr="002C4ABE">
        <w:rPr>
          <w:rFonts w:eastAsia="Aptos"/>
          <w:spacing w:val="-3"/>
          <w:sz w:val="24"/>
          <w:szCs w:val="24"/>
        </w:rPr>
        <w:t xml:space="preserve"> </w:t>
      </w:r>
      <w:r w:rsidRPr="002C4ABE">
        <w:rPr>
          <w:rFonts w:eastAsia="Aptos"/>
          <w:sz w:val="24"/>
          <w:szCs w:val="24"/>
        </w:rPr>
        <w:t>prohibit</w:t>
      </w:r>
      <w:r w:rsidRPr="002C4ABE">
        <w:rPr>
          <w:rFonts w:eastAsia="Aptos"/>
          <w:spacing w:val="-4"/>
          <w:sz w:val="24"/>
          <w:szCs w:val="24"/>
        </w:rPr>
        <w:t xml:space="preserve"> </w:t>
      </w:r>
      <w:r w:rsidRPr="002C4ABE">
        <w:rPr>
          <w:rFonts w:eastAsia="Aptos"/>
          <w:sz w:val="24"/>
          <w:szCs w:val="24"/>
        </w:rPr>
        <w:t>individuals</w:t>
      </w:r>
      <w:r w:rsidRPr="002C4ABE">
        <w:rPr>
          <w:rFonts w:eastAsia="Aptos"/>
          <w:spacing w:val="-3"/>
          <w:sz w:val="24"/>
          <w:szCs w:val="24"/>
        </w:rPr>
        <w:t xml:space="preserve"> </w:t>
      </w:r>
      <w:r w:rsidRPr="002C4ABE">
        <w:rPr>
          <w:rFonts w:eastAsia="Aptos"/>
          <w:sz w:val="24"/>
          <w:szCs w:val="24"/>
        </w:rPr>
        <w:t>from</w:t>
      </w:r>
      <w:r w:rsidRPr="002C4ABE">
        <w:rPr>
          <w:rFonts w:eastAsia="Aptos"/>
          <w:spacing w:val="-4"/>
          <w:sz w:val="24"/>
          <w:szCs w:val="24"/>
        </w:rPr>
        <w:t xml:space="preserve"> </w:t>
      </w:r>
      <w:r w:rsidRPr="002C4ABE">
        <w:rPr>
          <w:rFonts w:eastAsia="Aptos"/>
          <w:sz w:val="24"/>
          <w:szCs w:val="24"/>
        </w:rPr>
        <w:t>working</w:t>
      </w:r>
      <w:r w:rsidRPr="002C4ABE">
        <w:rPr>
          <w:rFonts w:eastAsia="Aptos"/>
          <w:spacing w:val="-3"/>
          <w:sz w:val="24"/>
          <w:szCs w:val="24"/>
        </w:rPr>
        <w:t xml:space="preserve"> </w:t>
      </w:r>
      <w:r w:rsidRPr="002C4ABE">
        <w:rPr>
          <w:rFonts w:eastAsia="Aptos"/>
          <w:sz w:val="24"/>
          <w:szCs w:val="24"/>
        </w:rPr>
        <w:t>on the contract if the Government deems their initial or continued employment contrary to the public interest for any reason, including, but not limited to, carelessness, insubordination, incompetence, or security concerns.</w:t>
      </w:r>
    </w:p>
    <w:p w14:paraId="172DF321" w14:textId="77777777" w:rsidR="002C4ABE" w:rsidRPr="002C4ABE" w:rsidRDefault="002C4ABE" w:rsidP="002C4ABE">
      <w:pPr>
        <w:widowControl/>
        <w:rPr>
          <w:rFonts w:eastAsia="Aptos"/>
          <w:sz w:val="24"/>
          <w:szCs w:val="24"/>
        </w:rPr>
      </w:pPr>
    </w:p>
    <w:p w14:paraId="58D4FC59" w14:textId="77777777" w:rsidR="002C4ABE" w:rsidRPr="002C4ABE" w:rsidRDefault="002C4ABE" w:rsidP="002C4ABE">
      <w:pPr>
        <w:widowControl/>
        <w:numPr>
          <w:ilvl w:val="0"/>
          <w:numId w:val="15"/>
        </w:numPr>
        <w:autoSpaceDE/>
        <w:autoSpaceDN/>
        <w:ind w:left="0" w:right="265" w:firstLine="0"/>
        <w:rPr>
          <w:rFonts w:eastAsia="Aptos"/>
          <w:sz w:val="24"/>
          <w:szCs w:val="24"/>
        </w:rPr>
      </w:pPr>
      <w:r w:rsidRPr="002C4ABE">
        <w:rPr>
          <w:rFonts w:eastAsia="Aptos"/>
          <w:sz w:val="24"/>
          <w:szCs w:val="24"/>
        </w:rPr>
        <w:t>Work under this contract may involve access to CUI. The Contractor shall access and use CUI only for the purpose of furnishing advice or assistance directly to the Government in support</w:t>
      </w:r>
      <w:r w:rsidRPr="002C4ABE">
        <w:rPr>
          <w:rFonts w:eastAsia="Aptos"/>
          <w:spacing w:val="-2"/>
          <w:sz w:val="24"/>
          <w:szCs w:val="24"/>
        </w:rPr>
        <w:t xml:space="preserve"> </w:t>
      </w:r>
      <w:r w:rsidRPr="002C4ABE">
        <w:rPr>
          <w:rFonts w:eastAsia="Aptos"/>
          <w:sz w:val="24"/>
          <w:szCs w:val="24"/>
        </w:rPr>
        <w:t>of</w:t>
      </w:r>
      <w:r w:rsidRPr="002C4ABE">
        <w:rPr>
          <w:rFonts w:eastAsia="Aptos"/>
          <w:spacing w:val="-3"/>
          <w:sz w:val="24"/>
          <w:szCs w:val="24"/>
        </w:rPr>
        <w:t xml:space="preserve"> </w:t>
      </w:r>
      <w:r w:rsidRPr="002C4ABE">
        <w:rPr>
          <w:rFonts w:eastAsia="Aptos"/>
          <w:sz w:val="24"/>
          <w:szCs w:val="24"/>
        </w:rPr>
        <w:t>the</w:t>
      </w:r>
      <w:r w:rsidRPr="002C4ABE">
        <w:rPr>
          <w:rFonts w:eastAsia="Aptos"/>
          <w:spacing w:val="-2"/>
          <w:sz w:val="24"/>
          <w:szCs w:val="24"/>
        </w:rPr>
        <w:t xml:space="preserve"> </w:t>
      </w:r>
      <w:r w:rsidRPr="002C4ABE">
        <w:rPr>
          <w:rFonts w:eastAsia="Aptos"/>
          <w:sz w:val="24"/>
          <w:szCs w:val="24"/>
        </w:rPr>
        <w:t>Government’s</w:t>
      </w:r>
      <w:r w:rsidRPr="002C4ABE">
        <w:rPr>
          <w:rFonts w:eastAsia="Aptos"/>
          <w:spacing w:val="-2"/>
          <w:sz w:val="24"/>
          <w:szCs w:val="24"/>
        </w:rPr>
        <w:t xml:space="preserve"> </w:t>
      </w:r>
      <w:r w:rsidRPr="002C4ABE">
        <w:rPr>
          <w:rFonts w:eastAsia="Aptos"/>
          <w:sz w:val="24"/>
          <w:szCs w:val="24"/>
        </w:rPr>
        <w:t>activities,</w:t>
      </w:r>
      <w:r w:rsidRPr="002C4ABE">
        <w:rPr>
          <w:rFonts w:eastAsia="Aptos"/>
          <w:spacing w:val="-2"/>
          <w:sz w:val="24"/>
          <w:szCs w:val="24"/>
        </w:rPr>
        <w:t xml:space="preserve"> </w:t>
      </w:r>
      <w:r w:rsidRPr="002C4ABE">
        <w:rPr>
          <w:rFonts w:eastAsia="Aptos"/>
          <w:sz w:val="24"/>
          <w:szCs w:val="24"/>
        </w:rPr>
        <w:t>and</w:t>
      </w:r>
      <w:r w:rsidRPr="002C4ABE">
        <w:rPr>
          <w:rFonts w:eastAsia="Aptos"/>
          <w:spacing w:val="-2"/>
          <w:sz w:val="24"/>
          <w:szCs w:val="24"/>
        </w:rPr>
        <w:t xml:space="preserve"> </w:t>
      </w:r>
      <w:r w:rsidRPr="002C4ABE">
        <w:rPr>
          <w:rFonts w:eastAsia="Aptos"/>
          <w:sz w:val="24"/>
          <w:szCs w:val="24"/>
        </w:rPr>
        <w:t>shall</w:t>
      </w:r>
      <w:r w:rsidRPr="002C4ABE">
        <w:rPr>
          <w:rFonts w:eastAsia="Aptos"/>
          <w:spacing w:val="-3"/>
          <w:sz w:val="24"/>
          <w:szCs w:val="24"/>
        </w:rPr>
        <w:t xml:space="preserve"> </w:t>
      </w:r>
      <w:r w:rsidRPr="002C4ABE">
        <w:rPr>
          <w:rFonts w:eastAsia="Aptos"/>
          <w:sz w:val="24"/>
          <w:szCs w:val="24"/>
        </w:rPr>
        <w:t>not</w:t>
      </w:r>
      <w:r w:rsidRPr="002C4ABE">
        <w:rPr>
          <w:rFonts w:eastAsia="Aptos"/>
          <w:spacing w:val="-2"/>
          <w:sz w:val="24"/>
          <w:szCs w:val="24"/>
        </w:rPr>
        <w:t xml:space="preserve"> </w:t>
      </w:r>
      <w:r w:rsidRPr="002C4ABE">
        <w:rPr>
          <w:rFonts w:eastAsia="Aptos"/>
          <w:sz w:val="24"/>
          <w:szCs w:val="24"/>
        </w:rPr>
        <w:t>disclose,</w:t>
      </w:r>
      <w:r w:rsidRPr="002C4ABE">
        <w:rPr>
          <w:rFonts w:eastAsia="Aptos"/>
          <w:spacing w:val="-4"/>
          <w:sz w:val="24"/>
          <w:szCs w:val="24"/>
        </w:rPr>
        <w:t xml:space="preserve"> </w:t>
      </w:r>
      <w:r w:rsidRPr="002C4ABE">
        <w:rPr>
          <w:rFonts w:eastAsia="Aptos"/>
          <w:sz w:val="24"/>
          <w:szCs w:val="24"/>
        </w:rPr>
        <w:t>orally</w:t>
      </w:r>
      <w:r w:rsidRPr="002C4ABE">
        <w:rPr>
          <w:rFonts w:eastAsia="Aptos"/>
          <w:spacing w:val="-2"/>
          <w:sz w:val="24"/>
          <w:szCs w:val="24"/>
        </w:rPr>
        <w:t xml:space="preserve"> </w:t>
      </w:r>
      <w:r w:rsidRPr="002C4ABE">
        <w:rPr>
          <w:rFonts w:eastAsia="Aptos"/>
          <w:sz w:val="24"/>
          <w:szCs w:val="24"/>
        </w:rPr>
        <w:t>or</w:t>
      </w:r>
      <w:r w:rsidRPr="002C4ABE">
        <w:rPr>
          <w:rFonts w:eastAsia="Aptos"/>
          <w:spacing w:val="-2"/>
          <w:sz w:val="24"/>
          <w:szCs w:val="24"/>
        </w:rPr>
        <w:t xml:space="preserve"> </w:t>
      </w:r>
      <w:r w:rsidRPr="002C4ABE">
        <w:rPr>
          <w:rFonts w:eastAsia="Aptos"/>
          <w:sz w:val="24"/>
          <w:szCs w:val="24"/>
        </w:rPr>
        <w:t>in</w:t>
      </w:r>
      <w:r w:rsidRPr="002C4ABE">
        <w:rPr>
          <w:rFonts w:eastAsia="Aptos"/>
          <w:spacing w:val="-4"/>
          <w:sz w:val="24"/>
          <w:szCs w:val="24"/>
        </w:rPr>
        <w:t xml:space="preserve"> </w:t>
      </w:r>
      <w:r w:rsidRPr="002C4ABE">
        <w:rPr>
          <w:rFonts w:eastAsia="Aptos"/>
          <w:sz w:val="24"/>
          <w:szCs w:val="24"/>
        </w:rPr>
        <w:t>writing,</w:t>
      </w:r>
      <w:r w:rsidRPr="002C4ABE">
        <w:rPr>
          <w:rFonts w:eastAsia="Aptos"/>
          <w:spacing w:val="-2"/>
          <w:sz w:val="24"/>
          <w:szCs w:val="24"/>
        </w:rPr>
        <w:t xml:space="preserve"> </w:t>
      </w:r>
      <w:r w:rsidRPr="002C4ABE">
        <w:rPr>
          <w:rFonts w:eastAsia="Aptos"/>
          <w:sz w:val="24"/>
          <w:szCs w:val="24"/>
        </w:rPr>
        <w:t>CUI</w:t>
      </w:r>
      <w:r w:rsidRPr="002C4ABE">
        <w:rPr>
          <w:rFonts w:eastAsia="Aptos"/>
          <w:spacing w:val="-3"/>
          <w:sz w:val="24"/>
          <w:szCs w:val="24"/>
        </w:rPr>
        <w:t xml:space="preserve"> </w:t>
      </w:r>
      <w:r w:rsidRPr="002C4ABE">
        <w:rPr>
          <w:rFonts w:eastAsia="Aptos"/>
          <w:sz w:val="24"/>
          <w:szCs w:val="24"/>
        </w:rPr>
        <w:t>for</w:t>
      </w:r>
      <w:r w:rsidRPr="002C4ABE">
        <w:rPr>
          <w:rFonts w:eastAsia="Aptos"/>
          <w:spacing w:val="-2"/>
          <w:sz w:val="24"/>
          <w:szCs w:val="24"/>
        </w:rPr>
        <w:t xml:space="preserve"> </w:t>
      </w:r>
      <w:r w:rsidRPr="002C4ABE">
        <w:rPr>
          <w:rFonts w:eastAsia="Aptos"/>
          <w:sz w:val="24"/>
          <w:szCs w:val="24"/>
        </w:rPr>
        <w:t xml:space="preserve">any other purpose to any person unless authorized in writing by the Contracting Officer. For those Contractor employees authorized to access CUI, the Contractor shall ensure that these </w:t>
      </w:r>
      <w:proofErr w:type="gramStart"/>
      <w:r w:rsidRPr="002C4ABE">
        <w:rPr>
          <w:rFonts w:eastAsia="Aptos"/>
          <w:sz w:val="24"/>
          <w:szCs w:val="24"/>
        </w:rPr>
        <w:t>persons</w:t>
      </w:r>
      <w:proofErr w:type="gramEnd"/>
      <w:r w:rsidRPr="002C4ABE">
        <w:rPr>
          <w:rFonts w:eastAsia="Aptos"/>
          <w:sz w:val="24"/>
          <w:szCs w:val="24"/>
        </w:rPr>
        <w:t xml:space="preserve"> receive</w:t>
      </w:r>
      <w:r w:rsidRPr="002C4ABE">
        <w:rPr>
          <w:rFonts w:eastAsia="Aptos"/>
          <w:spacing w:val="-3"/>
          <w:sz w:val="24"/>
          <w:szCs w:val="24"/>
        </w:rPr>
        <w:t xml:space="preserve"> </w:t>
      </w:r>
      <w:r w:rsidRPr="002C4ABE">
        <w:rPr>
          <w:rFonts w:eastAsia="Aptos"/>
          <w:sz w:val="24"/>
          <w:szCs w:val="24"/>
        </w:rPr>
        <w:t>initial</w:t>
      </w:r>
      <w:r w:rsidRPr="002C4ABE">
        <w:rPr>
          <w:rFonts w:eastAsia="Aptos"/>
          <w:spacing w:val="-3"/>
          <w:sz w:val="24"/>
          <w:szCs w:val="24"/>
        </w:rPr>
        <w:t xml:space="preserve"> </w:t>
      </w:r>
      <w:r w:rsidRPr="002C4ABE">
        <w:rPr>
          <w:rFonts w:eastAsia="Aptos"/>
          <w:sz w:val="24"/>
          <w:szCs w:val="24"/>
        </w:rPr>
        <w:t>and</w:t>
      </w:r>
      <w:r w:rsidRPr="002C4ABE">
        <w:rPr>
          <w:rFonts w:eastAsia="Aptos"/>
          <w:spacing w:val="-3"/>
          <w:sz w:val="24"/>
          <w:szCs w:val="24"/>
        </w:rPr>
        <w:t xml:space="preserve"> </w:t>
      </w:r>
      <w:r w:rsidRPr="002C4ABE">
        <w:rPr>
          <w:rFonts w:eastAsia="Aptos"/>
          <w:sz w:val="24"/>
          <w:szCs w:val="24"/>
        </w:rPr>
        <w:t>refresher</w:t>
      </w:r>
      <w:r w:rsidRPr="002C4ABE">
        <w:rPr>
          <w:rFonts w:eastAsia="Aptos"/>
          <w:spacing w:val="-3"/>
          <w:sz w:val="24"/>
          <w:szCs w:val="24"/>
        </w:rPr>
        <w:t xml:space="preserve"> </w:t>
      </w:r>
      <w:r w:rsidRPr="002C4ABE">
        <w:rPr>
          <w:rFonts w:eastAsia="Aptos"/>
          <w:sz w:val="24"/>
          <w:szCs w:val="24"/>
        </w:rPr>
        <w:t>training</w:t>
      </w:r>
      <w:r w:rsidRPr="002C4ABE">
        <w:rPr>
          <w:rFonts w:eastAsia="Aptos"/>
          <w:spacing w:val="-5"/>
          <w:sz w:val="24"/>
          <w:szCs w:val="24"/>
        </w:rPr>
        <w:t xml:space="preserve"> </w:t>
      </w:r>
      <w:r w:rsidRPr="002C4ABE">
        <w:rPr>
          <w:rFonts w:eastAsia="Aptos"/>
          <w:sz w:val="24"/>
          <w:szCs w:val="24"/>
        </w:rPr>
        <w:t>concerning</w:t>
      </w:r>
      <w:r w:rsidRPr="002C4ABE">
        <w:rPr>
          <w:rFonts w:eastAsia="Aptos"/>
          <w:spacing w:val="-3"/>
          <w:sz w:val="24"/>
          <w:szCs w:val="24"/>
        </w:rPr>
        <w:t xml:space="preserve"> </w:t>
      </w: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protection</w:t>
      </w:r>
      <w:r w:rsidRPr="002C4ABE">
        <w:rPr>
          <w:rFonts w:eastAsia="Aptos"/>
          <w:spacing w:val="-3"/>
          <w:sz w:val="24"/>
          <w:szCs w:val="24"/>
        </w:rPr>
        <w:t xml:space="preserve"> </w:t>
      </w:r>
      <w:r w:rsidRPr="002C4ABE">
        <w:rPr>
          <w:rFonts w:eastAsia="Aptos"/>
          <w:sz w:val="24"/>
          <w:szCs w:val="24"/>
        </w:rPr>
        <w:t>and</w:t>
      </w:r>
      <w:r w:rsidRPr="002C4ABE">
        <w:rPr>
          <w:rFonts w:eastAsia="Aptos"/>
          <w:spacing w:val="-3"/>
          <w:sz w:val="24"/>
          <w:szCs w:val="24"/>
        </w:rPr>
        <w:t xml:space="preserve"> </w:t>
      </w:r>
      <w:r w:rsidRPr="002C4ABE">
        <w:rPr>
          <w:rFonts w:eastAsia="Aptos"/>
          <w:sz w:val="24"/>
          <w:szCs w:val="24"/>
        </w:rPr>
        <w:t>disclosure</w:t>
      </w:r>
      <w:r w:rsidRPr="002C4ABE">
        <w:rPr>
          <w:rFonts w:eastAsia="Aptos"/>
          <w:spacing w:val="-3"/>
          <w:sz w:val="24"/>
          <w:szCs w:val="24"/>
        </w:rPr>
        <w:t xml:space="preserve"> </w:t>
      </w:r>
      <w:r w:rsidRPr="002C4ABE">
        <w:rPr>
          <w:rFonts w:eastAsia="Aptos"/>
          <w:sz w:val="24"/>
          <w:szCs w:val="24"/>
        </w:rPr>
        <w:t>of</w:t>
      </w:r>
      <w:r w:rsidRPr="002C4ABE">
        <w:rPr>
          <w:rFonts w:eastAsia="Aptos"/>
          <w:spacing w:val="-3"/>
          <w:sz w:val="24"/>
          <w:szCs w:val="24"/>
        </w:rPr>
        <w:t xml:space="preserve"> </w:t>
      </w:r>
      <w:r w:rsidRPr="002C4ABE">
        <w:rPr>
          <w:rFonts w:eastAsia="Aptos"/>
          <w:sz w:val="24"/>
          <w:szCs w:val="24"/>
        </w:rPr>
        <w:t>CUI.</w:t>
      </w:r>
      <w:r w:rsidRPr="002C4ABE">
        <w:rPr>
          <w:rFonts w:eastAsia="Aptos"/>
          <w:spacing w:val="-5"/>
          <w:sz w:val="24"/>
          <w:szCs w:val="24"/>
        </w:rPr>
        <w:t xml:space="preserve"> </w:t>
      </w:r>
      <w:r w:rsidRPr="002C4ABE">
        <w:rPr>
          <w:rFonts w:eastAsia="Aptos"/>
          <w:sz w:val="24"/>
          <w:szCs w:val="24"/>
        </w:rPr>
        <w:t>Initial training shall be completed within 60 days of contract award and refresher training shall be completed every 2 years thereafter.</w:t>
      </w:r>
    </w:p>
    <w:p w14:paraId="7DE1C77B" w14:textId="77777777" w:rsidR="002C4ABE" w:rsidRPr="002C4ABE" w:rsidRDefault="002C4ABE" w:rsidP="002C4ABE">
      <w:pPr>
        <w:widowControl/>
        <w:rPr>
          <w:rFonts w:eastAsia="Aptos"/>
          <w:sz w:val="24"/>
          <w:szCs w:val="24"/>
        </w:rPr>
      </w:pPr>
    </w:p>
    <w:p w14:paraId="59AEC220" w14:textId="77777777" w:rsidR="002C4ABE" w:rsidRPr="002C4ABE" w:rsidRDefault="002C4ABE" w:rsidP="002C4ABE">
      <w:pPr>
        <w:widowControl/>
        <w:numPr>
          <w:ilvl w:val="0"/>
          <w:numId w:val="15"/>
        </w:numPr>
        <w:autoSpaceDE/>
        <w:autoSpaceDN/>
        <w:ind w:left="0" w:right="59" w:firstLine="0"/>
        <w:rPr>
          <w:rFonts w:eastAsia="Aptos"/>
          <w:sz w:val="24"/>
          <w:szCs w:val="24"/>
        </w:rPr>
      </w:pP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Contractor</w:t>
      </w:r>
      <w:r w:rsidRPr="002C4ABE">
        <w:rPr>
          <w:rFonts w:eastAsia="Aptos"/>
          <w:spacing w:val="-3"/>
          <w:sz w:val="24"/>
          <w:szCs w:val="24"/>
        </w:rPr>
        <w:t xml:space="preserve"> </w:t>
      </w:r>
      <w:r w:rsidRPr="002C4ABE">
        <w:rPr>
          <w:rFonts w:eastAsia="Aptos"/>
          <w:sz w:val="24"/>
          <w:szCs w:val="24"/>
        </w:rPr>
        <w:t>shall</w:t>
      </w:r>
      <w:r w:rsidRPr="002C4ABE">
        <w:rPr>
          <w:rFonts w:eastAsia="Aptos"/>
          <w:spacing w:val="-3"/>
          <w:sz w:val="24"/>
          <w:szCs w:val="24"/>
        </w:rPr>
        <w:t xml:space="preserve"> </w:t>
      </w:r>
      <w:r w:rsidRPr="002C4ABE">
        <w:rPr>
          <w:rFonts w:eastAsia="Aptos"/>
          <w:sz w:val="24"/>
          <w:szCs w:val="24"/>
        </w:rPr>
        <w:t>include</w:t>
      </w:r>
      <w:r w:rsidRPr="002C4ABE">
        <w:rPr>
          <w:rFonts w:eastAsia="Aptos"/>
          <w:spacing w:val="-3"/>
          <w:sz w:val="24"/>
          <w:szCs w:val="24"/>
        </w:rPr>
        <w:t xml:space="preserve"> </w:t>
      </w:r>
      <w:r w:rsidRPr="002C4ABE">
        <w:rPr>
          <w:rFonts w:eastAsia="Aptos"/>
          <w:sz w:val="24"/>
          <w:szCs w:val="24"/>
        </w:rPr>
        <w:t>this</w:t>
      </w:r>
      <w:r w:rsidRPr="002C4ABE">
        <w:rPr>
          <w:rFonts w:eastAsia="Aptos"/>
          <w:spacing w:val="-3"/>
          <w:sz w:val="24"/>
          <w:szCs w:val="24"/>
        </w:rPr>
        <w:t xml:space="preserve"> </w:t>
      </w:r>
      <w:r w:rsidRPr="002C4ABE">
        <w:rPr>
          <w:rFonts w:eastAsia="Aptos"/>
          <w:sz w:val="24"/>
          <w:szCs w:val="24"/>
        </w:rPr>
        <w:t>clause</w:t>
      </w:r>
      <w:r w:rsidRPr="002C4ABE">
        <w:rPr>
          <w:rFonts w:eastAsia="Aptos"/>
          <w:spacing w:val="-4"/>
          <w:sz w:val="24"/>
          <w:szCs w:val="24"/>
        </w:rPr>
        <w:t xml:space="preserve"> </w:t>
      </w:r>
      <w:r w:rsidRPr="002C4ABE">
        <w:rPr>
          <w:rFonts w:eastAsia="Aptos"/>
          <w:sz w:val="24"/>
          <w:szCs w:val="24"/>
        </w:rPr>
        <w:t>in</w:t>
      </w:r>
      <w:r w:rsidRPr="002C4ABE">
        <w:rPr>
          <w:rFonts w:eastAsia="Aptos"/>
          <w:spacing w:val="-3"/>
          <w:sz w:val="24"/>
          <w:szCs w:val="24"/>
        </w:rPr>
        <w:t xml:space="preserve"> </w:t>
      </w:r>
      <w:r w:rsidRPr="002C4ABE">
        <w:rPr>
          <w:rFonts w:eastAsia="Aptos"/>
          <w:sz w:val="24"/>
          <w:szCs w:val="24"/>
        </w:rPr>
        <w:t>all</w:t>
      </w:r>
      <w:r w:rsidRPr="002C4ABE">
        <w:rPr>
          <w:rFonts w:eastAsia="Aptos"/>
          <w:spacing w:val="-3"/>
          <w:sz w:val="24"/>
          <w:szCs w:val="24"/>
        </w:rPr>
        <w:t xml:space="preserve"> </w:t>
      </w:r>
      <w:r w:rsidRPr="002C4ABE">
        <w:rPr>
          <w:rFonts w:eastAsia="Aptos"/>
          <w:sz w:val="24"/>
          <w:szCs w:val="24"/>
        </w:rPr>
        <w:t>subcontracts</w:t>
      </w:r>
      <w:r w:rsidRPr="002C4ABE">
        <w:rPr>
          <w:rFonts w:eastAsia="Aptos"/>
          <w:spacing w:val="-4"/>
          <w:sz w:val="24"/>
          <w:szCs w:val="24"/>
        </w:rPr>
        <w:t xml:space="preserve"> </w:t>
      </w:r>
      <w:r w:rsidRPr="002C4ABE">
        <w:rPr>
          <w:rFonts w:eastAsia="Aptos"/>
          <w:sz w:val="24"/>
          <w:szCs w:val="24"/>
        </w:rPr>
        <w:t>at</w:t>
      </w:r>
      <w:r w:rsidRPr="002C4ABE">
        <w:rPr>
          <w:rFonts w:eastAsia="Aptos"/>
          <w:spacing w:val="-3"/>
          <w:sz w:val="24"/>
          <w:szCs w:val="24"/>
        </w:rPr>
        <w:t xml:space="preserve"> </w:t>
      </w:r>
      <w:r w:rsidRPr="002C4ABE">
        <w:rPr>
          <w:rFonts w:eastAsia="Aptos"/>
          <w:sz w:val="24"/>
          <w:szCs w:val="24"/>
        </w:rPr>
        <w:t>any</w:t>
      </w:r>
      <w:r w:rsidRPr="002C4ABE">
        <w:rPr>
          <w:rFonts w:eastAsia="Aptos"/>
          <w:spacing w:val="-3"/>
          <w:sz w:val="24"/>
          <w:szCs w:val="24"/>
        </w:rPr>
        <w:t xml:space="preserve"> </w:t>
      </w:r>
      <w:r w:rsidRPr="002C4ABE">
        <w:rPr>
          <w:rFonts w:eastAsia="Aptos"/>
          <w:sz w:val="24"/>
          <w:szCs w:val="24"/>
        </w:rPr>
        <w:t>tier</w:t>
      </w:r>
      <w:r w:rsidRPr="002C4ABE">
        <w:rPr>
          <w:rFonts w:eastAsia="Aptos"/>
          <w:spacing w:val="-3"/>
          <w:sz w:val="24"/>
          <w:szCs w:val="24"/>
        </w:rPr>
        <w:t xml:space="preserve"> </w:t>
      </w:r>
      <w:r w:rsidRPr="002C4ABE">
        <w:rPr>
          <w:rFonts w:eastAsia="Aptos"/>
          <w:sz w:val="24"/>
          <w:szCs w:val="24"/>
        </w:rPr>
        <w:t>where</w:t>
      </w:r>
      <w:r w:rsidRPr="002C4ABE">
        <w:rPr>
          <w:rFonts w:eastAsia="Aptos"/>
          <w:spacing w:val="-3"/>
          <w:sz w:val="24"/>
          <w:szCs w:val="24"/>
        </w:rPr>
        <w:t xml:space="preserve"> </w:t>
      </w:r>
      <w:r w:rsidRPr="002C4ABE">
        <w:rPr>
          <w:rFonts w:eastAsia="Aptos"/>
          <w:sz w:val="24"/>
          <w:szCs w:val="24"/>
        </w:rPr>
        <w:t>the</w:t>
      </w:r>
      <w:r w:rsidRPr="002C4ABE">
        <w:rPr>
          <w:rFonts w:eastAsia="Aptos"/>
          <w:spacing w:val="-3"/>
          <w:sz w:val="24"/>
          <w:szCs w:val="24"/>
        </w:rPr>
        <w:t xml:space="preserve"> </w:t>
      </w:r>
      <w:r w:rsidRPr="002C4ABE">
        <w:rPr>
          <w:rFonts w:eastAsia="Aptos"/>
          <w:sz w:val="24"/>
          <w:szCs w:val="24"/>
        </w:rPr>
        <w:t>subcontractor may have access to government facilities, CUI, or information resources.</w:t>
      </w:r>
    </w:p>
    <w:p w14:paraId="205A3CFD" w14:textId="77777777" w:rsidR="002C4ABE" w:rsidRPr="002C4ABE" w:rsidRDefault="002C4ABE" w:rsidP="002C4ABE">
      <w:pPr>
        <w:widowControl/>
        <w:autoSpaceDE/>
        <w:autoSpaceDN/>
        <w:rPr>
          <w:rFonts w:eastAsia="Aptos"/>
          <w:sz w:val="24"/>
          <w:szCs w:val="24"/>
          <w14:ligatures w14:val="standardContextual"/>
        </w:rPr>
      </w:pPr>
    </w:p>
    <w:p w14:paraId="59B09B7C" w14:textId="77777777" w:rsidR="002C4ABE" w:rsidRPr="002C4ABE" w:rsidRDefault="002C4ABE" w:rsidP="002C4ABE">
      <w:pPr>
        <w:widowControl/>
        <w:autoSpaceDE/>
        <w:autoSpaceDN/>
        <w:rPr>
          <w:rFonts w:eastAsia="Aptos"/>
          <w:sz w:val="24"/>
          <w:szCs w:val="24"/>
          <w14:ligatures w14:val="standardContextual"/>
        </w:rPr>
      </w:pPr>
    </w:p>
    <w:p w14:paraId="6749DC74" w14:textId="77777777" w:rsidR="002C4ABE" w:rsidRPr="002C4ABE" w:rsidRDefault="002C4ABE" w:rsidP="002C4ABE">
      <w:pPr>
        <w:widowControl/>
        <w:autoSpaceDE/>
        <w:autoSpaceDN/>
        <w:rPr>
          <w:rFonts w:eastAsia="Aptos"/>
          <w:sz w:val="24"/>
          <w:szCs w:val="24"/>
          <w14:ligatures w14:val="standardContextual"/>
        </w:rPr>
      </w:pPr>
    </w:p>
    <w:p w14:paraId="179B4A60" w14:textId="77777777" w:rsidR="002C4ABE" w:rsidRPr="002C4ABE" w:rsidRDefault="002C4ABE" w:rsidP="002C4ABE">
      <w:pPr>
        <w:widowControl/>
        <w:autoSpaceDE/>
        <w:autoSpaceDN/>
        <w:rPr>
          <w:rFonts w:eastAsia="Aptos"/>
          <w:sz w:val="24"/>
          <w:szCs w:val="24"/>
          <w14:ligatures w14:val="standardContextual"/>
        </w:rPr>
      </w:pPr>
    </w:p>
    <w:p w14:paraId="3B80FE7F" w14:textId="77777777" w:rsidR="002C4ABE" w:rsidRPr="002C4ABE" w:rsidRDefault="002C4ABE" w:rsidP="002C4ABE">
      <w:pPr>
        <w:keepNext/>
        <w:widowControl/>
        <w:autoSpaceDE/>
        <w:autoSpaceDN/>
        <w:spacing w:before="360" w:after="80" w:line="252" w:lineRule="auto"/>
        <w:outlineLvl w:val="0"/>
        <w:rPr>
          <w:kern w:val="36"/>
          <w14:ligatures w14:val="standardContextual"/>
        </w:rPr>
      </w:pPr>
      <w:r w:rsidRPr="002C4ABE">
        <w:rPr>
          <w:b/>
          <w:bCs/>
          <w:kern w:val="36"/>
          <w14:ligatures w14:val="standardContextual"/>
        </w:rPr>
        <w:t>HSAR 3052.240-71 CONTRACTOR EMPLOYEE ACCESS ALT II</w:t>
      </w:r>
      <w:r w:rsidRPr="002C4ABE">
        <w:rPr>
          <w:kern w:val="36"/>
          <w14:ligatures w14:val="standardContextual"/>
        </w:rPr>
        <w:t xml:space="preserve"> (HSAR DEVIATION 25-12) (Effective November 3, 2025)</w:t>
      </w:r>
    </w:p>
    <w:p w14:paraId="5EB01BC3" w14:textId="77777777" w:rsidR="002C4ABE" w:rsidRPr="002C4ABE" w:rsidRDefault="002C4ABE" w:rsidP="002C4ABE">
      <w:pPr>
        <w:widowControl/>
        <w:autoSpaceDE/>
        <w:autoSpaceDN/>
        <w:rPr>
          <w:rFonts w:eastAsia="Aptos"/>
          <w:sz w:val="24"/>
          <w:szCs w:val="24"/>
          <w14:ligatures w14:val="standardContextual"/>
        </w:rPr>
      </w:pPr>
      <w:r w:rsidRPr="002C4ABE">
        <w:rPr>
          <w:rFonts w:eastAsia="Aptos"/>
          <w:sz w:val="24"/>
          <w:szCs w:val="24"/>
          <w14:ligatures w14:val="standardContextual"/>
        </w:rPr>
        <w:t>(g) Each individual employed under the contract shall be a citizen of the United States of America, or an alien who has been lawfully admitted for permanent residence as evidenced by a Permanent Resident Card (USCIS I-551). Any exceptions must be approved by the Department's Chief Security Officer or designee.</w:t>
      </w:r>
    </w:p>
    <w:p w14:paraId="2525E893" w14:textId="77777777" w:rsidR="002C4ABE" w:rsidRPr="002C4ABE" w:rsidRDefault="002C4ABE" w:rsidP="002C4ABE">
      <w:pPr>
        <w:widowControl/>
        <w:autoSpaceDE/>
        <w:autoSpaceDN/>
        <w:rPr>
          <w:rFonts w:eastAsia="Aptos"/>
          <w:sz w:val="24"/>
          <w:szCs w:val="24"/>
          <w14:ligatures w14:val="standardContextual"/>
        </w:rPr>
      </w:pPr>
      <w:r w:rsidRPr="002C4ABE">
        <w:rPr>
          <w:rFonts w:eastAsia="Aptos"/>
          <w:sz w:val="24"/>
          <w:szCs w:val="24"/>
          <w14:ligatures w14:val="standardContextual"/>
        </w:rPr>
        <w:t>(h) Contractors shall identify in their proposals, the names and citizenship of all non-U.S. citizens proposed to work under the contract. Any additions or deletions of non-U.S. citizens after contract award shall also be reported to the Contracting Officer.</w:t>
      </w:r>
    </w:p>
    <w:p w14:paraId="6A300762" w14:textId="4E4DCA21" w:rsidR="002C4ABE" w:rsidRDefault="002C4ABE" w:rsidP="002C4ABE">
      <w:pPr>
        <w:spacing w:line="247" w:lineRule="auto"/>
        <w:jc w:val="both"/>
        <w:sectPr w:rsidR="002C4ABE" w:rsidSect="002C4ABE">
          <w:pgSz w:w="12240" w:h="15840"/>
          <w:pgMar w:top="1440" w:right="1440" w:bottom="1440" w:left="1440" w:header="560" w:footer="0" w:gutter="0"/>
          <w:cols w:space="720"/>
          <w:docGrid w:linePitch="299"/>
        </w:sectPr>
      </w:pPr>
    </w:p>
    <w:p w14:paraId="4F982CCB" w14:textId="77777777" w:rsidR="00826D56" w:rsidRDefault="0054424D">
      <w:pPr>
        <w:spacing w:before="79"/>
        <w:ind w:left="360"/>
        <w:rPr>
          <w:rFonts w:ascii="Franklin Gothic Medium" w:hAnsi="Franklin Gothic Medium"/>
          <w:sz w:val="60"/>
        </w:rPr>
      </w:pPr>
      <w:bookmarkStart w:id="30" w:name="SOW_Unclassified-only_Security_Language"/>
      <w:bookmarkEnd w:id="30"/>
      <w:r>
        <w:rPr>
          <w:rFonts w:ascii="Franklin Gothic Medium" w:hAnsi="Franklin Gothic Medium"/>
          <w:color w:val="005287"/>
          <w:sz w:val="60"/>
        </w:rPr>
        <w:lastRenderedPageBreak/>
        <w:t>SECURITY</w:t>
      </w:r>
      <w:r>
        <w:rPr>
          <w:rFonts w:ascii="Franklin Gothic Medium" w:hAnsi="Franklin Gothic Medium"/>
          <w:color w:val="005287"/>
          <w:spacing w:val="-3"/>
          <w:sz w:val="60"/>
        </w:rPr>
        <w:t xml:space="preserve"> </w:t>
      </w:r>
      <w:r>
        <w:rPr>
          <w:rFonts w:ascii="Franklin Gothic Medium" w:hAnsi="Franklin Gothic Medium"/>
          <w:color w:val="005287"/>
          <w:sz w:val="60"/>
        </w:rPr>
        <w:t>LANGUAGE</w:t>
      </w:r>
      <w:r>
        <w:rPr>
          <w:rFonts w:ascii="Franklin Gothic Medium" w:hAnsi="Franklin Gothic Medium"/>
          <w:color w:val="005287"/>
          <w:spacing w:val="-2"/>
          <w:sz w:val="60"/>
        </w:rPr>
        <w:t xml:space="preserve"> </w:t>
      </w:r>
      <w:r>
        <w:rPr>
          <w:rFonts w:ascii="Franklin Gothic Medium" w:hAnsi="Franklin Gothic Medium"/>
          <w:color w:val="005287"/>
          <w:sz w:val="60"/>
        </w:rPr>
        <w:t>–</w:t>
      </w:r>
      <w:r>
        <w:rPr>
          <w:rFonts w:ascii="Franklin Gothic Medium" w:hAnsi="Franklin Gothic Medium"/>
          <w:color w:val="005287"/>
          <w:spacing w:val="-3"/>
          <w:sz w:val="60"/>
        </w:rPr>
        <w:t xml:space="preserve"> </w:t>
      </w:r>
      <w:r>
        <w:rPr>
          <w:rFonts w:ascii="Franklin Gothic Medium" w:hAnsi="Franklin Gothic Medium"/>
          <w:color w:val="005287"/>
          <w:sz w:val="60"/>
        </w:rPr>
        <w:t>Unclassified</w:t>
      </w:r>
      <w:r>
        <w:rPr>
          <w:rFonts w:ascii="Franklin Gothic Medium" w:hAnsi="Franklin Gothic Medium"/>
          <w:color w:val="005287"/>
          <w:spacing w:val="-2"/>
          <w:sz w:val="60"/>
        </w:rPr>
        <w:t xml:space="preserve"> </w:t>
      </w:r>
      <w:r>
        <w:rPr>
          <w:rFonts w:ascii="Franklin Gothic Medium" w:hAnsi="Franklin Gothic Medium"/>
          <w:color w:val="005287"/>
          <w:spacing w:val="-4"/>
          <w:sz w:val="60"/>
        </w:rPr>
        <w:t>only</w:t>
      </w:r>
    </w:p>
    <w:p w14:paraId="1BFB3AB2" w14:textId="77777777" w:rsidR="00826D56" w:rsidRDefault="0054424D">
      <w:pPr>
        <w:pStyle w:val="BodyText"/>
        <w:spacing w:before="2"/>
        <w:rPr>
          <w:rFonts w:ascii="Franklin Gothic Medium"/>
          <w:sz w:val="15"/>
        </w:rPr>
      </w:pPr>
      <w:r>
        <w:rPr>
          <w:rFonts w:ascii="Franklin Gothic Medium"/>
          <w:noProof/>
          <w:sz w:val="15"/>
        </w:rPr>
        <mc:AlternateContent>
          <mc:Choice Requires="wps">
            <w:drawing>
              <wp:anchor distT="0" distB="0" distL="0" distR="0" simplePos="0" relativeHeight="487596032" behindDoc="1" locked="0" layoutInCell="1" allowOverlap="1" wp14:anchorId="43F22A26" wp14:editId="3C47BDD6">
                <wp:simplePos x="0" y="0"/>
                <wp:positionH relativeFrom="page">
                  <wp:posOffset>438150</wp:posOffset>
                </wp:positionH>
                <wp:positionV relativeFrom="paragraph">
                  <wp:posOffset>124921</wp:posOffset>
                </wp:positionV>
                <wp:extent cx="6897370" cy="3810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38100"/>
                        </a:xfrm>
                        <a:custGeom>
                          <a:avLst/>
                          <a:gdLst/>
                          <a:ahLst/>
                          <a:cxnLst/>
                          <a:rect l="l" t="t" r="r" b="b"/>
                          <a:pathLst>
                            <a:path w="6897370" h="38100">
                              <a:moveTo>
                                <a:pt x="6896861" y="0"/>
                              </a:moveTo>
                              <a:lnTo>
                                <a:pt x="0" y="0"/>
                              </a:lnTo>
                              <a:lnTo>
                                <a:pt x="0" y="38100"/>
                              </a:lnTo>
                              <a:lnTo>
                                <a:pt x="6896861" y="38100"/>
                              </a:lnTo>
                              <a:lnTo>
                                <a:pt x="6896861" y="0"/>
                              </a:lnTo>
                              <a:close/>
                            </a:path>
                          </a:pathLst>
                        </a:custGeom>
                        <a:solidFill>
                          <a:srgbClr val="828284"/>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195EE7AA">
              <v:shape id="Graphic 32" style="position:absolute;margin-left:34.5pt;margin-top:9.85pt;width:543.1pt;height:3pt;z-index:-15720448;visibility:visible;mso-wrap-style:square;mso-wrap-distance-left:0;mso-wrap-distance-top:0;mso-wrap-distance-right:0;mso-wrap-distance-bottom:0;mso-position-horizontal:absolute;mso-position-horizontal-relative:page;mso-position-vertical:absolute;mso-position-vertical-relative:text;v-text-anchor:top" coordsize="6897370,38100" o:spid="_x0000_s1026" fillcolor="#828284" stroked="f" path="m6896861,l,,,38100r6896861,l68968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" w14:anchorId="5F6373E5">
                <v:path arrowok="t"/>
                <w10:wrap type="topAndBottom" anchorx="page"/>
              </v:shape>
            </w:pict>
          </mc:Fallback>
        </mc:AlternateContent>
      </w:r>
    </w:p>
    <w:p w14:paraId="10077511" w14:textId="77777777" w:rsidR="00826D56" w:rsidRDefault="00826D56">
      <w:pPr>
        <w:pStyle w:val="BodyText"/>
        <w:rPr>
          <w:rFonts w:ascii="Franklin Gothic Medium"/>
        </w:rPr>
      </w:pPr>
    </w:p>
    <w:p w14:paraId="0922BBB6" w14:textId="77777777" w:rsidR="00826D56" w:rsidRDefault="00826D56">
      <w:pPr>
        <w:pStyle w:val="BodyText"/>
        <w:spacing w:before="41"/>
        <w:rPr>
          <w:rFonts w:ascii="Franklin Gothic Medium"/>
        </w:rPr>
      </w:pPr>
    </w:p>
    <w:p w14:paraId="1487E0E1" w14:textId="77777777" w:rsidR="00826D56" w:rsidRDefault="0054424D">
      <w:pPr>
        <w:pStyle w:val="BodyText"/>
        <w:spacing w:line="288" w:lineRule="auto"/>
        <w:ind w:left="360" w:right="428"/>
        <w:jc w:val="both"/>
        <w:rPr>
          <w:rFonts w:ascii="Franklin Gothic Book"/>
        </w:rPr>
      </w:pPr>
      <w:r>
        <w:rPr>
          <w:rFonts w:ascii="Franklin Gothic Book"/>
        </w:rPr>
        <w:t>All</w:t>
      </w:r>
      <w:r>
        <w:rPr>
          <w:rFonts w:ascii="Franklin Gothic Book"/>
          <w:spacing w:val="-2"/>
        </w:rPr>
        <w:t xml:space="preserve"> </w:t>
      </w:r>
      <w:r>
        <w:rPr>
          <w:rFonts w:ascii="Franklin Gothic Book"/>
        </w:rPr>
        <w:t>personnel</w:t>
      </w:r>
      <w:r>
        <w:rPr>
          <w:rFonts w:ascii="Franklin Gothic Book"/>
          <w:spacing w:val="-1"/>
        </w:rPr>
        <w:t xml:space="preserve"> </w:t>
      </w:r>
      <w:r>
        <w:rPr>
          <w:rFonts w:ascii="Franklin Gothic Book"/>
        </w:rPr>
        <w:t>require</w:t>
      </w:r>
      <w:r>
        <w:rPr>
          <w:rFonts w:ascii="Franklin Gothic Book"/>
          <w:spacing w:val="-2"/>
        </w:rPr>
        <w:t xml:space="preserve"> </w:t>
      </w:r>
      <w:r>
        <w:rPr>
          <w:rFonts w:ascii="Franklin Gothic Book"/>
        </w:rPr>
        <w:t>access</w:t>
      </w:r>
      <w:r>
        <w:rPr>
          <w:rFonts w:ascii="Franklin Gothic Book"/>
          <w:spacing w:val="-1"/>
        </w:rPr>
        <w:t xml:space="preserve"> </w:t>
      </w:r>
      <w:r>
        <w:rPr>
          <w:rFonts w:ascii="Franklin Gothic Book"/>
        </w:rPr>
        <w:t>to unclassified</w:t>
      </w:r>
      <w:r>
        <w:rPr>
          <w:rFonts w:ascii="Franklin Gothic Book"/>
          <w:spacing w:val="-1"/>
        </w:rPr>
        <w:t xml:space="preserve"> </w:t>
      </w:r>
      <w:r>
        <w:rPr>
          <w:rFonts w:ascii="Franklin Gothic Book"/>
        </w:rPr>
        <w:t>information</w:t>
      </w:r>
      <w:r>
        <w:rPr>
          <w:rFonts w:ascii="Franklin Gothic Book"/>
          <w:spacing w:val="-2"/>
        </w:rPr>
        <w:t xml:space="preserve"> </w:t>
      </w:r>
      <w:r>
        <w:rPr>
          <w:rFonts w:ascii="Franklin Gothic Book"/>
        </w:rPr>
        <w:t>only.</w:t>
      </w:r>
      <w:r>
        <w:rPr>
          <w:rFonts w:ascii="Franklin Gothic Book"/>
          <w:spacing w:val="40"/>
        </w:rPr>
        <w:t xml:space="preserve"> </w:t>
      </w:r>
      <w:proofErr w:type="gramStart"/>
      <w:r>
        <w:rPr>
          <w:rFonts w:ascii="Franklin Gothic Book"/>
        </w:rPr>
        <w:t>Contractor</w:t>
      </w:r>
      <w:proofErr w:type="gramEnd"/>
      <w:r>
        <w:rPr>
          <w:rFonts w:ascii="Franklin Gothic Book"/>
          <w:spacing w:val="-1"/>
        </w:rPr>
        <w:t xml:space="preserve"> </w:t>
      </w:r>
      <w:r>
        <w:rPr>
          <w:rFonts w:ascii="Franklin Gothic Book"/>
        </w:rPr>
        <w:t>must</w:t>
      </w:r>
      <w:r>
        <w:rPr>
          <w:rFonts w:ascii="Franklin Gothic Book"/>
          <w:spacing w:val="-2"/>
        </w:rPr>
        <w:t xml:space="preserve"> </w:t>
      </w:r>
      <w:r>
        <w:rPr>
          <w:rFonts w:ascii="Franklin Gothic Book"/>
        </w:rPr>
        <w:t>ensure</w:t>
      </w:r>
      <w:r>
        <w:rPr>
          <w:rFonts w:ascii="Franklin Gothic Book"/>
          <w:spacing w:val="-2"/>
        </w:rPr>
        <w:t xml:space="preserve"> </w:t>
      </w:r>
      <w:r>
        <w:rPr>
          <w:rFonts w:ascii="Franklin Gothic Book"/>
        </w:rPr>
        <w:t>contractor</w:t>
      </w:r>
      <w:r>
        <w:rPr>
          <w:rFonts w:ascii="Franklin Gothic Book"/>
          <w:spacing w:val="-1"/>
        </w:rPr>
        <w:t xml:space="preserve"> </w:t>
      </w:r>
      <w:r>
        <w:rPr>
          <w:rFonts w:ascii="Franklin Gothic Book"/>
        </w:rPr>
        <w:t>employees</w:t>
      </w:r>
      <w:r>
        <w:rPr>
          <w:rFonts w:ascii="Franklin Gothic Book"/>
          <w:spacing w:val="-2"/>
        </w:rPr>
        <w:t xml:space="preserve"> </w:t>
      </w:r>
      <w:r>
        <w:rPr>
          <w:rFonts w:ascii="Franklin Gothic Book"/>
        </w:rPr>
        <w:t>receive a</w:t>
      </w:r>
      <w:r>
        <w:rPr>
          <w:rFonts w:ascii="Franklin Gothic Book"/>
          <w:spacing w:val="-3"/>
        </w:rPr>
        <w:t xml:space="preserve"> </w:t>
      </w:r>
      <w:r>
        <w:rPr>
          <w:rFonts w:ascii="Franklin Gothic Book"/>
        </w:rPr>
        <w:t>favorably</w:t>
      </w:r>
      <w:r>
        <w:rPr>
          <w:rFonts w:ascii="Franklin Gothic Book"/>
          <w:spacing w:val="-2"/>
        </w:rPr>
        <w:t xml:space="preserve"> </w:t>
      </w:r>
      <w:r>
        <w:rPr>
          <w:rFonts w:ascii="Franklin Gothic Book"/>
        </w:rPr>
        <w:t>background</w:t>
      </w:r>
      <w:r>
        <w:rPr>
          <w:rFonts w:ascii="Franklin Gothic Book"/>
          <w:spacing w:val="-2"/>
        </w:rPr>
        <w:t xml:space="preserve"> </w:t>
      </w:r>
      <w:r>
        <w:rPr>
          <w:rFonts w:ascii="Franklin Gothic Book"/>
        </w:rPr>
        <w:t>investigation</w:t>
      </w:r>
      <w:r>
        <w:rPr>
          <w:rFonts w:ascii="Franklin Gothic Book"/>
          <w:spacing w:val="-2"/>
        </w:rPr>
        <w:t xml:space="preserve"> </w:t>
      </w:r>
      <w:r>
        <w:rPr>
          <w:rFonts w:ascii="Franklin Gothic Book"/>
        </w:rPr>
        <w:t>prior</w:t>
      </w:r>
      <w:r>
        <w:rPr>
          <w:rFonts w:ascii="Franklin Gothic Book"/>
          <w:spacing w:val="-3"/>
        </w:rPr>
        <w:t xml:space="preserve"> </w:t>
      </w:r>
      <w:r>
        <w:rPr>
          <w:rFonts w:ascii="Franklin Gothic Book"/>
        </w:rPr>
        <w:t>to</w:t>
      </w:r>
      <w:r>
        <w:rPr>
          <w:rFonts w:ascii="Franklin Gothic Book"/>
          <w:spacing w:val="-2"/>
        </w:rPr>
        <w:t xml:space="preserve"> </w:t>
      </w:r>
      <w:r>
        <w:rPr>
          <w:rFonts w:ascii="Franklin Gothic Book"/>
        </w:rPr>
        <w:t>entry</w:t>
      </w:r>
      <w:r>
        <w:rPr>
          <w:rFonts w:ascii="Franklin Gothic Book"/>
          <w:spacing w:val="-1"/>
        </w:rPr>
        <w:t xml:space="preserve"> </w:t>
      </w:r>
      <w:r>
        <w:rPr>
          <w:rFonts w:ascii="Franklin Gothic Book"/>
        </w:rPr>
        <w:t>on</w:t>
      </w:r>
      <w:r>
        <w:rPr>
          <w:rFonts w:ascii="Franklin Gothic Book"/>
          <w:spacing w:val="-3"/>
        </w:rPr>
        <w:t xml:space="preserve"> </w:t>
      </w:r>
      <w:r>
        <w:rPr>
          <w:rFonts w:ascii="Franklin Gothic Book"/>
        </w:rPr>
        <w:t>duty</w:t>
      </w:r>
      <w:r>
        <w:rPr>
          <w:rFonts w:ascii="Franklin Gothic Book"/>
          <w:spacing w:val="-3"/>
        </w:rPr>
        <w:t xml:space="preserve"> </w:t>
      </w:r>
      <w:r>
        <w:rPr>
          <w:rFonts w:ascii="Franklin Gothic Book"/>
        </w:rPr>
        <w:t>(EOD).</w:t>
      </w:r>
      <w:r>
        <w:rPr>
          <w:rFonts w:ascii="Franklin Gothic Book"/>
          <w:spacing w:val="40"/>
        </w:rPr>
        <w:t xml:space="preserve"> </w:t>
      </w:r>
      <w:r>
        <w:rPr>
          <w:rFonts w:ascii="Franklin Gothic Book"/>
        </w:rPr>
        <w:t>All</w:t>
      </w:r>
      <w:r>
        <w:rPr>
          <w:rFonts w:ascii="Franklin Gothic Book"/>
          <w:spacing w:val="-3"/>
        </w:rPr>
        <w:t xml:space="preserve"> </w:t>
      </w:r>
      <w:r>
        <w:rPr>
          <w:rFonts w:ascii="Franklin Gothic Book"/>
        </w:rPr>
        <w:t>individuals</w:t>
      </w:r>
      <w:r>
        <w:rPr>
          <w:rFonts w:ascii="Franklin Gothic Book"/>
          <w:spacing w:val="-2"/>
        </w:rPr>
        <w:t xml:space="preserve"> </w:t>
      </w:r>
      <w:r>
        <w:rPr>
          <w:rFonts w:ascii="Franklin Gothic Book"/>
        </w:rPr>
        <w:t>will</w:t>
      </w:r>
      <w:r>
        <w:rPr>
          <w:rFonts w:ascii="Franklin Gothic Book"/>
          <w:spacing w:val="-3"/>
        </w:rPr>
        <w:t xml:space="preserve"> </w:t>
      </w:r>
      <w:r>
        <w:rPr>
          <w:rFonts w:ascii="Franklin Gothic Book"/>
        </w:rPr>
        <w:t>be</w:t>
      </w:r>
      <w:r>
        <w:rPr>
          <w:rFonts w:ascii="Franklin Gothic Book"/>
          <w:spacing w:val="-2"/>
        </w:rPr>
        <w:t xml:space="preserve"> </w:t>
      </w:r>
      <w:r>
        <w:rPr>
          <w:rFonts w:ascii="Franklin Gothic Book"/>
        </w:rPr>
        <w:t>U.S.</w:t>
      </w:r>
      <w:r>
        <w:rPr>
          <w:rFonts w:ascii="Franklin Gothic Book"/>
          <w:spacing w:val="-2"/>
        </w:rPr>
        <w:t xml:space="preserve"> </w:t>
      </w:r>
      <w:r>
        <w:rPr>
          <w:rFonts w:ascii="Franklin Gothic Book"/>
        </w:rPr>
        <w:t>citizens.</w:t>
      </w:r>
      <w:r>
        <w:rPr>
          <w:rFonts w:ascii="Franklin Gothic Book"/>
          <w:spacing w:val="40"/>
        </w:rPr>
        <w:t xml:space="preserve"> </w:t>
      </w:r>
      <w:r>
        <w:rPr>
          <w:rFonts w:ascii="Franklin Gothic Book"/>
        </w:rPr>
        <w:t>The</w:t>
      </w:r>
      <w:r>
        <w:rPr>
          <w:rFonts w:ascii="Franklin Gothic Book"/>
          <w:spacing w:val="-2"/>
        </w:rPr>
        <w:t xml:space="preserve"> </w:t>
      </w:r>
      <w:r>
        <w:rPr>
          <w:rFonts w:ascii="Franklin Gothic Book"/>
        </w:rPr>
        <w:t>contractor shall follow the standards established within DHS and FEMA policy.</w:t>
      </w:r>
    </w:p>
    <w:p w14:paraId="3BCACE36" w14:textId="77777777" w:rsidR="00826D56" w:rsidRDefault="00826D56">
      <w:pPr>
        <w:pStyle w:val="BodyText"/>
        <w:spacing w:before="110"/>
        <w:rPr>
          <w:rFonts w:ascii="Franklin Gothic Book"/>
        </w:rPr>
      </w:pPr>
    </w:p>
    <w:p w14:paraId="6E55C97A" w14:textId="77777777" w:rsidR="00826D56" w:rsidRDefault="0054424D">
      <w:pPr>
        <w:pStyle w:val="Heading2"/>
        <w:spacing w:before="1"/>
        <w:jc w:val="both"/>
      </w:pPr>
      <w:r>
        <w:rPr>
          <w:color w:val="005287"/>
        </w:rPr>
        <w:t>OPSEC</w:t>
      </w:r>
      <w:r>
        <w:rPr>
          <w:color w:val="005287"/>
          <w:spacing w:val="-14"/>
        </w:rPr>
        <w:t xml:space="preserve"> </w:t>
      </w:r>
      <w:r>
        <w:rPr>
          <w:color w:val="005287"/>
          <w:spacing w:val="-2"/>
        </w:rPr>
        <w:t>Training:</w:t>
      </w:r>
    </w:p>
    <w:p w14:paraId="6C1F41AE" w14:textId="77777777" w:rsidR="00826D56" w:rsidRDefault="0054424D">
      <w:pPr>
        <w:pStyle w:val="BodyText"/>
        <w:spacing w:before="182"/>
        <w:ind w:left="360"/>
        <w:jc w:val="both"/>
        <w:rPr>
          <w:rFonts w:ascii="Franklin Gothic Book"/>
        </w:rPr>
      </w:pPr>
      <w:r>
        <w:rPr>
          <w:rFonts w:ascii="Franklin Gothic Book"/>
        </w:rPr>
        <w:t>Contractors</w:t>
      </w:r>
      <w:r>
        <w:rPr>
          <w:rFonts w:ascii="Franklin Gothic Book"/>
          <w:spacing w:val="-7"/>
        </w:rPr>
        <w:t xml:space="preserve"> </w:t>
      </w:r>
      <w:r>
        <w:rPr>
          <w:rFonts w:ascii="Franklin Gothic Book"/>
        </w:rPr>
        <w:t>and</w:t>
      </w:r>
      <w:r>
        <w:rPr>
          <w:rFonts w:ascii="Franklin Gothic Book"/>
          <w:spacing w:val="-7"/>
        </w:rPr>
        <w:t xml:space="preserve"> </w:t>
      </w:r>
      <w:r>
        <w:rPr>
          <w:rFonts w:ascii="Franklin Gothic Book"/>
        </w:rPr>
        <w:t>Subcontractors</w:t>
      </w:r>
      <w:r>
        <w:rPr>
          <w:rFonts w:ascii="Franklin Gothic Book"/>
          <w:spacing w:val="-8"/>
        </w:rPr>
        <w:t xml:space="preserve"> </w:t>
      </w:r>
      <w:r>
        <w:rPr>
          <w:rFonts w:ascii="Franklin Gothic Book"/>
        </w:rPr>
        <w:t>who</w:t>
      </w:r>
      <w:r>
        <w:rPr>
          <w:rFonts w:ascii="Franklin Gothic Book"/>
          <w:spacing w:val="-6"/>
        </w:rPr>
        <w:t xml:space="preserve"> </w:t>
      </w:r>
      <w:r>
        <w:rPr>
          <w:rFonts w:ascii="Franklin Gothic Book"/>
        </w:rPr>
        <w:t>are</w:t>
      </w:r>
      <w:r>
        <w:rPr>
          <w:rFonts w:ascii="Franklin Gothic Book"/>
          <w:spacing w:val="-7"/>
        </w:rPr>
        <w:t xml:space="preserve"> </w:t>
      </w:r>
      <w:r>
        <w:rPr>
          <w:rFonts w:ascii="Franklin Gothic Book"/>
        </w:rPr>
        <w:t>working</w:t>
      </w:r>
      <w:r>
        <w:rPr>
          <w:rFonts w:ascii="Franklin Gothic Book"/>
          <w:spacing w:val="-6"/>
        </w:rPr>
        <w:t xml:space="preserve"> </w:t>
      </w:r>
      <w:r>
        <w:rPr>
          <w:rFonts w:ascii="Franklin Gothic Book"/>
        </w:rPr>
        <w:t>on</w:t>
      </w:r>
      <w:r>
        <w:rPr>
          <w:rFonts w:ascii="Franklin Gothic Book"/>
          <w:spacing w:val="-8"/>
        </w:rPr>
        <w:t xml:space="preserve"> </w:t>
      </w:r>
      <w:r>
        <w:rPr>
          <w:rFonts w:ascii="Franklin Gothic Book"/>
        </w:rPr>
        <w:t>this</w:t>
      </w:r>
      <w:r>
        <w:rPr>
          <w:rFonts w:ascii="Franklin Gothic Book"/>
          <w:spacing w:val="-8"/>
        </w:rPr>
        <w:t xml:space="preserve"> </w:t>
      </w:r>
      <w:r>
        <w:rPr>
          <w:rFonts w:ascii="Franklin Gothic Book"/>
        </w:rPr>
        <w:t>contract</w:t>
      </w:r>
      <w:r>
        <w:rPr>
          <w:rFonts w:ascii="Franklin Gothic Book"/>
          <w:spacing w:val="-8"/>
        </w:rPr>
        <w:t xml:space="preserve"> </w:t>
      </w:r>
      <w:r>
        <w:rPr>
          <w:rFonts w:ascii="Franklin Gothic Book"/>
        </w:rPr>
        <w:t>shall</w:t>
      </w:r>
      <w:r>
        <w:rPr>
          <w:rFonts w:ascii="Franklin Gothic Book"/>
          <w:spacing w:val="-8"/>
        </w:rPr>
        <w:t xml:space="preserve"> </w:t>
      </w:r>
      <w:r>
        <w:rPr>
          <w:rFonts w:ascii="Franklin Gothic Book"/>
        </w:rPr>
        <w:t>receive</w:t>
      </w:r>
      <w:r>
        <w:rPr>
          <w:rFonts w:ascii="Franklin Gothic Book"/>
          <w:spacing w:val="-7"/>
        </w:rPr>
        <w:t xml:space="preserve"> </w:t>
      </w:r>
      <w:r>
        <w:rPr>
          <w:rFonts w:ascii="Franklin Gothic Book"/>
        </w:rPr>
        <w:t>the</w:t>
      </w:r>
      <w:r>
        <w:rPr>
          <w:rFonts w:ascii="Franklin Gothic Book"/>
          <w:spacing w:val="-7"/>
        </w:rPr>
        <w:t xml:space="preserve"> </w:t>
      </w:r>
      <w:r>
        <w:rPr>
          <w:rFonts w:ascii="Franklin Gothic Book"/>
        </w:rPr>
        <w:t>OPSEC</w:t>
      </w:r>
      <w:r>
        <w:rPr>
          <w:rFonts w:ascii="Franklin Gothic Book"/>
          <w:spacing w:val="-8"/>
        </w:rPr>
        <w:t xml:space="preserve"> </w:t>
      </w:r>
      <w:r>
        <w:rPr>
          <w:rFonts w:ascii="Franklin Gothic Book"/>
        </w:rPr>
        <w:t>Awareness</w:t>
      </w:r>
      <w:r>
        <w:rPr>
          <w:rFonts w:ascii="Franklin Gothic Book"/>
          <w:spacing w:val="-8"/>
        </w:rPr>
        <w:t xml:space="preserve"> </w:t>
      </w:r>
      <w:r>
        <w:rPr>
          <w:rFonts w:ascii="Franklin Gothic Book"/>
          <w:spacing w:val="-2"/>
        </w:rPr>
        <w:t>Brief.</w:t>
      </w:r>
    </w:p>
    <w:p w14:paraId="0627B3DD" w14:textId="77777777" w:rsidR="00826D56" w:rsidRDefault="00826D56">
      <w:pPr>
        <w:pStyle w:val="BodyText"/>
        <w:spacing w:before="41"/>
        <w:rPr>
          <w:rFonts w:ascii="Franklin Gothic Book"/>
        </w:rPr>
      </w:pPr>
    </w:p>
    <w:p w14:paraId="3C2BDE4E" w14:textId="77777777" w:rsidR="00826D56" w:rsidRDefault="0054424D">
      <w:pPr>
        <w:pStyle w:val="BodyText"/>
        <w:ind w:left="360"/>
        <w:jc w:val="both"/>
        <w:rPr>
          <w:rFonts w:ascii="Franklin Gothic Book"/>
        </w:rPr>
      </w:pPr>
      <w:r>
        <w:rPr>
          <w:rFonts w:ascii="Franklin Gothic Book"/>
        </w:rPr>
        <w:t>Access</w:t>
      </w:r>
      <w:r>
        <w:rPr>
          <w:rFonts w:ascii="Franklin Gothic Book"/>
          <w:spacing w:val="-6"/>
        </w:rPr>
        <w:t xml:space="preserve"> </w:t>
      </w:r>
      <w:r>
        <w:rPr>
          <w:rFonts w:ascii="Franklin Gothic Book"/>
        </w:rPr>
        <w:t>to</w:t>
      </w:r>
      <w:r>
        <w:rPr>
          <w:rFonts w:ascii="Franklin Gothic Book"/>
          <w:spacing w:val="-6"/>
        </w:rPr>
        <w:t xml:space="preserve"> </w:t>
      </w:r>
      <w:r>
        <w:rPr>
          <w:rFonts w:ascii="Franklin Gothic Book"/>
        </w:rPr>
        <w:t>the</w:t>
      </w:r>
      <w:r>
        <w:rPr>
          <w:rFonts w:ascii="Franklin Gothic Book"/>
          <w:spacing w:val="-6"/>
        </w:rPr>
        <w:t xml:space="preserve"> </w:t>
      </w:r>
      <w:r>
        <w:rPr>
          <w:rFonts w:ascii="Franklin Gothic Book"/>
        </w:rPr>
        <w:t>briefing</w:t>
      </w:r>
      <w:r>
        <w:rPr>
          <w:rFonts w:ascii="Franklin Gothic Book"/>
          <w:spacing w:val="-7"/>
        </w:rPr>
        <w:t xml:space="preserve"> </w:t>
      </w:r>
      <w:r>
        <w:rPr>
          <w:rFonts w:ascii="Franklin Gothic Book"/>
        </w:rPr>
        <w:t>can</w:t>
      </w:r>
      <w:r>
        <w:rPr>
          <w:rFonts w:ascii="Franklin Gothic Book"/>
          <w:spacing w:val="-6"/>
        </w:rPr>
        <w:t xml:space="preserve"> </w:t>
      </w:r>
      <w:r>
        <w:rPr>
          <w:rFonts w:ascii="Franklin Gothic Book"/>
        </w:rPr>
        <w:t>be</w:t>
      </w:r>
      <w:r>
        <w:rPr>
          <w:rFonts w:ascii="Franklin Gothic Book"/>
          <w:spacing w:val="-7"/>
        </w:rPr>
        <w:t xml:space="preserve"> </w:t>
      </w:r>
      <w:r>
        <w:rPr>
          <w:rFonts w:ascii="Franklin Gothic Book"/>
        </w:rPr>
        <w:t>obtained</w:t>
      </w:r>
      <w:r>
        <w:rPr>
          <w:rFonts w:ascii="Franklin Gothic Book"/>
          <w:spacing w:val="-6"/>
        </w:rPr>
        <w:t xml:space="preserve"> </w:t>
      </w:r>
      <w:r>
        <w:rPr>
          <w:rFonts w:ascii="Franklin Gothic Book"/>
        </w:rPr>
        <w:t>at</w:t>
      </w:r>
      <w:r>
        <w:rPr>
          <w:rFonts w:ascii="Franklin Gothic Book"/>
          <w:spacing w:val="-5"/>
        </w:rPr>
        <w:t xml:space="preserve"> </w:t>
      </w:r>
      <w:r>
        <w:rPr>
          <w:rFonts w:ascii="Franklin Gothic Book"/>
          <w:color w:val="006699"/>
          <w:u w:val="single" w:color="006699"/>
        </w:rPr>
        <w:t>OPSEC</w:t>
      </w:r>
      <w:r>
        <w:rPr>
          <w:rFonts w:ascii="Franklin Gothic Book"/>
          <w:color w:val="006699"/>
          <w:spacing w:val="-6"/>
          <w:u w:val="single" w:color="006699"/>
        </w:rPr>
        <w:t xml:space="preserve"> </w:t>
      </w:r>
      <w:r>
        <w:rPr>
          <w:rFonts w:ascii="Franklin Gothic Book"/>
          <w:color w:val="006699"/>
          <w:u w:val="single" w:color="006699"/>
        </w:rPr>
        <w:t>Awareness</w:t>
      </w:r>
      <w:r>
        <w:rPr>
          <w:rFonts w:ascii="Franklin Gothic Book"/>
          <w:color w:val="006699"/>
          <w:spacing w:val="-7"/>
          <w:u w:val="single" w:color="006699"/>
        </w:rPr>
        <w:t xml:space="preserve"> </w:t>
      </w:r>
      <w:r>
        <w:rPr>
          <w:rFonts w:ascii="Franklin Gothic Book"/>
          <w:color w:val="006699"/>
          <w:u w:val="single" w:color="006699"/>
        </w:rPr>
        <w:t>for</w:t>
      </w:r>
      <w:r>
        <w:rPr>
          <w:rFonts w:ascii="Franklin Gothic Book"/>
          <w:color w:val="006699"/>
          <w:spacing w:val="-6"/>
          <w:u w:val="single" w:color="006699"/>
        </w:rPr>
        <w:t xml:space="preserve"> </w:t>
      </w:r>
      <w:r>
        <w:rPr>
          <w:rFonts w:ascii="Franklin Gothic Book"/>
          <w:color w:val="006699"/>
          <w:u w:val="single" w:color="006699"/>
        </w:rPr>
        <w:t>Military</w:t>
      </w:r>
      <w:r>
        <w:rPr>
          <w:rFonts w:ascii="Franklin Gothic Book"/>
          <w:color w:val="006699"/>
          <w:spacing w:val="-6"/>
          <w:u w:val="single" w:color="006699"/>
        </w:rPr>
        <w:t xml:space="preserve"> </w:t>
      </w:r>
      <w:r>
        <w:rPr>
          <w:rFonts w:ascii="Franklin Gothic Book"/>
          <w:color w:val="006699"/>
          <w:u w:val="single" w:color="006699"/>
        </w:rPr>
        <w:t>Members,</w:t>
      </w:r>
      <w:r>
        <w:rPr>
          <w:rFonts w:ascii="Franklin Gothic Book"/>
          <w:color w:val="006699"/>
          <w:spacing w:val="-7"/>
          <w:u w:val="single" w:color="006699"/>
        </w:rPr>
        <w:t xml:space="preserve"> </w:t>
      </w:r>
      <w:r>
        <w:rPr>
          <w:rFonts w:ascii="Franklin Gothic Book"/>
          <w:color w:val="006699"/>
          <w:u w:val="single" w:color="006699"/>
        </w:rPr>
        <w:t>DOD</w:t>
      </w:r>
      <w:r>
        <w:rPr>
          <w:rFonts w:ascii="Franklin Gothic Book"/>
          <w:color w:val="006699"/>
          <w:spacing w:val="-5"/>
          <w:u w:val="single" w:color="006699"/>
        </w:rPr>
        <w:t xml:space="preserve"> </w:t>
      </w:r>
      <w:r>
        <w:rPr>
          <w:rFonts w:ascii="Franklin Gothic Book"/>
          <w:color w:val="006699"/>
          <w:u w:val="single" w:color="006699"/>
        </w:rPr>
        <w:t>Employees</w:t>
      </w:r>
      <w:r>
        <w:rPr>
          <w:rFonts w:ascii="Franklin Gothic Book"/>
          <w:color w:val="006699"/>
          <w:spacing w:val="-7"/>
          <w:u w:val="single" w:color="006699"/>
        </w:rPr>
        <w:t xml:space="preserve"> </w:t>
      </w:r>
      <w:r>
        <w:rPr>
          <w:rFonts w:ascii="Franklin Gothic Book"/>
          <w:color w:val="006699"/>
          <w:u w:val="single" w:color="006699"/>
        </w:rPr>
        <w:t>and</w:t>
      </w:r>
      <w:r>
        <w:rPr>
          <w:rFonts w:ascii="Franklin Gothic Book"/>
          <w:color w:val="006699"/>
          <w:spacing w:val="-6"/>
          <w:u w:val="single" w:color="006699"/>
        </w:rPr>
        <w:t xml:space="preserve"> </w:t>
      </w:r>
      <w:r>
        <w:rPr>
          <w:rFonts w:ascii="Franklin Gothic Book"/>
          <w:color w:val="006699"/>
          <w:spacing w:val="-2"/>
          <w:u w:val="single" w:color="006699"/>
        </w:rPr>
        <w:t>Contractors</w:t>
      </w:r>
    </w:p>
    <w:p w14:paraId="79FC38F0" w14:textId="77777777" w:rsidR="00826D56" w:rsidRDefault="00826D56">
      <w:pPr>
        <w:pStyle w:val="BodyText"/>
        <w:spacing w:before="40"/>
        <w:rPr>
          <w:rFonts w:ascii="Franklin Gothic Book"/>
        </w:rPr>
      </w:pPr>
    </w:p>
    <w:p w14:paraId="5C2150E3" w14:textId="77777777" w:rsidR="00826D56" w:rsidRDefault="0054424D">
      <w:pPr>
        <w:pStyle w:val="BodyText"/>
        <w:spacing w:line="288" w:lineRule="auto"/>
        <w:ind w:left="360" w:right="486"/>
        <w:rPr>
          <w:rFonts w:ascii="Franklin Gothic Book"/>
        </w:rPr>
      </w:pPr>
      <w:r>
        <w:rPr>
          <w:rFonts w:ascii="Franklin Gothic Book"/>
        </w:rPr>
        <w:t>Send</w:t>
      </w:r>
      <w:r>
        <w:rPr>
          <w:rFonts w:ascii="Franklin Gothic Book"/>
          <w:spacing w:val="-3"/>
        </w:rPr>
        <w:t xml:space="preserve"> </w:t>
      </w:r>
      <w:r>
        <w:rPr>
          <w:rFonts w:ascii="Franklin Gothic Book"/>
        </w:rPr>
        <w:t>the</w:t>
      </w:r>
      <w:r>
        <w:rPr>
          <w:rFonts w:ascii="Franklin Gothic Book"/>
          <w:spacing w:val="-3"/>
        </w:rPr>
        <w:t xml:space="preserve"> </w:t>
      </w:r>
      <w:r>
        <w:rPr>
          <w:rFonts w:ascii="Franklin Gothic Book"/>
        </w:rPr>
        <w:t>certificate</w:t>
      </w:r>
      <w:r>
        <w:rPr>
          <w:rFonts w:ascii="Franklin Gothic Book"/>
          <w:spacing w:val="-3"/>
        </w:rPr>
        <w:t xml:space="preserve"> </w:t>
      </w:r>
      <w:r>
        <w:rPr>
          <w:rFonts w:ascii="Franklin Gothic Book"/>
        </w:rPr>
        <w:t>of</w:t>
      </w:r>
      <w:r>
        <w:rPr>
          <w:rFonts w:ascii="Franklin Gothic Book"/>
          <w:spacing w:val="-3"/>
        </w:rPr>
        <w:t xml:space="preserve"> </w:t>
      </w:r>
      <w:r>
        <w:rPr>
          <w:rFonts w:ascii="Franklin Gothic Book"/>
        </w:rPr>
        <w:t>completion</w:t>
      </w:r>
      <w:r>
        <w:rPr>
          <w:rFonts w:ascii="Franklin Gothic Book"/>
          <w:spacing w:val="-4"/>
        </w:rPr>
        <w:t xml:space="preserve"> </w:t>
      </w:r>
      <w:r>
        <w:rPr>
          <w:rFonts w:ascii="Franklin Gothic Book"/>
        </w:rPr>
        <w:t>to</w:t>
      </w:r>
      <w:r>
        <w:rPr>
          <w:rFonts w:ascii="Franklin Gothic Book"/>
          <w:spacing w:val="-2"/>
        </w:rPr>
        <w:t xml:space="preserve"> </w:t>
      </w:r>
      <w:r>
        <w:rPr>
          <w:rFonts w:ascii="Franklin Gothic Book"/>
        </w:rPr>
        <w:t>the</w:t>
      </w:r>
      <w:r>
        <w:rPr>
          <w:rFonts w:ascii="Franklin Gothic Book"/>
          <w:spacing w:val="-3"/>
        </w:rPr>
        <w:t xml:space="preserve"> </w:t>
      </w:r>
      <w:r>
        <w:rPr>
          <w:rFonts w:ascii="Franklin Gothic Book"/>
        </w:rPr>
        <w:t>FEMA</w:t>
      </w:r>
      <w:r>
        <w:rPr>
          <w:rFonts w:ascii="Franklin Gothic Book"/>
          <w:spacing w:val="-4"/>
        </w:rPr>
        <w:t xml:space="preserve"> </w:t>
      </w:r>
      <w:r>
        <w:rPr>
          <w:rFonts w:ascii="Franklin Gothic Book"/>
        </w:rPr>
        <w:t>Contracting</w:t>
      </w:r>
      <w:r>
        <w:rPr>
          <w:rFonts w:ascii="Franklin Gothic Book"/>
          <w:spacing w:val="-2"/>
        </w:rPr>
        <w:t xml:space="preserve"> </w:t>
      </w:r>
      <w:r>
        <w:rPr>
          <w:rFonts w:ascii="Franklin Gothic Book"/>
        </w:rPr>
        <w:t>Officer</w:t>
      </w:r>
      <w:r>
        <w:rPr>
          <w:rFonts w:ascii="Franklin Gothic Book"/>
          <w:spacing w:val="-3"/>
        </w:rPr>
        <w:t xml:space="preserve"> </w:t>
      </w:r>
      <w:r>
        <w:rPr>
          <w:rFonts w:ascii="Franklin Gothic Book"/>
        </w:rPr>
        <w:t>Representative</w:t>
      </w:r>
      <w:r>
        <w:rPr>
          <w:rFonts w:ascii="Franklin Gothic Book"/>
          <w:spacing w:val="-4"/>
        </w:rPr>
        <w:t xml:space="preserve"> </w:t>
      </w:r>
      <w:r>
        <w:rPr>
          <w:rFonts w:ascii="Franklin Gothic Book"/>
        </w:rPr>
        <w:t>no</w:t>
      </w:r>
      <w:r>
        <w:rPr>
          <w:rFonts w:ascii="Franklin Gothic Book"/>
          <w:spacing w:val="-3"/>
        </w:rPr>
        <w:t xml:space="preserve"> </w:t>
      </w:r>
      <w:r>
        <w:rPr>
          <w:rFonts w:ascii="Franklin Gothic Book"/>
        </w:rPr>
        <w:t>later</w:t>
      </w:r>
      <w:r>
        <w:rPr>
          <w:rFonts w:ascii="Franklin Gothic Book"/>
          <w:spacing w:val="-4"/>
        </w:rPr>
        <w:t xml:space="preserve"> </w:t>
      </w:r>
      <w:r>
        <w:rPr>
          <w:rFonts w:ascii="Franklin Gothic Book"/>
        </w:rPr>
        <w:t>than</w:t>
      </w:r>
      <w:r>
        <w:rPr>
          <w:rFonts w:ascii="Franklin Gothic Book"/>
          <w:spacing w:val="-2"/>
        </w:rPr>
        <w:t xml:space="preserve"> </w:t>
      </w:r>
      <w:r>
        <w:rPr>
          <w:rFonts w:ascii="Franklin Gothic Book"/>
        </w:rPr>
        <w:t>30</w:t>
      </w:r>
      <w:r>
        <w:rPr>
          <w:rFonts w:ascii="Franklin Gothic Book"/>
          <w:spacing w:val="-4"/>
        </w:rPr>
        <w:t xml:space="preserve"> </w:t>
      </w:r>
      <w:r>
        <w:rPr>
          <w:rFonts w:ascii="Franklin Gothic Book"/>
        </w:rPr>
        <w:t>calendar</w:t>
      </w:r>
      <w:r>
        <w:rPr>
          <w:rFonts w:ascii="Franklin Gothic Book"/>
          <w:spacing w:val="-3"/>
        </w:rPr>
        <w:t xml:space="preserve"> </w:t>
      </w:r>
      <w:r>
        <w:rPr>
          <w:rFonts w:ascii="Franklin Gothic Book"/>
        </w:rPr>
        <w:t xml:space="preserve">days after awarded contract. New employees </w:t>
      </w:r>
      <w:proofErr w:type="gramStart"/>
      <w:r>
        <w:rPr>
          <w:rFonts w:ascii="Franklin Gothic Book"/>
        </w:rPr>
        <w:t>entering</w:t>
      </w:r>
      <w:proofErr w:type="gramEnd"/>
      <w:r>
        <w:rPr>
          <w:rFonts w:ascii="Franklin Gothic Book"/>
        </w:rPr>
        <w:t xml:space="preserve"> the contract must receive the briefing within ten (10) business days of joining the contract.</w:t>
      </w:r>
    </w:p>
    <w:p w14:paraId="0528FE7E" w14:textId="77777777" w:rsidR="00826D56" w:rsidRDefault="00826D56">
      <w:pPr>
        <w:pStyle w:val="BodyText"/>
        <w:spacing w:before="112"/>
        <w:rPr>
          <w:rFonts w:ascii="Franklin Gothic Book"/>
        </w:rPr>
      </w:pPr>
    </w:p>
    <w:p w14:paraId="10B7DC14" w14:textId="77777777" w:rsidR="00826D56" w:rsidRDefault="0054424D">
      <w:pPr>
        <w:pStyle w:val="Heading2"/>
      </w:pPr>
      <w:r>
        <w:rPr>
          <w:color w:val="005287"/>
        </w:rPr>
        <w:t>Insider</w:t>
      </w:r>
      <w:r>
        <w:rPr>
          <w:color w:val="005287"/>
          <w:spacing w:val="-10"/>
        </w:rPr>
        <w:t xml:space="preserve"> </w:t>
      </w:r>
      <w:r>
        <w:rPr>
          <w:color w:val="005287"/>
        </w:rPr>
        <w:t>Threat</w:t>
      </w:r>
      <w:r>
        <w:rPr>
          <w:color w:val="005287"/>
          <w:spacing w:val="-11"/>
        </w:rPr>
        <w:t xml:space="preserve"> </w:t>
      </w:r>
      <w:r>
        <w:rPr>
          <w:color w:val="005287"/>
          <w:spacing w:val="-2"/>
        </w:rPr>
        <w:t>Training:</w:t>
      </w:r>
    </w:p>
    <w:p w14:paraId="7882967F" w14:textId="77777777" w:rsidR="00826D56" w:rsidRDefault="0054424D">
      <w:pPr>
        <w:pStyle w:val="BodyText"/>
        <w:spacing w:before="183"/>
        <w:ind w:left="360"/>
        <w:rPr>
          <w:rFonts w:ascii="Franklin Gothic Book"/>
        </w:rPr>
      </w:pPr>
      <w:r>
        <w:rPr>
          <w:rFonts w:ascii="Franklin Gothic Book"/>
        </w:rPr>
        <w:t>Insider</w:t>
      </w:r>
      <w:r>
        <w:rPr>
          <w:rFonts w:ascii="Franklin Gothic Book"/>
          <w:spacing w:val="-7"/>
        </w:rPr>
        <w:t xml:space="preserve"> </w:t>
      </w:r>
      <w:r>
        <w:rPr>
          <w:rFonts w:ascii="Franklin Gothic Book"/>
        </w:rPr>
        <w:t>Threat</w:t>
      </w:r>
      <w:r>
        <w:rPr>
          <w:rFonts w:ascii="Franklin Gothic Book"/>
          <w:spacing w:val="-7"/>
        </w:rPr>
        <w:t xml:space="preserve"> </w:t>
      </w:r>
      <w:r>
        <w:rPr>
          <w:rFonts w:ascii="Franklin Gothic Book"/>
        </w:rPr>
        <w:t>training</w:t>
      </w:r>
      <w:r>
        <w:rPr>
          <w:rFonts w:ascii="Franklin Gothic Book"/>
          <w:spacing w:val="-7"/>
        </w:rPr>
        <w:t xml:space="preserve"> </w:t>
      </w:r>
      <w:r>
        <w:rPr>
          <w:rFonts w:ascii="Franklin Gothic Book"/>
        </w:rPr>
        <w:t>for</w:t>
      </w:r>
      <w:r>
        <w:rPr>
          <w:rFonts w:ascii="Franklin Gothic Book"/>
          <w:spacing w:val="-4"/>
        </w:rPr>
        <w:t xml:space="preserve"> </w:t>
      </w:r>
      <w:r>
        <w:rPr>
          <w:rFonts w:ascii="Franklin Gothic Book"/>
        </w:rPr>
        <w:t>Contractors</w:t>
      </w:r>
      <w:r>
        <w:rPr>
          <w:rFonts w:ascii="Franklin Gothic Book"/>
          <w:spacing w:val="-5"/>
        </w:rPr>
        <w:t xml:space="preserve"> </w:t>
      </w:r>
      <w:r>
        <w:rPr>
          <w:rFonts w:ascii="Franklin Gothic Book"/>
        </w:rPr>
        <w:t>can</w:t>
      </w:r>
      <w:r>
        <w:rPr>
          <w:rFonts w:ascii="Franklin Gothic Book"/>
          <w:spacing w:val="-7"/>
        </w:rPr>
        <w:t xml:space="preserve"> </w:t>
      </w:r>
      <w:r>
        <w:rPr>
          <w:rFonts w:ascii="Franklin Gothic Book"/>
        </w:rPr>
        <w:t>be</w:t>
      </w:r>
      <w:r>
        <w:rPr>
          <w:rFonts w:ascii="Franklin Gothic Book"/>
          <w:spacing w:val="-7"/>
        </w:rPr>
        <w:t xml:space="preserve"> </w:t>
      </w:r>
      <w:r>
        <w:rPr>
          <w:rFonts w:ascii="Franklin Gothic Book"/>
        </w:rPr>
        <w:t>found</w:t>
      </w:r>
      <w:r>
        <w:rPr>
          <w:rFonts w:ascii="Franklin Gothic Book"/>
          <w:spacing w:val="-5"/>
        </w:rPr>
        <w:t xml:space="preserve"> </w:t>
      </w:r>
      <w:r>
        <w:rPr>
          <w:rFonts w:ascii="Franklin Gothic Book"/>
        </w:rPr>
        <w:t>at:</w:t>
      </w:r>
      <w:r>
        <w:rPr>
          <w:rFonts w:ascii="Franklin Gothic Book"/>
          <w:spacing w:val="-4"/>
        </w:rPr>
        <w:t xml:space="preserve"> </w:t>
      </w:r>
      <w:r>
        <w:rPr>
          <w:rFonts w:ascii="Franklin Gothic Book"/>
          <w:color w:val="006699"/>
          <w:u w:val="single" w:color="006699"/>
        </w:rPr>
        <w:t>Insider</w:t>
      </w:r>
      <w:r>
        <w:rPr>
          <w:rFonts w:ascii="Franklin Gothic Book"/>
          <w:color w:val="006699"/>
          <w:spacing w:val="-7"/>
          <w:u w:val="single" w:color="006699"/>
        </w:rPr>
        <w:t xml:space="preserve"> </w:t>
      </w:r>
      <w:r>
        <w:rPr>
          <w:rFonts w:ascii="Franklin Gothic Book"/>
          <w:color w:val="006699"/>
          <w:u w:val="single" w:color="006699"/>
        </w:rPr>
        <w:t>Threat</w:t>
      </w:r>
      <w:r>
        <w:rPr>
          <w:rFonts w:ascii="Franklin Gothic Book"/>
          <w:color w:val="006699"/>
          <w:spacing w:val="-7"/>
          <w:u w:val="single" w:color="006699"/>
        </w:rPr>
        <w:t xml:space="preserve"> </w:t>
      </w:r>
      <w:r>
        <w:rPr>
          <w:rFonts w:ascii="Franklin Gothic Book"/>
          <w:color w:val="006699"/>
          <w:spacing w:val="-2"/>
          <w:u w:val="single" w:color="006699"/>
        </w:rPr>
        <w:t>Awareness</w:t>
      </w:r>
    </w:p>
    <w:p w14:paraId="44D47EEC" w14:textId="77777777" w:rsidR="00826D56" w:rsidRDefault="00826D56">
      <w:pPr>
        <w:pStyle w:val="BodyText"/>
        <w:spacing w:before="41"/>
        <w:rPr>
          <w:rFonts w:ascii="Franklin Gothic Book"/>
        </w:rPr>
      </w:pPr>
    </w:p>
    <w:p w14:paraId="2715F615" w14:textId="77777777" w:rsidR="00826D56" w:rsidRDefault="0054424D">
      <w:pPr>
        <w:pStyle w:val="BodyText"/>
        <w:spacing w:line="288" w:lineRule="auto"/>
        <w:ind w:left="360" w:right="368"/>
        <w:rPr>
          <w:rFonts w:ascii="Franklin Gothic Book"/>
        </w:rPr>
      </w:pPr>
      <w:r>
        <w:rPr>
          <w:rFonts w:ascii="Franklin Gothic Book"/>
        </w:rPr>
        <w:t>Certificate</w:t>
      </w:r>
      <w:r>
        <w:rPr>
          <w:rFonts w:ascii="Franklin Gothic Book"/>
          <w:spacing w:val="-1"/>
        </w:rPr>
        <w:t xml:space="preserve"> </w:t>
      </w:r>
      <w:r>
        <w:rPr>
          <w:rFonts w:ascii="Franklin Gothic Book"/>
        </w:rPr>
        <w:t>of</w:t>
      </w:r>
      <w:r>
        <w:rPr>
          <w:rFonts w:ascii="Franklin Gothic Book"/>
          <w:spacing w:val="-1"/>
        </w:rPr>
        <w:t xml:space="preserve"> </w:t>
      </w:r>
      <w:r>
        <w:rPr>
          <w:rFonts w:ascii="Franklin Gothic Book"/>
        </w:rPr>
        <w:t>training</w:t>
      </w:r>
      <w:r>
        <w:rPr>
          <w:rFonts w:ascii="Franklin Gothic Book"/>
          <w:spacing w:val="-1"/>
        </w:rPr>
        <w:t xml:space="preserve"> </w:t>
      </w:r>
      <w:r>
        <w:rPr>
          <w:rFonts w:ascii="Franklin Gothic Book"/>
        </w:rPr>
        <w:t>is</w:t>
      </w:r>
      <w:r>
        <w:rPr>
          <w:rFonts w:ascii="Franklin Gothic Book"/>
          <w:spacing w:val="-1"/>
        </w:rPr>
        <w:t xml:space="preserve"> </w:t>
      </w:r>
      <w:r>
        <w:rPr>
          <w:rFonts w:ascii="Franklin Gothic Book"/>
        </w:rPr>
        <w:t>required</w:t>
      </w:r>
      <w:r>
        <w:rPr>
          <w:rFonts w:ascii="Franklin Gothic Book"/>
          <w:spacing w:val="-1"/>
        </w:rPr>
        <w:t xml:space="preserve"> </w:t>
      </w:r>
      <w:r>
        <w:rPr>
          <w:rFonts w:ascii="Franklin Gothic Book"/>
        </w:rPr>
        <w:t>for</w:t>
      </w:r>
      <w:r>
        <w:rPr>
          <w:rFonts w:ascii="Franklin Gothic Book"/>
          <w:spacing w:val="-1"/>
        </w:rPr>
        <w:t xml:space="preserve"> </w:t>
      </w:r>
      <w:r>
        <w:rPr>
          <w:rFonts w:ascii="Franklin Gothic Book"/>
        </w:rPr>
        <w:t>all</w:t>
      </w:r>
      <w:r>
        <w:rPr>
          <w:rFonts w:ascii="Franklin Gothic Book"/>
          <w:spacing w:val="-1"/>
        </w:rPr>
        <w:t xml:space="preserve"> </w:t>
      </w:r>
      <w:r>
        <w:rPr>
          <w:rFonts w:ascii="Franklin Gothic Book"/>
        </w:rPr>
        <w:t>cleared</w:t>
      </w:r>
      <w:r>
        <w:rPr>
          <w:rFonts w:ascii="Franklin Gothic Book"/>
          <w:spacing w:val="-1"/>
        </w:rPr>
        <w:t xml:space="preserve"> </w:t>
      </w:r>
      <w:r>
        <w:rPr>
          <w:rFonts w:ascii="Franklin Gothic Book"/>
        </w:rPr>
        <w:t>contractor</w:t>
      </w:r>
      <w:r>
        <w:rPr>
          <w:rFonts w:ascii="Franklin Gothic Book"/>
          <w:spacing w:val="-1"/>
        </w:rPr>
        <w:t xml:space="preserve"> </w:t>
      </w:r>
      <w:r>
        <w:rPr>
          <w:rFonts w:ascii="Franklin Gothic Book"/>
        </w:rPr>
        <w:t>employees</w:t>
      </w:r>
      <w:r>
        <w:rPr>
          <w:rFonts w:ascii="Franklin Gothic Book"/>
          <w:spacing w:val="-2"/>
        </w:rPr>
        <w:t xml:space="preserve"> </w:t>
      </w:r>
      <w:r>
        <w:rPr>
          <w:rFonts w:ascii="Franklin Gothic Book"/>
        </w:rPr>
        <w:t>who</w:t>
      </w:r>
      <w:r>
        <w:rPr>
          <w:rFonts w:ascii="Franklin Gothic Book"/>
          <w:spacing w:val="-1"/>
        </w:rPr>
        <w:t xml:space="preserve"> </w:t>
      </w:r>
      <w:r>
        <w:rPr>
          <w:rFonts w:ascii="Franklin Gothic Book"/>
        </w:rPr>
        <w:t>are</w:t>
      </w:r>
      <w:r>
        <w:rPr>
          <w:rFonts w:ascii="Franklin Gothic Book"/>
          <w:spacing w:val="-1"/>
        </w:rPr>
        <w:t xml:space="preserve"> </w:t>
      </w:r>
      <w:r>
        <w:rPr>
          <w:rFonts w:ascii="Franklin Gothic Book"/>
        </w:rPr>
        <w:t>working</w:t>
      </w:r>
      <w:r>
        <w:rPr>
          <w:rFonts w:ascii="Franklin Gothic Book"/>
          <w:spacing w:val="-1"/>
        </w:rPr>
        <w:t xml:space="preserve"> </w:t>
      </w:r>
      <w:r>
        <w:rPr>
          <w:rFonts w:ascii="Franklin Gothic Book"/>
        </w:rPr>
        <w:t>with</w:t>
      </w:r>
      <w:r>
        <w:rPr>
          <w:rFonts w:ascii="Franklin Gothic Book"/>
          <w:spacing w:val="-1"/>
        </w:rPr>
        <w:t xml:space="preserve"> </w:t>
      </w:r>
      <w:r>
        <w:rPr>
          <w:rFonts w:ascii="Franklin Gothic Book"/>
        </w:rPr>
        <w:t>classified</w:t>
      </w:r>
      <w:r>
        <w:rPr>
          <w:rFonts w:ascii="Franklin Gothic Book"/>
          <w:spacing w:val="-1"/>
        </w:rPr>
        <w:t xml:space="preserve"> </w:t>
      </w:r>
      <w:r>
        <w:rPr>
          <w:rFonts w:ascii="Franklin Gothic Book"/>
        </w:rPr>
        <w:t>or</w:t>
      </w:r>
      <w:r>
        <w:rPr>
          <w:rFonts w:ascii="Franklin Gothic Book"/>
          <w:spacing w:val="-1"/>
        </w:rPr>
        <w:t xml:space="preserve"> </w:t>
      </w:r>
      <w:r>
        <w:rPr>
          <w:rFonts w:ascii="Franklin Gothic Book"/>
        </w:rPr>
        <w:t>unclassified information.</w:t>
      </w:r>
      <w:r>
        <w:rPr>
          <w:rFonts w:ascii="Franklin Gothic Book"/>
          <w:spacing w:val="40"/>
        </w:rPr>
        <w:t xml:space="preserve"> </w:t>
      </w:r>
      <w:r>
        <w:rPr>
          <w:rFonts w:ascii="Franklin Gothic Book"/>
        </w:rPr>
        <w:t>All certificates must be sent to the assigned FEMA Contracting Officer Representative, before the Contractor</w:t>
      </w:r>
      <w:r>
        <w:rPr>
          <w:rFonts w:ascii="Franklin Gothic Book"/>
          <w:spacing w:val="-2"/>
        </w:rPr>
        <w:t xml:space="preserve"> </w:t>
      </w:r>
      <w:r>
        <w:rPr>
          <w:rFonts w:ascii="Franklin Gothic Book"/>
        </w:rPr>
        <w:t>or</w:t>
      </w:r>
      <w:r>
        <w:rPr>
          <w:rFonts w:ascii="Franklin Gothic Book"/>
          <w:spacing w:val="-2"/>
        </w:rPr>
        <w:t xml:space="preserve"> </w:t>
      </w:r>
      <w:r>
        <w:rPr>
          <w:rFonts w:ascii="Franklin Gothic Book"/>
        </w:rPr>
        <w:t>Subcontractor</w:t>
      </w:r>
      <w:r>
        <w:rPr>
          <w:rFonts w:ascii="Franklin Gothic Book"/>
          <w:spacing w:val="-2"/>
        </w:rPr>
        <w:t xml:space="preserve"> </w:t>
      </w:r>
      <w:r>
        <w:rPr>
          <w:rFonts w:ascii="Franklin Gothic Book"/>
        </w:rPr>
        <w:t>is</w:t>
      </w:r>
      <w:r>
        <w:rPr>
          <w:rFonts w:ascii="Franklin Gothic Book"/>
          <w:spacing w:val="-3"/>
        </w:rPr>
        <w:t xml:space="preserve"> </w:t>
      </w:r>
      <w:r>
        <w:rPr>
          <w:rFonts w:ascii="Franklin Gothic Book"/>
        </w:rPr>
        <w:t>granted</w:t>
      </w:r>
      <w:r>
        <w:rPr>
          <w:rFonts w:ascii="Franklin Gothic Book"/>
          <w:spacing w:val="-1"/>
        </w:rPr>
        <w:t xml:space="preserve"> </w:t>
      </w:r>
      <w:r>
        <w:rPr>
          <w:rFonts w:ascii="Franklin Gothic Book"/>
        </w:rPr>
        <w:t>access</w:t>
      </w:r>
      <w:r>
        <w:rPr>
          <w:rFonts w:ascii="Franklin Gothic Book"/>
          <w:spacing w:val="-3"/>
        </w:rPr>
        <w:t xml:space="preserve"> </w:t>
      </w:r>
      <w:r>
        <w:rPr>
          <w:rFonts w:ascii="Franklin Gothic Book"/>
        </w:rPr>
        <w:t>to</w:t>
      </w:r>
      <w:r>
        <w:rPr>
          <w:rFonts w:ascii="Franklin Gothic Book"/>
          <w:spacing w:val="-2"/>
        </w:rPr>
        <w:t xml:space="preserve"> </w:t>
      </w:r>
      <w:r>
        <w:rPr>
          <w:rFonts w:ascii="Franklin Gothic Book"/>
        </w:rPr>
        <w:t>classified</w:t>
      </w:r>
      <w:r>
        <w:rPr>
          <w:rFonts w:ascii="Franklin Gothic Book"/>
          <w:spacing w:val="-2"/>
        </w:rPr>
        <w:t xml:space="preserve"> </w:t>
      </w:r>
      <w:r>
        <w:rPr>
          <w:rFonts w:ascii="Franklin Gothic Book"/>
        </w:rPr>
        <w:t>or</w:t>
      </w:r>
      <w:r>
        <w:rPr>
          <w:rFonts w:ascii="Franklin Gothic Book"/>
          <w:spacing w:val="-3"/>
        </w:rPr>
        <w:t xml:space="preserve"> </w:t>
      </w:r>
      <w:r>
        <w:rPr>
          <w:rFonts w:ascii="Franklin Gothic Book"/>
        </w:rPr>
        <w:t>unclassified</w:t>
      </w:r>
      <w:r>
        <w:rPr>
          <w:rFonts w:ascii="Franklin Gothic Book"/>
          <w:spacing w:val="-2"/>
        </w:rPr>
        <w:t xml:space="preserve"> </w:t>
      </w:r>
      <w:r>
        <w:rPr>
          <w:rFonts w:ascii="Franklin Gothic Book"/>
        </w:rPr>
        <w:t>information</w:t>
      </w:r>
      <w:r>
        <w:rPr>
          <w:rFonts w:ascii="Franklin Gothic Book"/>
          <w:spacing w:val="-3"/>
        </w:rPr>
        <w:t xml:space="preserve"> </w:t>
      </w:r>
      <w:r>
        <w:rPr>
          <w:rFonts w:ascii="Franklin Gothic Book"/>
        </w:rPr>
        <w:t>but</w:t>
      </w:r>
      <w:r>
        <w:rPr>
          <w:rFonts w:ascii="Franklin Gothic Book"/>
          <w:spacing w:val="-1"/>
        </w:rPr>
        <w:t xml:space="preserve"> </w:t>
      </w:r>
      <w:r>
        <w:rPr>
          <w:rFonts w:ascii="Franklin Gothic Book"/>
        </w:rPr>
        <w:t>no</w:t>
      </w:r>
      <w:r>
        <w:rPr>
          <w:rFonts w:ascii="Franklin Gothic Book"/>
          <w:spacing w:val="-2"/>
        </w:rPr>
        <w:t xml:space="preserve"> </w:t>
      </w:r>
      <w:r>
        <w:rPr>
          <w:rFonts w:ascii="Franklin Gothic Book"/>
        </w:rPr>
        <w:t>later</w:t>
      </w:r>
      <w:r>
        <w:rPr>
          <w:rFonts w:ascii="Franklin Gothic Book"/>
          <w:spacing w:val="-2"/>
        </w:rPr>
        <w:t xml:space="preserve"> </w:t>
      </w:r>
      <w:r>
        <w:rPr>
          <w:rFonts w:ascii="Franklin Gothic Book"/>
        </w:rPr>
        <w:t>than</w:t>
      </w:r>
      <w:r>
        <w:rPr>
          <w:rFonts w:ascii="Franklin Gothic Book"/>
          <w:spacing w:val="-3"/>
        </w:rPr>
        <w:t xml:space="preserve"> </w:t>
      </w:r>
      <w:r>
        <w:rPr>
          <w:rFonts w:ascii="Franklin Gothic Book"/>
        </w:rPr>
        <w:t>30</w:t>
      </w:r>
      <w:r>
        <w:rPr>
          <w:rFonts w:ascii="Franklin Gothic Book"/>
          <w:spacing w:val="-3"/>
        </w:rPr>
        <w:t xml:space="preserve"> </w:t>
      </w:r>
      <w:r>
        <w:rPr>
          <w:rFonts w:ascii="Franklin Gothic Book"/>
        </w:rPr>
        <w:t>calendar days after awarded contract.</w:t>
      </w:r>
      <w:r>
        <w:rPr>
          <w:rFonts w:ascii="Franklin Gothic Book"/>
          <w:spacing w:val="40"/>
        </w:rPr>
        <w:t xml:space="preserve"> </w:t>
      </w:r>
      <w:r>
        <w:rPr>
          <w:rFonts w:ascii="Franklin Gothic Book"/>
        </w:rPr>
        <w:t>All cleared contractor personnel are required to recertify Insider Threat training annually</w:t>
      </w:r>
      <w:r>
        <w:rPr>
          <w:rFonts w:ascii="Franklin Gothic Book"/>
          <w:spacing w:val="-3"/>
        </w:rPr>
        <w:t xml:space="preserve"> </w:t>
      </w:r>
      <w:r>
        <w:rPr>
          <w:rFonts w:ascii="Franklin Gothic Book"/>
        </w:rPr>
        <w:t>thereafter.</w:t>
      </w:r>
      <w:r>
        <w:rPr>
          <w:rFonts w:ascii="Franklin Gothic Book"/>
          <w:spacing w:val="40"/>
        </w:rPr>
        <w:t xml:space="preserve"> </w:t>
      </w:r>
      <w:r>
        <w:rPr>
          <w:rFonts w:ascii="Franklin Gothic Book"/>
        </w:rPr>
        <w:t>New</w:t>
      </w:r>
      <w:r>
        <w:rPr>
          <w:rFonts w:ascii="Franklin Gothic Book"/>
          <w:spacing w:val="-2"/>
        </w:rPr>
        <w:t xml:space="preserve"> </w:t>
      </w:r>
      <w:r>
        <w:rPr>
          <w:rFonts w:ascii="Franklin Gothic Book"/>
        </w:rPr>
        <w:t>employees</w:t>
      </w:r>
      <w:r>
        <w:rPr>
          <w:rFonts w:ascii="Franklin Gothic Book"/>
          <w:spacing w:val="-4"/>
        </w:rPr>
        <w:t xml:space="preserve"> </w:t>
      </w:r>
      <w:proofErr w:type="gramStart"/>
      <w:r>
        <w:rPr>
          <w:rFonts w:ascii="Franklin Gothic Book"/>
        </w:rPr>
        <w:t>entering</w:t>
      </w:r>
      <w:proofErr w:type="gramEnd"/>
      <w:r>
        <w:rPr>
          <w:rFonts w:ascii="Franklin Gothic Book"/>
          <w:spacing w:val="-4"/>
        </w:rPr>
        <w:t xml:space="preserve"> </w:t>
      </w:r>
      <w:r>
        <w:rPr>
          <w:rFonts w:ascii="Franklin Gothic Book"/>
        </w:rPr>
        <w:t>the</w:t>
      </w:r>
      <w:r>
        <w:rPr>
          <w:rFonts w:ascii="Franklin Gothic Book"/>
          <w:spacing w:val="-3"/>
        </w:rPr>
        <w:t xml:space="preserve"> </w:t>
      </w:r>
      <w:r>
        <w:rPr>
          <w:rFonts w:ascii="Franklin Gothic Book"/>
        </w:rPr>
        <w:t>contract</w:t>
      </w:r>
      <w:r>
        <w:rPr>
          <w:rFonts w:ascii="Franklin Gothic Book"/>
          <w:spacing w:val="-4"/>
        </w:rPr>
        <w:t xml:space="preserve"> </w:t>
      </w:r>
      <w:r>
        <w:rPr>
          <w:rFonts w:ascii="Franklin Gothic Book"/>
        </w:rPr>
        <w:t>must</w:t>
      </w:r>
      <w:r>
        <w:rPr>
          <w:rFonts w:ascii="Franklin Gothic Book"/>
          <w:spacing w:val="-3"/>
        </w:rPr>
        <w:t xml:space="preserve"> </w:t>
      </w:r>
      <w:r>
        <w:rPr>
          <w:rFonts w:ascii="Franklin Gothic Book"/>
        </w:rPr>
        <w:t>receive</w:t>
      </w:r>
      <w:r>
        <w:rPr>
          <w:rFonts w:ascii="Franklin Gothic Book"/>
          <w:spacing w:val="-3"/>
        </w:rPr>
        <w:t xml:space="preserve"> </w:t>
      </w:r>
      <w:r>
        <w:rPr>
          <w:rFonts w:ascii="Franklin Gothic Book"/>
        </w:rPr>
        <w:t>the</w:t>
      </w:r>
      <w:r>
        <w:rPr>
          <w:rFonts w:ascii="Franklin Gothic Book"/>
          <w:spacing w:val="-3"/>
        </w:rPr>
        <w:t xml:space="preserve"> </w:t>
      </w:r>
      <w:r>
        <w:rPr>
          <w:rFonts w:ascii="Franklin Gothic Book"/>
        </w:rPr>
        <w:t>briefing</w:t>
      </w:r>
      <w:r>
        <w:rPr>
          <w:rFonts w:ascii="Franklin Gothic Book"/>
          <w:spacing w:val="-4"/>
        </w:rPr>
        <w:t xml:space="preserve"> </w:t>
      </w:r>
      <w:r>
        <w:rPr>
          <w:rFonts w:ascii="Franklin Gothic Book"/>
        </w:rPr>
        <w:t>within</w:t>
      </w:r>
      <w:r>
        <w:rPr>
          <w:rFonts w:ascii="Franklin Gothic Book"/>
          <w:spacing w:val="-4"/>
        </w:rPr>
        <w:t xml:space="preserve"> </w:t>
      </w:r>
      <w:r>
        <w:rPr>
          <w:rFonts w:ascii="Franklin Gothic Book"/>
        </w:rPr>
        <w:t>ten</w:t>
      </w:r>
      <w:r>
        <w:rPr>
          <w:rFonts w:ascii="Franklin Gothic Book"/>
          <w:spacing w:val="-4"/>
        </w:rPr>
        <w:t xml:space="preserve"> </w:t>
      </w:r>
      <w:r>
        <w:rPr>
          <w:rFonts w:ascii="Franklin Gothic Book"/>
        </w:rPr>
        <w:t>(10)</w:t>
      </w:r>
      <w:r>
        <w:rPr>
          <w:rFonts w:ascii="Franklin Gothic Book"/>
          <w:spacing w:val="-4"/>
        </w:rPr>
        <w:t xml:space="preserve"> </w:t>
      </w:r>
      <w:r>
        <w:rPr>
          <w:rFonts w:ascii="Franklin Gothic Book"/>
        </w:rPr>
        <w:t>business</w:t>
      </w:r>
      <w:r>
        <w:rPr>
          <w:rFonts w:ascii="Franklin Gothic Book"/>
          <w:spacing w:val="-4"/>
        </w:rPr>
        <w:t xml:space="preserve"> </w:t>
      </w:r>
      <w:r>
        <w:rPr>
          <w:rFonts w:ascii="Franklin Gothic Book"/>
        </w:rPr>
        <w:t>days</w:t>
      </w:r>
      <w:r>
        <w:rPr>
          <w:rFonts w:ascii="Franklin Gothic Book"/>
          <w:spacing w:val="-4"/>
        </w:rPr>
        <w:t xml:space="preserve"> </w:t>
      </w:r>
      <w:r>
        <w:rPr>
          <w:rFonts w:ascii="Franklin Gothic Book"/>
        </w:rPr>
        <w:t>of joining the contract.</w:t>
      </w:r>
    </w:p>
    <w:p w14:paraId="108E4F03" w14:textId="77777777" w:rsidR="00826D56" w:rsidRDefault="00826D56">
      <w:pPr>
        <w:pStyle w:val="BodyText"/>
        <w:spacing w:before="110"/>
        <w:rPr>
          <w:rFonts w:ascii="Franklin Gothic Book"/>
        </w:rPr>
      </w:pPr>
    </w:p>
    <w:p w14:paraId="3E79CF3A" w14:textId="77777777" w:rsidR="00826D56" w:rsidRDefault="0054424D">
      <w:pPr>
        <w:pStyle w:val="Heading2"/>
      </w:pPr>
      <w:r>
        <w:rPr>
          <w:color w:val="005187"/>
        </w:rPr>
        <w:t>Background</w:t>
      </w:r>
      <w:r>
        <w:rPr>
          <w:color w:val="005187"/>
          <w:spacing w:val="-15"/>
        </w:rPr>
        <w:t xml:space="preserve"> </w:t>
      </w:r>
      <w:r>
        <w:rPr>
          <w:color w:val="005187"/>
          <w:spacing w:val="-2"/>
        </w:rPr>
        <w:t>Investigations</w:t>
      </w:r>
    </w:p>
    <w:p w14:paraId="620FB331" w14:textId="77777777" w:rsidR="00826D56" w:rsidRDefault="0054424D">
      <w:pPr>
        <w:pStyle w:val="BodyText"/>
        <w:spacing w:before="184" w:line="288" w:lineRule="auto"/>
        <w:ind w:left="360" w:right="368"/>
        <w:rPr>
          <w:rFonts w:ascii="Franklin Gothic Book"/>
        </w:rPr>
      </w:pPr>
      <w:r>
        <w:rPr>
          <w:rFonts w:ascii="Franklin Gothic Book"/>
        </w:rPr>
        <w:t>All contractor personnel who require access to DHS or FEMA information systems, routine access to DHS or FEMA facilities,</w:t>
      </w:r>
      <w:r>
        <w:rPr>
          <w:rFonts w:ascii="Franklin Gothic Book"/>
          <w:spacing w:val="-4"/>
        </w:rPr>
        <w:t xml:space="preserve"> </w:t>
      </w:r>
      <w:r>
        <w:rPr>
          <w:rFonts w:ascii="Franklin Gothic Book"/>
        </w:rPr>
        <w:t>or</w:t>
      </w:r>
      <w:r>
        <w:rPr>
          <w:rFonts w:ascii="Franklin Gothic Book"/>
          <w:spacing w:val="-2"/>
        </w:rPr>
        <w:t xml:space="preserve"> </w:t>
      </w:r>
      <w:r>
        <w:rPr>
          <w:rFonts w:ascii="Franklin Gothic Book"/>
        </w:rPr>
        <w:t>access</w:t>
      </w:r>
      <w:r>
        <w:rPr>
          <w:rFonts w:ascii="Franklin Gothic Book"/>
          <w:spacing w:val="-4"/>
        </w:rPr>
        <w:t xml:space="preserve"> </w:t>
      </w:r>
      <w:r>
        <w:rPr>
          <w:rFonts w:ascii="Franklin Gothic Book"/>
        </w:rPr>
        <w:t>to</w:t>
      </w:r>
      <w:r>
        <w:rPr>
          <w:rFonts w:ascii="Franklin Gothic Book"/>
          <w:spacing w:val="-3"/>
        </w:rPr>
        <w:t xml:space="preserve"> </w:t>
      </w:r>
      <w:r>
        <w:rPr>
          <w:rFonts w:ascii="Franklin Gothic Book"/>
        </w:rPr>
        <w:t>sensitive</w:t>
      </w:r>
      <w:r>
        <w:rPr>
          <w:rFonts w:ascii="Franklin Gothic Book"/>
          <w:spacing w:val="-3"/>
        </w:rPr>
        <w:t xml:space="preserve"> </w:t>
      </w:r>
      <w:r>
        <w:rPr>
          <w:rFonts w:ascii="Franklin Gothic Book"/>
        </w:rPr>
        <w:t>information,</w:t>
      </w:r>
      <w:r>
        <w:rPr>
          <w:rFonts w:ascii="Franklin Gothic Book"/>
          <w:spacing w:val="-4"/>
        </w:rPr>
        <w:t xml:space="preserve"> </w:t>
      </w:r>
      <w:r>
        <w:rPr>
          <w:rFonts w:ascii="Franklin Gothic Book"/>
        </w:rPr>
        <w:t>including</w:t>
      </w:r>
      <w:r>
        <w:rPr>
          <w:rFonts w:ascii="Franklin Gothic Book"/>
          <w:spacing w:val="-4"/>
        </w:rPr>
        <w:t xml:space="preserve"> </w:t>
      </w:r>
      <w:r>
        <w:rPr>
          <w:rFonts w:ascii="Franklin Gothic Book"/>
        </w:rPr>
        <w:t>but</w:t>
      </w:r>
      <w:r>
        <w:rPr>
          <w:rFonts w:ascii="Franklin Gothic Book"/>
          <w:spacing w:val="-4"/>
        </w:rPr>
        <w:t xml:space="preserve"> </w:t>
      </w:r>
      <w:r>
        <w:rPr>
          <w:rFonts w:ascii="Franklin Gothic Book"/>
        </w:rPr>
        <w:t>not</w:t>
      </w:r>
      <w:r>
        <w:rPr>
          <w:rFonts w:ascii="Franklin Gothic Book"/>
          <w:spacing w:val="-4"/>
        </w:rPr>
        <w:t xml:space="preserve"> </w:t>
      </w:r>
      <w:r>
        <w:rPr>
          <w:rFonts w:ascii="Franklin Gothic Book"/>
        </w:rPr>
        <w:t>limited</w:t>
      </w:r>
      <w:r>
        <w:rPr>
          <w:rFonts w:ascii="Franklin Gothic Book"/>
          <w:spacing w:val="-3"/>
        </w:rPr>
        <w:t xml:space="preserve"> </w:t>
      </w:r>
      <w:r>
        <w:rPr>
          <w:rFonts w:ascii="Franklin Gothic Book"/>
        </w:rPr>
        <w:t>to</w:t>
      </w:r>
      <w:r>
        <w:rPr>
          <w:rFonts w:ascii="Franklin Gothic Book"/>
          <w:spacing w:val="-3"/>
        </w:rPr>
        <w:t xml:space="preserve"> </w:t>
      </w:r>
      <w:r>
        <w:rPr>
          <w:rFonts w:ascii="Franklin Gothic Book"/>
        </w:rPr>
        <w:t>Personally</w:t>
      </w:r>
      <w:r>
        <w:rPr>
          <w:rFonts w:ascii="Franklin Gothic Book"/>
          <w:spacing w:val="-4"/>
        </w:rPr>
        <w:t xml:space="preserve"> </w:t>
      </w:r>
      <w:r>
        <w:rPr>
          <w:rFonts w:ascii="Franklin Gothic Book"/>
        </w:rPr>
        <w:t>Identifiable</w:t>
      </w:r>
      <w:r>
        <w:rPr>
          <w:rFonts w:ascii="Franklin Gothic Book"/>
          <w:spacing w:val="-3"/>
        </w:rPr>
        <w:t xml:space="preserve"> </w:t>
      </w:r>
      <w:r>
        <w:rPr>
          <w:rFonts w:ascii="Franklin Gothic Book"/>
        </w:rPr>
        <w:t>Information</w:t>
      </w:r>
      <w:r>
        <w:rPr>
          <w:rFonts w:ascii="Franklin Gothic Book"/>
          <w:spacing w:val="-4"/>
        </w:rPr>
        <w:t xml:space="preserve"> </w:t>
      </w:r>
      <w:r>
        <w:rPr>
          <w:rFonts w:ascii="Franklin Gothic Book"/>
        </w:rPr>
        <w:t>(PII),</w:t>
      </w:r>
      <w:r>
        <w:rPr>
          <w:rFonts w:ascii="Franklin Gothic Book"/>
          <w:spacing w:val="-4"/>
        </w:rPr>
        <w:t xml:space="preserve"> </w:t>
      </w:r>
      <w:r>
        <w:rPr>
          <w:rFonts w:ascii="Franklin Gothic Book"/>
        </w:rPr>
        <w:t>shall be subject to a full background investigation commensurate with the level of the risk associated with the job</w:t>
      </w:r>
    </w:p>
    <w:p w14:paraId="0F5A57D0" w14:textId="77777777" w:rsidR="00826D56" w:rsidRDefault="0054424D">
      <w:pPr>
        <w:pStyle w:val="BodyText"/>
        <w:spacing w:line="288" w:lineRule="auto"/>
        <w:ind w:left="360" w:right="486"/>
        <w:rPr>
          <w:rFonts w:ascii="Franklin Gothic Book" w:hAnsi="Franklin Gothic Book"/>
        </w:rPr>
      </w:pPr>
      <w:r>
        <w:rPr>
          <w:rFonts w:ascii="Franklin Gothic Book" w:hAnsi="Franklin Gothic Book"/>
        </w:rPr>
        <w:t>function</w:t>
      </w:r>
      <w:r>
        <w:rPr>
          <w:rFonts w:ascii="Franklin Gothic Book" w:hAnsi="Franklin Gothic Book"/>
          <w:spacing w:val="-4"/>
        </w:rPr>
        <w:t xml:space="preserve"> </w:t>
      </w:r>
      <w:r>
        <w:rPr>
          <w:rFonts w:ascii="Franklin Gothic Book" w:hAnsi="Franklin Gothic Book"/>
        </w:rPr>
        <w:t>or</w:t>
      </w:r>
      <w:r>
        <w:rPr>
          <w:rFonts w:ascii="Franklin Gothic Book" w:hAnsi="Franklin Gothic Book"/>
          <w:spacing w:val="-3"/>
        </w:rPr>
        <w:t xml:space="preserve"> </w:t>
      </w:r>
      <w:r>
        <w:rPr>
          <w:rFonts w:ascii="Franklin Gothic Book" w:hAnsi="Franklin Gothic Book"/>
        </w:rPr>
        <w:t>work</w:t>
      </w:r>
      <w:r>
        <w:rPr>
          <w:rFonts w:ascii="Franklin Gothic Book" w:hAnsi="Franklin Gothic Book"/>
          <w:spacing w:val="-4"/>
        </w:rPr>
        <w:t xml:space="preserve"> </w:t>
      </w:r>
      <w:r>
        <w:rPr>
          <w:rFonts w:ascii="Franklin Gothic Book" w:hAnsi="Franklin Gothic Book"/>
        </w:rPr>
        <w:t>being</w:t>
      </w:r>
      <w:r>
        <w:rPr>
          <w:rFonts w:ascii="Franklin Gothic Book" w:hAnsi="Franklin Gothic Book"/>
          <w:spacing w:val="-4"/>
        </w:rPr>
        <w:t xml:space="preserve"> </w:t>
      </w:r>
      <w:r>
        <w:rPr>
          <w:rFonts w:ascii="Franklin Gothic Book" w:hAnsi="Franklin Gothic Book"/>
        </w:rPr>
        <w:t>performed.</w:t>
      </w:r>
      <w:r>
        <w:rPr>
          <w:rFonts w:ascii="Franklin Gothic Book" w:hAnsi="Franklin Gothic Book"/>
          <w:spacing w:val="40"/>
        </w:rPr>
        <w:t xml:space="preserve"> </w:t>
      </w:r>
      <w:r>
        <w:rPr>
          <w:rFonts w:ascii="Franklin Gothic Book" w:hAnsi="Franklin Gothic Book"/>
        </w:rPr>
        <w:t>FEMA’s</w:t>
      </w:r>
      <w:r>
        <w:rPr>
          <w:rFonts w:ascii="Franklin Gothic Book" w:hAnsi="Franklin Gothic Book"/>
          <w:spacing w:val="-4"/>
        </w:rPr>
        <w:t xml:space="preserve"> </w:t>
      </w:r>
      <w:r>
        <w:rPr>
          <w:rFonts w:ascii="Franklin Gothic Book" w:hAnsi="Franklin Gothic Book"/>
        </w:rPr>
        <w:t>Personnel</w:t>
      </w:r>
      <w:r>
        <w:rPr>
          <w:rFonts w:ascii="Franklin Gothic Book" w:hAnsi="Franklin Gothic Book"/>
          <w:spacing w:val="-4"/>
        </w:rPr>
        <w:t xml:space="preserve"> </w:t>
      </w:r>
      <w:r>
        <w:rPr>
          <w:rFonts w:ascii="Franklin Gothic Book" w:hAnsi="Franklin Gothic Book"/>
        </w:rPr>
        <w:t>Security</w:t>
      </w:r>
      <w:r>
        <w:rPr>
          <w:rFonts w:ascii="Franklin Gothic Book" w:hAnsi="Franklin Gothic Book"/>
          <w:spacing w:val="-2"/>
        </w:rPr>
        <w:t xml:space="preserve"> </w:t>
      </w:r>
      <w:r>
        <w:rPr>
          <w:rFonts w:ascii="Franklin Gothic Book" w:hAnsi="Franklin Gothic Book"/>
        </w:rPr>
        <w:t>Division</w:t>
      </w:r>
      <w:r>
        <w:rPr>
          <w:rFonts w:ascii="Franklin Gothic Book" w:hAnsi="Franklin Gothic Book"/>
          <w:spacing w:val="-4"/>
        </w:rPr>
        <w:t xml:space="preserve"> </w:t>
      </w:r>
      <w:r>
        <w:rPr>
          <w:rFonts w:ascii="Franklin Gothic Book" w:hAnsi="Franklin Gothic Book"/>
        </w:rPr>
        <w:t>(PSD)</w:t>
      </w:r>
      <w:r>
        <w:rPr>
          <w:rFonts w:ascii="Franklin Gothic Book" w:hAnsi="Franklin Gothic Book"/>
          <w:spacing w:val="-4"/>
        </w:rPr>
        <w:t xml:space="preserve"> </w:t>
      </w:r>
      <w:r>
        <w:rPr>
          <w:rFonts w:ascii="Franklin Gothic Book" w:hAnsi="Franklin Gothic Book"/>
        </w:rPr>
        <w:t>will</w:t>
      </w:r>
      <w:r>
        <w:rPr>
          <w:rFonts w:ascii="Franklin Gothic Book" w:hAnsi="Franklin Gothic Book"/>
          <w:spacing w:val="-4"/>
        </w:rPr>
        <w:t xml:space="preserve"> </w:t>
      </w:r>
      <w:r>
        <w:rPr>
          <w:rFonts w:ascii="Franklin Gothic Book" w:hAnsi="Franklin Gothic Book"/>
        </w:rPr>
        <w:t>determine</w:t>
      </w:r>
      <w:r>
        <w:rPr>
          <w:rFonts w:ascii="Franklin Gothic Book" w:hAnsi="Franklin Gothic Book"/>
          <w:spacing w:val="-3"/>
        </w:rPr>
        <w:t xml:space="preserve"> </w:t>
      </w: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risk</w:t>
      </w:r>
      <w:r>
        <w:rPr>
          <w:rFonts w:ascii="Franklin Gothic Book" w:hAnsi="Franklin Gothic Book"/>
          <w:spacing w:val="-2"/>
        </w:rPr>
        <w:t xml:space="preserve"> </w:t>
      </w:r>
      <w:r>
        <w:rPr>
          <w:rFonts w:ascii="Franklin Gothic Book" w:hAnsi="Franklin Gothic Book"/>
        </w:rPr>
        <w:t>designation</w:t>
      </w:r>
      <w:r>
        <w:rPr>
          <w:rFonts w:ascii="Franklin Gothic Book" w:hAnsi="Franklin Gothic Book"/>
          <w:spacing w:val="-4"/>
        </w:rPr>
        <w:t xml:space="preserve"> </w:t>
      </w:r>
      <w:r>
        <w:rPr>
          <w:rFonts w:ascii="Franklin Gothic Book" w:hAnsi="Franklin Gothic Book"/>
        </w:rPr>
        <w:t>for each contractor position by comparing the functions and duties of the position against those of a same or similar federal</w:t>
      </w:r>
      <w:r>
        <w:rPr>
          <w:rFonts w:ascii="Franklin Gothic Book" w:hAnsi="Franklin Gothic Book"/>
          <w:spacing w:val="-2"/>
        </w:rPr>
        <w:t xml:space="preserve"> </w:t>
      </w:r>
      <w:r>
        <w:rPr>
          <w:rFonts w:ascii="Franklin Gothic Book" w:hAnsi="Franklin Gothic Book"/>
        </w:rPr>
        <w:t>position,</w:t>
      </w:r>
      <w:r>
        <w:rPr>
          <w:rFonts w:ascii="Franklin Gothic Book" w:hAnsi="Franklin Gothic Book"/>
          <w:spacing w:val="-2"/>
        </w:rPr>
        <w:t xml:space="preserve"> </w:t>
      </w:r>
      <w:r>
        <w:rPr>
          <w:rFonts w:ascii="Franklin Gothic Book" w:hAnsi="Franklin Gothic Book"/>
        </w:rPr>
        <w:t>applying the</w:t>
      </w:r>
      <w:r>
        <w:rPr>
          <w:rFonts w:ascii="Franklin Gothic Book" w:hAnsi="Franklin Gothic Book"/>
          <w:spacing w:val="-1"/>
        </w:rPr>
        <w:t xml:space="preserve"> </w:t>
      </w:r>
      <w:r>
        <w:rPr>
          <w:rFonts w:ascii="Franklin Gothic Book" w:hAnsi="Franklin Gothic Book"/>
        </w:rPr>
        <w:t>same</w:t>
      </w:r>
      <w:r>
        <w:rPr>
          <w:rFonts w:ascii="Franklin Gothic Book" w:hAnsi="Franklin Gothic Book"/>
          <w:spacing w:val="-1"/>
        </w:rPr>
        <w:t xml:space="preserve"> </w:t>
      </w:r>
      <w:r>
        <w:rPr>
          <w:rFonts w:ascii="Franklin Gothic Book" w:hAnsi="Franklin Gothic Book"/>
        </w:rPr>
        <w:t>standard</w:t>
      </w:r>
      <w:r>
        <w:rPr>
          <w:rFonts w:ascii="Franklin Gothic Book" w:hAnsi="Franklin Gothic Book"/>
          <w:spacing w:val="-1"/>
        </w:rPr>
        <w:t xml:space="preserve"> </w:t>
      </w:r>
      <w:r>
        <w:rPr>
          <w:rFonts w:ascii="Franklin Gothic Book" w:hAnsi="Franklin Gothic Book"/>
        </w:rPr>
        <w:t>for</w:t>
      </w:r>
      <w:r>
        <w:rPr>
          <w:rFonts w:ascii="Franklin Gothic Book" w:hAnsi="Franklin Gothic Book"/>
          <w:spacing w:val="-1"/>
        </w:rPr>
        <w:t xml:space="preserve"> </w:t>
      </w:r>
      <w:r>
        <w:rPr>
          <w:rFonts w:ascii="Franklin Gothic Book" w:hAnsi="Franklin Gothic Book"/>
        </w:rPr>
        <w:t>evaluating</w:t>
      </w:r>
      <w:r>
        <w:rPr>
          <w:rFonts w:ascii="Franklin Gothic Book" w:hAnsi="Franklin Gothic Book"/>
          <w:spacing w:val="-2"/>
        </w:rPr>
        <w:t xml:space="preserve"> </w:t>
      </w:r>
      <w:r>
        <w:rPr>
          <w:rFonts w:ascii="Franklin Gothic Book" w:hAnsi="Franklin Gothic Book"/>
        </w:rPr>
        <w:t>the</w:t>
      </w:r>
      <w:r>
        <w:rPr>
          <w:rFonts w:ascii="Franklin Gothic Book" w:hAnsi="Franklin Gothic Book"/>
          <w:spacing w:val="-1"/>
        </w:rPr>
        <w:t xml:space="preserve"> </w:t>
      </w:r>
      <w:r>
        <w:rPr>
          <w:rFonts w:ascii="Franklin Gothic Book" w:hAnsi="Franklin Gothic Book"/>
        </w:rPr>
        <w:t>associated</w:t>
      </w:r>
      <w:r>
        <w:rPr>
          <w:rFonts w:ascii="Franklin Gothic Book" w:hAnsi="Franklin Gothic Book"/>
          <w:spacing w:val="-1"/>
        </w:rPr>
        <w:t xml:space="preserve"> </w:t>
      </w:r>
      <w:r>
        <w:rPr>
          <w:rFonts w:ascii="Franklin Gothic Book" w:hAnsi="Franklin Gothic Book"/>
        </w:rPr>
        <w:t>potential</w:t>
      </w:r>
      <w:r>
        <w:rPr>
          <w:rFonts w:ascii="Franklin Gothic Book" w:hAnsi="Franklin Gothic Book"/>
          <w:spacing w:val="-2"/>
        </w:rPr>
        <w:t xml:space="preserve"> </w:t>
      </w:r>
      <w:r>
        <w:rPr>
          <w:rFonts w:ascii="Franklin Gothic Book" w:hAnsi="Franklin Gothic Book"/>
        </w:rPr>
        <w:t>for</w:t>
      </w:r>
      <w:r>
        <w:rPr>
          <w:rFonts w:ascii="Franklin Gothic Book" w:hAnsi="Franklin Gothic Book"/>
          <w:spacing w:val="-1"/>
        </w:rPr>
        <w:t xml:space="preserve"> </w:t>
      </w:r>
      <w:r>
        <w:rPr>
          <w:rFonts w:ascii="Franklin Gothic Book" w:hAnsi="Franklin Gothic Book"/>
        </w:rPr>
        <w:t>impact</w:t>
      </w:r>
      <w:r>
        <w:rPr>
          <w:rFonts w:ascii="Franklin Gothic Book" w:hAnsi="Franklin Gothic Book"/>
          <w:spacing w:val="-2"/>
        </w:rPr>
        <w:t xml:space="preserve"> </w:t>
      </w:r>
      <w:r>
        <w:rPr>
          <w:rFonts w:ascii="Franklin Gothic Book" w:hAnsi="Franklin Gothic Book"/>
        </w:rPr>
        <w:t>on the</w:t>
      </w:r>
      <w:r>
        <w:rPr>
          <w:rFonts w:ascii="Franklin Gothic Book" w:hAnsi="Franklin Gothic Book"/>
          <w:spacing w:val="-1"/>
        </w:rPr>
        <w:t xml:space="preserve"> </w:t>
      </w:r>
      <w:r>
        <w:rPr>
          <w:rFonts w:ascii="Franklin Gothic Book" w:hAnsi="Franklin Gothic Book"/>
        </w:rPr>
        <w:t>integrity</w:t>
      </w:r>
      <w:r>
        <w:rPr>
          <w:rFonts w:ascii="Franklin Gothic Book" w:hAnsi="Franklin Gothic Book"/>
          <w:spacing w:val="-2"/>
        </w:rPr>
        <w:t xml:space="preserve"> </w:t>
      </w:r>
      <w:r>
        <w:rPr>
          <w:rFonts w:ascii="Franklin Gothic Book" w:hAnsi="Franklin Gothic Book"/>
        </w:rPr>
        <w:t>and efficiency of federal service.</w:t>
      </w:r>
    </w:p>
    <w:p w14:paraId="17E78774" w14:textId="77777777" w:rsidR="00826D56" w:rsidRDefault="00826D56">
      <w:pPr>
        <w:pStyle w:val="BodyText"/>
        <w:spacing w:before="111"/>
        <w:rPr>
          <w:rFonts w:ascii="Franklin Gothic Book"/>
        </w:rPr>
      </w:pPr>
    </w:p>
    <w:p w14:paraId="28442C28" w14:textId="77777777" w:rsidR="00826D56" w:rsidRDefault="0054424D">
      <w:pPr>
        <w:pStyle w:val="Heading2"/>
      </w:pPr>
      <w:r>
        <w:rPr>
          <w:color w:val="005287"/>
        </w:rPr>
        <w:t>Low</w:t>
      </w:r>
      <w:r>
        <w:rPr>
          <w:color w:val="005287"/>
          <w:spacing w:val="-12"/>
        </w:rPr>
        <w:t xml:space="preserve"> </w:t>
      </w:r>
      <w:r>
        <w:rPr>
          <w:color w:val="005287"/>
        </w:rPr>
        <w:t>Risk</w:t>
      </w:r>
      <w:r>
        <w:rPr>
          <w:color w:val="005287"/>
          <w:spacing w:val="-11"/>
        </w:rPr>
        <w:t xml:space="preserve"> </w:t>
      </w:r>
      <w:r>
        <w:rPr>
          <w:color w:val="005287"/>
        </w:rPr>
        <w:t>without</w:t>
      </w:r>
      <w:r>
        <w:rPr>
          <w:color w:val="005287"/>
          <w:spacing w:val="-12"/>
        </w:rPr>
        <w:t xml:space="preserve"> </w:t>
      </w:r>
      <w:r>
        <w:rPr>
          <w:color w:val="005287"/>
        </w:rPr>
        <w:t>Information</w:t>
      </w:r>
      <w:r>
        <w:rPr>
          <w:color w:val="005287"/>
          <w:spacing w:val="-10"/>
        </w:rPr>
        <w:t xml:space="preserve"> </w:t>
      </w:r>
      <w:r>
        <w:rPr>
          <w:color w:val="005287"/>
        </w:rPr>
        <w:t>System</w:t>
      </w:r>
      <w:r>
        <w:rPr>
          <w:color w:val="005287"/>
          <w:spacing w:val="-10"/>
        </w:rPr>
        <w:t xml:space="preserve"> </w:t>
      </w:r>
      <w:r>
        <w:rPr>
          <w:color w:val="005287"/>
          <w:spacing w:val="-2"/>
        </w:rPr>
        <w:t>Access</w:t>
      </w:r>
    </w:p>
    <w:p w14:paraId="5A5ECB27" w14:textId="77777777" w:rsidR="00826D56" w:rsidRDefault="0054424D">
      <w:pPr>
        <w:pStyle w:val="BodyText"/>
        <w:spacing w:before="183" w:line="288" w:lineRule="auto"/>
        <w:ind w:left="360" w:right="368"/>
        <w:rPr>
          <w:rFonts w:ascii="Franklin Gothic Book"/>
        </w:rPr>
      </w:pPr>
      <w:r>
        <w:rPr>
          <w:rFonts w:ascii="Franklin Gothic Book"/>
        </w:rPr>
        <w:t xml:space="preserve">Contractor personnel occupying positions or performing functions with a Low Risk designation and who </w:t>
      </w:r>
      <w:r>
        <w:rPr>
          <w:rFonts w:ascii="Franklin Gothic Book"/>
          <w:u w:val="single"/>
        </w:rPr>
        <w:t>do not</w:t>
      </w:r>
      <w:r>
        <w:rPr>
          <w:rFonts w:ascii="Franklin Gothic Book"/>
        </w:rPr>
        <w:t xml:space="preserve"> require</w:t>
      </w:r>
      <w:r>
        <w:rPr>
          <w:rFonts w:ascii="Franklin Gothic Book"/>
          <w:spacing w:val="-3"/>
        </w:rPr>
        <w:t xml:space="preserve"> </w:t>
      </w:r>
      <w:r>
        <w:rPr>
          <w:rFonts w:ascii="Franklin Gothic Book"/>
        </w:rPr>
        <w:t>access</w:t>
      </w:r>
      <w:r>
        <w:rPr>
          <w:rFonts w:ascii="Franklin Gothic Book"/>
          <w:spacing w:val="-2"/>
        </w:rPr>
        <w:t xml:space="preserve"> </w:t>
      </w:r>
      <w:r>
        <w:rPr>
          <w:rFonts w:ascii="Franklin Gothic Book"/>
        </w:rPr>
        <w:t>to</w:t>
      </w:r>
      <w:r>
        <w:rPr>
          <w:rFonts w:ascii="Franklin Gothic Book"/>
          <w:spacing w:val="-2"/>
        </w:rPr>
        <w:t xml:space="preserve"> </w:t>
      </w:r>
      <w:r>
        <w:rPr>
          <w:rFonts w:ascii="Franklin Gothic Book"/>
        </w:rPr>
        <w:t>DHS</w:t>
      </w:r>
      <w:r>
        <w:rPr>
          <w:rFonts w:ascii="Franklin Gothic Book"/>
          <w:spacing w:val="-3"/>
        </w:rPr>
        <w:t xml:space="preserve"> </w:t>
      </w:r>
      <w:r>
        <w:rPr>
          <w:rFonts w:ascii="Franklin Gothic Book"/>
        </w:rPr>
        <w:t>or</w:t>
      </w:r>
      <w:r>
        <w:rPr>
          <w:rFonts w:ascii="Franklin Gothic Book"/>
          <w:spacing w:val="-2"/>
        </w:rPr>
        <w:t xml:space="preserve"> </w:t>
      </w:r>
      <w:r>
        <w:rPr>
          <w:rFonts w:ascii="Franklin Gothic Book"/>
        </w:rPr>
        <w:t>FEMA</w:t>
      </w:r>
      <w:r>
        <w:rPr>
          <w:rFonts w:ascii="Franklin Gothic Book"/>
          <w:spacing w:val="-3"/>
        </w:rPr>
        <w:t xml:space="preserve"> </w:t>
      </w:r>
      <w:r>
        <w:rPr>
          <w:rFonts w:ascii="Franklin Gothic Book"/>
        </w:rPr>
        <w:t>information</w:t>
      </w:r>
      <w:r>
        <w:rPr>
          <w:rFonts w:ascii="Franklin Gothic Book"/>
          <w:spacing w:val="-3"/>
        </w:rPr>
        <w:t xml:space="preserve"> </w:t>
      </w:r>
      <w:r>
        <w:rPr>
          <w:rFonts w:ascii="Franklin Gothic Book"/>
        </w:rPr>
        <w:t>systems</w:t>
      </w:r>
      <w:r>
        <w:rPr>
          <w:rFonts w:ascii="Franklin Gothic Book"/>
          <w:spacing w:val="-3"/>
        </w:rPr>
        <w:t xml:space="preserve"> </w:t>
      </w:r>
      <w:r>
        <w:rPr>
          <w:rFonts w:ascii="Franklin Gothic Book"/>
        </w:rPr>
        <w:t>may</w:t>
      </w:r>
      <w:r>
        <w:rPr>
          <w:rFonts w:ascii="Franklin Gothic Book"/>
          <w:spacing w:val="-3"/>
        </w:rPr>
        <w:t xml:space="preserve"> </w:t>
      </w:r>
      <w:r>
        <w:rPr>
          <w:rFonts w:ascii="Franklin Gothic Book"/>
        </w:rPr>
        <w:t>undergo</w:t>
      </w:r>
      <w:r>
        <w:rPr>
          <w:rFonts w:ascii="Franklin Gothic Book"/>
          <w:spacing w:val="-2"/>
        </w:rPr>
        <w:t xml:space="preserve"> </w:t>
      </w:r>
      <w:r>
        <w:rPr>
          <w:rFonts w:ascii="Franklin Gothic Book"/>
        </w:rPr>
        <w:t>a</w:t>
      </w:r>
      <w:r>
        <w:rPr>
          <w:rFonts w:ascii="Franklin Gothic Book"/>
          <w:spacing w:val="-2"/>
        </w:rPr>
        <w:t xml:space="preserve"> </w:t>
      </w:r>
      <w:r>
        <w:rPr>
          <w:rFonts w:ascii="Franklin Gothic Book"/>
        </w:rPr>
        <w:t>Tier</w:t>
      </w:r>
      <w:r>
        <w:rPr>
          <w:rFonts w:ascii="Franklin Gothic Book"/>
          <w:spacing w:val="-2"/>
        </w:rPr>
        <w:t xml:space="preserve"> </w:t>
      </w:r>
      <w:r>
        <w:rPr>
          <w:rFonts w:ascii="Franklin Gothic Book"/>
        </w:rPr>
        <w:t>1</w:t>
      </w:r>
      <w:r>
        <w:rPr>
          <w:rFonts w:ascii="Franklin Gothic Book"/>
          <w:spacing w:val="-3"/>
        </w:rPr>
        <w:t xml:space="preserve"> </w:t>
      </w:r>
      <w:r>
        <w:rPr>
          <w:rFonts w:ascii="Franklin Gothic Book"/>
        </w:rPr>
        <w:t>investigation</w:t>
      </w:r>
      <w:r>
        <w:rPr>
          <w:rFonts w:ascii="Franklin Gothic Book"/>
          <w:spacing w:val="-3"/>
        </w:rPr>
        <w:t xml:space="preserve"> </w:t>
      </w:r>
      <w:r>
        <w:rPr>
          <w:rFonts w:ascii="Franklin Gothic Book"/>
        </w:rPr>
        <w:t>with</w:t>
      </w:r>
      <w:r>
        <w:rPr>
          <w:rFonts w:ascii="Franklin Gothic Book"/>
          <w:spacing w:val="-3"/>
        </w:rPr>
        <w:t xml:space="preserve"> </w:t>
      </w:r>
      <w:r>
        <w:rPr>
          <w:rFonts w:ascii="Franklin Gothic Book"/>
        </w:rPr>
        <w:t>a</w:t>
      </w:r>
      <w:r>
        <w:rPr>
          <w:rFonts w:ascii="Franklin Gothic Book"/>
          <w:spacing w:val="-2"/>
        </w:rPr>
        <w:t xml:space="preserve"> </w:t>
      </w:r>
      <w:r>
        <w:rPr>
          <w:rFonts w:ascii="Franklin Gothic Book"/>
        </w:rPr>
        <w:t>credit</w:t>
      </w:r>
      <w:r>
        <w:rPr>
          <w:rFonts w:ascii="Franklin Gothic Book"/>
          <w:spacing w:val="-3"/>
        </w:rPr>
        <w:t xml:space="preserve"> </w:t>
      </w:r>
      <w:r>
        <w:rPr>
          <w:rFonts w:ascii="Franklin Gothic Book"/>
        </w:rPr>
        <w:t>check</w:t>
      </w:r>
      <w:r>
        <w:rPr>
          <w:rFonts w:ascii="Franklin Gothic Book"/>
          <w:spacing w:val="-3"/>
        </w:rPr>
        <w:t xml:space="preserve"> </w:t>
      </w:r>
      <w:r>
        <w:rPr>
          <w:rFonts w:ascii="Franklin Gothic Book"/>
        </w:rPr>
        <w:t>and</w:t>
      </w:r>
      <w:r>
        <w:rPr>
          <w:rFonts w:ascii="Franklin Gothic Book"/>
          <w:spacing w:val="-2"/>
        </w:rPr>
        <w:t xml:space="preserve"> </w:t>
      </w:r>
      <w:r>
        <w:rPr>
          <w:rFonts w:ascii="Franklin Gothic Book"/>
        </w:rPr>
        <w:t>must</w:t>
      </w:r>
    </w:p>
    <w:p w14:paraId="01A48218" w14:textId="77777777" w:rsidR="00826D56" w:rsidRDefault="00826D56">
      <w:pPr>
        <w:pStyle w:val="BodyText"/>
        <w:spacing w:line="288" w:lineRule="auto"/>
        <w:rPr>
          <w:rFonts w:ascii="Franklin Gothic Book"/>
        </w:rPr>
        <w:sectPr w:rsidR="00826D56">
          <w:headerReference w:type="default" r:id="rId16"/>
          <w:pgSz w:w="12240" w:h="15840"/>
          <w:pgMar w:top="1360" w:right="360" w:bottom="280" w:left="360" w:header="0" w:footer="0" w:gutter="0"/>
          <w:cols w:space="720"/>
        </w:sectPr>
      </w:pPr>
    </w:p>
    <w:p w14:paraId="1F1F8DEA" w14:textId="77777777" w:rsidR="00826D56" w:rsidRDefault="0054424D">
      <w:pPr>
        <w:pStyle w:val="BodyText"/>
        <w:spacing w:before="80" w:line="288" w:lineRule="auto"/>
        <w:ind w:left="360" w:right="486"/>
        <w:rPr>
          <w:rFonts w:ascii="Franklin Gothic Book"/>
        </w:rPr>
      </w:pPr>
      <w:r>
        <w:rPr>
          <w:rFonts w:ascii="Franklin Gothic Book"/>
        </w:rPr>
        <w:lastRenderedPageBreak/>
        <w:t>receive</w:t>
      </w:r>
      <w:r>
        <w:rPr>
          <w:rFonts w:ascii="Franklin Gothic Book"/>
          <w:spacing w:val="-3"/>
        </w:rPr>
        <w:t xml:space="preserve"> </w:t>
      </w:r>
      <w:r>
        <w:rPr>
          <w:rFonts w:ascii="Franklin Gothic Book"/>
        </w:rPr>
        <w:t>a</w:t>
      </w:r>
      <w:r>
        <w:rPr>
          <w:rFonts w:ascii="Franklin Gothic Book"/>
          <w:spacing w:val="-3"/>
        </w:rPr>
        <w:t xml:space="preserve"> </w:t>
      </w:r>
      <w:r>
        <w:rPr>
          <w:rFonts w:ascii="Franklin Gothic Book"/>
        </w:rPr>
        <w:t>favorable</w:t>
      </w:r>
      <w:r>
        <w:rPr>
          <w:rFonts w:ascii="Franklin Gothic Book"/>
          <w:spacing w:val="-3"/>
        </w:rPr>
        <w:t xml:space="preserve"> </w:t>
      </w:r>
      <w:r>
        <w:rPr>
          <w:rFonts w:ascii="Franklin Gothic Book"/>
        </w:rPr>
        <w:t>adjudication</w:t>
      </w:r>
      <w:r>
        <w:rPr>
          <w:rFonts w:ascii="Franklin Gothic Book"/>
          <w:spacing w:val="-3"/>
        </w:rPr>
        <w:t xml:space="preserve"> </w:t>
      </w:r>
      <w:r>
        <w:rPr>
          <w:rFonts w:ascii="Franklin Gothic Book"/>
        </w:rPr>
        <w:t>thereof</w:t>
      </w:r>
      <w:r>
        <w:rPr>
          <w:rFonts w:ascii="Franklin Gothic Book"/>
          <w:spacing w:val="-4"/>
        </w:rPr>
        <w:t xml:space="preserve"> </w:t>
      </w:r>
      <w:r>
        <w:rPr>
          <w:rFonts w:ascii="Franklin Gothic Book"/>
        </w:rPr>
        <w:t>from</w:t>
      </w:r>
      <w:r>
        <w:rPr>
          <w:rFonts w:ascii="Franklin Gothic Book"/>
          <w:spacing w:val="-4"/>
        </w:rPr>
        <w:t xml:space="preserve"> </w:t>
      </w:r>
      <w:r>
        <w:rPr>
          <w:rFonts w:ascii="Franklin Gothic Book"/>
        </w:rPr>
        <w:t>FEMA</w:t>
      </w:r>
      <w:r>
        <w:rPr>
          <w:rFonts w:ascii="Franklin Gothic Book"/>
          <w:spacing w:val="-3"/>
        </w:rPr>
        <w:t xml:space="preserve"> </w:t>
      </w:r>
      <w:r>
        <w:rPr>
          <w:rFonts w:ascii="Franklin Gothic Book"/>
        </w:rPr>
        <w:t>PSD</w:t>
      </w:r>
      <w:r>
        <w:rPr>
          <w:rFonts w:ascii="Franklin Gothic Book"/>
          <w:spacing w:val="-5"/>
        </w:rPr>
        <w:t xml:space="preserve"> </w:t>
      </w:r>
      <w:r>
        <w:rPr>
          <w:rFonts w:ascii="Franklin Gothic Book"/>
        </w:rPr>
        <w:t>prior</w:t>
      </w:r>
      <w:r>
        <w:rPr>
          <w:rFonts w:ascii="Franklin Gothic Book"/>
          <w:spacing w:val="-3"/>
        </w:rPr>
        <w:t xml:space="preserve"> </w:t>
      </w:r>
      <w:r>
        <w:rPr>
          <w:rFonts w:ascii="Franklin Gothic Book"/>
        </w:rPr>
        <w:t>to</w:t>
      </w:r>
      <w:r>
        <w:rPr>
          <w:rFonts w:ascii="Franklin Gothic Book"/>
          <w:spacing w:val="-3"/>
        </w:rPr>
        <w:t xml:space="preserve"> </w:t>
      </w:r>
      <w:r>
        <w:rPr>
          <w:rFonts w:ascii="Franklin Gothic Book"/>
        </w:rPr>
        <w:t>performing</w:t>
      </w:r>
      <w:r>
        <w:rPr>
          <w:rFonts w:ascii="Franklin Gothic Book"/>
          <w:spacing w:val="-4"/>
        </w:rPr>
        <w:t xml:space="preserve"> </w:t>
      </w:r>
      <w:r>
        <w:rPr>
          <w:rFonts w:ascii="Franklin Gothic Book"/>
        </w:rPr>
        <w:t>work</w:t>
      </w:r>
      <w:r>
        <w:rPr>
          <w:rFonts w:ascii="Franklin Gothic Book"/>
          <w:spacing w:val="-3"/>
        </w:rPr>
        <w:t xml:space="preserve"> </w:t>
      </w:r>
      <w:r>
        <w:rPr>
          <w:rFonts w:ascii="Franklin Gothic Book"/>
        </w:rPr>
        <w:t>under</w:t>
      </w:r>
      <w:r>
        <w:rPr>
          <w:rFonts w:ascii="Franklin Gothic Book"/>
          <w:spacing w:val="-3"/>
        </w:rPr>
        <w:t xml:space="preserve"> </w:t>
      </w:r>
      <w:r>
        <w:rPr>
          <w:rFonts w:ascii="Franklin Gothic Book"/>
        </w:rPr>
        <w:t>this</w:t>
      </w:r>
      <w:r>
        <w:rPr>
          <w:rFonts w:ascii="Franklin Gothic Book"/>
          <w:spacing w:val="-4"/>
        </w:rPr>
        <w:t xml:space="preserve"> </w:t>
      </w:r>
      <w:r>
        <w:rPr>
          <w:rFonts w:ascii="Franklin Gothic Book"/>
        </w:rPr>
        <w:t>contract.</w:t>
      </w:r>
      <w:r>
        <w:rPr>
          <w:rFonts w:ascii="Franklin Gothic Book"/>
          <w:spacing w:val="-4"/>
        </w:rPr>
        <w:t xml:space="preserve"> </w:t>
      </w:r>
      <w:r>
        <w:rPr>
          <w:rFonts w:ascii="Franklin Gothic Book"/>
        </w:rPr>
        <w:t>(also reference Facility Access).</w:t>
      </w:r>
    </w:p>
    <w:p w14:paraId="18941085" w14:textId="77777777" w:rsidR="00826D56" w:rsidRDefault="00826D56">
      <w:pPr>
        <w:pStyle w:val="BodyText"/>
        <w:spacing w:before="111"/>
        <w:rPr>
          <w:rFonts w:ascii="Franklin Gothic Book"/>
        </w:rPr>
      </w:pPr>
    </w:p>
    <w:p w14:paraId="034A7A60" w14:textId="77777777" w:rsidR="00826D56" w:rsidRDefault="0054424D">
      <w:pPr>
        <w:pStyle w:val="Heading2"/>
      </w:pPr>
      <w:r>
        <w:rPr>
          <w:color w:val="005287"/>
        </w:rPr>
        <w:t>Low</w:t>
      </w:r>
      <w:r>
        <w:rPr>
          <w:color w:val="005287"/>
          <w:spacing w:val="-10"/>
        </w:rPr>
        <w:t xml:space="preserve"> </w:t>
      </w:r>
      <w:r>
        <w:rPr>
          <w:color w:val="005287"/>
        </w:rPr>
        <w:t>Risk</w:t>
      </w:r>
      <w:r>
        <w:rPr>
          <w:color w:val="005287"/>
          <w:spacing w:val="-8"/>
        </w:rPr>
        <w:t xml:space="preserve"> </w:t>
      </w:r>
      <w:r>
        <w:rPr>
          <w:color w:val="005287"/>
        </w:rPr>
        <w:t>with</w:t>
      </w:r>
      <w:r>
        <w:rPr>
          <w:color w:val="005287"/>
          <w:spacing w:val="-10"/>
        </w:rPr>
        <w:t xml:space="preserve"> </w:t>
      </w:r>
      <w:r>
        <w:rPr>
          <w:color w:val="005287"/>
        </w:rPr>
        <w:t>Information</w:t>
      </w:r>
      <w:r>
        <w:rPr>
          <w:color w:val="005287"/>
          <w:spacing w:val="-8"/>
        </w:rPr>
        <w:t xml:space="preserve"> </w:t>
      </w:r>
      <w:r>
        <w:rPr>
          <w:color w:val="005287"/>
        </w:rPr>
        <w:t>System</w:t>
      </w:r>
      <w:r>
        <w:rPr>
          <w:color w:val="005287"/>
          <w:spacing w:val="-10"/>
        </w:rPr>
        <w:t xml:space="preserve"> </w:t>
      </w:r>
      <w:r>
        <w:rPr>
          <w:color w:val="005287"/>
          <w:spacing w:val="-2"/>
        </w:rPr>
        <w:t>Access</w:t>
      </w:r>
    </w:p>
    <w:p w14:paraId="5B456B9C" w14:textId="77777777" w:rsidR="00826D56" w:rsidRDefault="0054424D">
      <w:pPr>
        <w:pStyle w:val="BodyText"/>
        <w:spacing w:before="183" w:line="288" w:lineRule="auto"/>
        <w:ind w:left="360" w:right="486"/>
        <w:rPr>
          <w:rFonts w:ascii="Franklin Gothic Book"/>
        </w:rPr>
      </w:pPr>
      <w:r>
        <w:rPr>
          <w:rFonts w:ascii="Franklin Gothic Book"/>
        </w:rPr>
        <w:t>Contractor personnel occupying positions or performing functions with a Low Risk designation and who require access</w:t>
      </w:r>
      <w:r>
        <w:rPr>
          <w:rFonts w:ascii="Franklin Gothic Book"/>
          <w:spacing w:val="-3"/>
        </w:rPr>
        <w:t xml:space="preserve"> </w:t>
      </w:r>
      <w:r>
        <w:rPr>
          <w:rFonts w:ascii="Franklin Gothic Book"/>
        </w:rPr>
        <w:t>to</w:t>
      </w:r>
      <w:r>
        <w:rPr>
          <w:rFonts w:ascii="Franklin Gothic Book"/>
          <w:spacing w:val="-3"/>
        </w:rPr>
        <w:t xml:space="preserve"> </w:t>
      </w:r>
      <w:r>
        <w:rPr>
          <w:rFonts w:ascii="Franklin Gothic Book"/>
        </w:rPr>
        <w:t>DHS</w:t>
      </w:r>
      <w:r>
        <w:rPr>
          <w:rFonts w:ascii="Franklin Gothic Book"/>
          <w:spacing w:val="-3"/>
        </w:rPr>
        <w:t xml:space="preserve"> </w:t>
      </w:r>
      <w:r>
        <w:rPr>
          <w:rFonts w:ascii="Franklin Gothic Book"/>
        </w:rPr>
        <w:t>or</w:t>
      </w:r>
      <w:r>
        <w:rPr>
          <w:rFonts w:ascii="Franklin Gothic Book"/>
          <w:spacing w:val="-3"/>
        </w:rPr>
        <w:t xml:space="preserve"> </w:t>
      </w:r>
      <w:r>
        <w:rPr>
          <w:rFonts w:ascii="Franklin Gothic Book"/>
        </w:rPr>
        <w:t>FEMA</w:t>
      </w:r>
      <w:r>
        <w:rPr>
          <w:rFonts w:ascii="Franklin Gothic Book"/>
          <w:spacing w:val="-3"/>
        </w:rPr>
        <w:t xml:space="preserve"> </w:t>
      </w:r>
      <w:r>
        <w:rPr>
          <w:rFonts w:ascii="Franklin Gothic Book"/>
        </w:rPr>
        <w:t>information</w:t>
      </w:r>
      <w:r>
        <w:rPr>
          <w:rFonts w:ascii="Franklin Gothic Book"/>
          <w:spacing w:val="-3"/>
        </w:rPr>
        <w:t xml:space="preserve"> </w:t>
      </w:r>
      <w:r>
        <w:rPr>
          <w:rFonts w:ascii="Franklin Gothic Book"/>
        </w:rPr>
        <w:t>systems</w:t>
      </w:r>
      <w:r>
        <w:rPr>
          <w:rFonts w:ascii="Franklin Gothic Book"/>
          <w:spacing w:val="-3"/>
        </w:rPr>
        <w:t xml:space="preserve"> </w:t>
      </w:r>
      <w:r>
        <w:rPr>
          <w:rFonts w:ascii="Franklin Gothic Book"/>
        </w:rPr>
        <w:t>shall</w:t>
      </w:r>
      <w:r>
        <w:rPr>
          <w:rFonts w:ascii="Franklin Gothic Book"/>
          <w:spacing w:val="-2"/>
        </w:rPr>
        <w:t xml:space="preserve"> </w:t>
      </w:r>
      <w:r>
        <w:rPr>
          <w:rFonts w:ascii="Franklin Gothic Book"/>
        </w:rPr>
        <w:t>undergo</w:t>
      </w:r>
      <w:r>
        <w:rPr>
          <w:rFonts w:ascii="Franklin Gothic Book"/>
          <w:spacing w:val="-3"/>
        </w:rPr>
        <w:t xml:space="preserve"> </w:t>
      </w:r>
      <w:r>
        <w:rPr>
          <w:rFonts w:ascii="Franklin Gothic Book"/>
        </w:rPr>
        <w:t>a</w:t>
      </w:r>
      <w:r>
        <w:rPr>
          <w:rFonts w:ascii="Franklin Gothic Book"/>
          <w:spacing w:val="-3"/>
        </w:rPr>
        <w:t xml:space="preserve"> </w:t>
      </w:r>
      <w:r>
        <w:rPr>
          <w:rFonts w:ascii="Franklin Gothic Book"/>
        </w:rPr>
        <w:t>Tier</w:t>
      </w:r>
      <w:r>
        <w:rPr>
          <w:rFonts w:ascii="Franklin Gothic Book"/>
          <w:spacing w:val="-3"/>
        </w:rPr>
        <w:t xml:space="preserve"> </w:t>
      </w:r>
      <w:r>
        <w:rPr>
          <w:rFonts w:ascii="Franklin Gothic Book"/>
        </w:rPr>
        <w:t>2</w:t>
      </w:r>
      <w:r>
        <w:rPr>
          <w:rFonts w:ascii="Franklin Gothic Book"/>
          <w:spacing w:val="-3"/>
        </w:rPr>
        <w:t xml:space="preserve"> </w:t>
      </w:r>
      <w:r>
        <w:rPr>
          <w:rFonts w:ascii="Franklin Gothic Book"/>
        </w:rPr>
        <w:t>Suitability</w:t>
      </w:r>
      <w:r>
        <w:rPr>
          <w:rFonts w:ascii="Franklin Gothic Book"/>
          <w:spacing w:val="-3"/>
        </w:rPr>
        <w:t xml:space="preserve"> </w:t>
      </w:r>
      <w:r>
        <w:rPr>
          <w:rFonts w:ascii="Franklin Gothic Book"/>
        </w:rPr>
        <w:t>Background</w:t>
      </w:r>
      <w:r>
        <w:rPr>
          <w:rFonts w:ascii="Franklin Gothic Book"/>
          <w:spacing w:val="-3"/>
        </w:rPr>
        <w:t xml:space="preserve"> </w:t>
      </w:r>
      <w:r>
        <w:rPr>
          <w:rFonts w:ascii="Franklin Gothic Book"/>
        </w:rPr>
        <w:t>Investigation</w:t>
      </w:r>
      <w:r>
        <w:rPr>
          <w:rFonts w:ascii="Franklin Gothic Book"/>
          <w:spacing w:val="-3"/>
        </w:rPr>
        <w:t xml:space="preserve"> </w:t>
      </w:r>
      <w:r>
        <w:rPr>
          <w:rFonts w:ascii="Franklin Gothic Book"/>
        </w:rPr>
        <w:t>(T2)</w:t>
      </w:r>
      <w:r>
        <w:rPr>
          <w:rFonts w:ascii="Franklin Gothic Book"/>
          <w:spacing w:val="-3"/>
        </w:rPr>
        <w:t xml:space="preserve"> </w:t>
      </w:r>
      <w:r>
        <w:rPr>
          <w:rFonts w:ascii="Franklin Gothic Book"/>
        </w:rPr>
        <w:t>and must receive a favorable adjudication thereof from FEMA PSD prior to performing work under this contract.</w:t>
      </w:r>
    </w:p>
    <w:p w14:paraId="113E20BF" w14:textId="77777777" w:rsidR="00826D56" w:rsidRDefault="00826D56">
      <w:pPr>
        <w:pStyle w:val="BodyText"/>
        <w:spacing w:before="111"/>
        <w:rPr>
          <w:rFonts w:ascii="Franklin Gothic Book"/>
        </w:rPr>
      </w:pPr>
    </w:p>
    <w:p w14:paraId="177B02C0" w14:textId="77777777" w:rsidR="00826D56" w:rsidRDefault="0054424D">
      <w:pPr>
        <w:pStyle w:val="Heading2"/>
      </w:pPr>
      <w:r>
        <w:rPr>
          <w:color w:val="005287"/>
          <w:spacing w:val="-2"/>
        </w:rPr>
        <w:t xml:space="preserve">Moderate </w:t>
      </w:r>
      <w:r>
        <w:rPr>
          <w:color w:val="005287"/>
          <w:spacing w:val="-4"/>
        </w:rPr>
        <w:t>Risk</w:t>
      </w:r>
    </w:p>
    <w:p w14:paraId="65253E8A" w14:textId="77777777" w:rsidR="00826D56" w:rsidRDefault="0054424D">
      <w:pPr>
        <w:pStyle w:val="BodyText"/>
        <w:spacing w:before="183" w:line="288" w:lineRule="auto"/>
        <w:ind w:left="360" w:right="368"/>
        <w:rPr>
          <w:rFonts w:ascii="Franklin Gothic Book"/>
        </w:rPr>
      </w:pPr>
      <w:r>
        <w:rPr>
          <w:rFonts w:ascii="Franklin Gothic Book"/>
        </w:rPr>
        <w:t>Contractor</w:t>
      </w:r>
      <w:r>
        <w:rPr>
          <w:rFonts w:ascii="Franklin Gothic Book"/>
          <w:spacing w:val="-3"/>
        </w:rPr>
        <w:t xml:space="preserve"> </w:t>
      </w:r>
      <w:r>
        <w:rPr>
          <w:rFonts w:ascii="Franklin Gothic Book"/>
        </w:rPr>
        <w:t>personnel</w:t>
      </w:r>
      <w:r>
        <w:rPr>
          <w:rFonts w:ascii="Franklin Gothic Book"/>
          <w:spacing w:val="-3"/>
        </w:rPr>
        <w:t xml:space="preserve"> </w:t>
      </w:r>
      <w:r>
        <w:rPr>
          <w:rFonts w:ascii="Franklin Gothic Book"/>
        </w:rPr>
        <w:t>occupying</w:t>
      </w:r>
      <w:r>
        <w:rPr>
          <w:rFonts w:ascii="Franklin Gothic Book"/>
          <w:spacing w:val="-3"/>
        </w:rPr>
        <w:t xml:space="preserve"> </w:t>
      </w:r>
      <w:r>
        <w:rPr>
          <w:rFonts w:ascii="Franklin Gothic Book"/>
        </w:rPr>
        <w:t>positions</w:t>
      </w:r>
      <w:r>
        <w:rPr>
          <w:rFonts w:ascii="Franklin Gothic Book"/>
          <w:spacing w:val="-4"/>
        </w:rPr>
        <w:t xml:space="preserve"> </w:t>
      </w:r>
      <w:r>
        <w:rPr>
          <w:rFonts w:ascii="Franklin Gothic Book"/>
        </w:rPr>
        <w:t>or</w:t>
      </w:r>
      <w:r>
        <w:rPr>
          <w:rFonts w:ascii="Franklin Gothic Book"/>
          <w:spacing w:val="-4"/>
        </w:rPr>
        <w:t xml:space="preserve"> </w:t>
      </w:r>
      <w:r>
        <w:rPr>
          <w:rFonts w:ascii="Franklin Gothic Book"/>
        </w:rPr>
        <w:t>performing</w:t>
      </w:r>
      <w:r>
        <w:rPr>
          <w:rFonts w:ascii="Franklin Gothic Book"/>
          <w:spacing w:val="-4"/>
        </w:rPr>
        <w:t xml:space="preserve"> </w:t>
      </w:r>
      <w:r>
        <w:rPr>
          <w:rFonts w:ascii="Franklin Gothic Book"/>
        </w:rPr>
        <w:t>functions</w:t>
      </w:r>
      <w:r>
        <w:rPr>
          <w:rFonts w:ascii="Franklin Gothic Book"/>
          <w:spacing w:val="-4"/>
        </w:rPr>
        <w:t xml:space="preserve"> </w:t>
      </w:r>
      <w:r>
        <w:rPr>
          <w:rFonts w:ascii="Franklin Gothic Book"/>
        </w:rPr>
        <w:t>with</w:t>
      </w:r>
      <w:r>
        <w:rPr>
          <w:rFonts w:ascii="Franklin Gothic Book"/>
          <w:spacing w:val="-4"/>
        </w:rPr>
        <w:t xml:space="preserve"> </w:t>
      </w:r>
      <w:r>
        <w:rPr>
          <w:rFonts w:ascii="Franklin Gothic Book"/>
        </w:rPr>
        <w:t>a</w:t>
      </w:r>
      <w:r>
        <w:rPr>
          <w:rFonts w:ascii="Franklin Gothic Book"/>
          <w:spacing w:val="-3"/>
        </w:rPr>
        <w:t xml:space="preserve"> </w:t>
      </w:r>
      <w:r>
        <w:rPr>
          <w:rFonts w:ascii="Franklin Gothic Book"/>
        </w:rPr>
        <w:t>Moderate</w:t>
      </w:r>
      <w:r>
        <w:rPr>
          <w:rFonts w:ascii="Franklin Gothic Book"/>
          <w:spacing w:val="-3"/>
        </w:rPr>
        <w:t xml:space="preserve"> </w:t>
      </w:r>
      <w:r>
        <w:rPr>
          <w:rFonts w:ascii="Franklin Gothic Book"/>
        </w:rPr>
        <w:t>Risk</w:t>
      </w:r>
      <w:r>
        <w:rPr>
          <w:rFonts w:ascii="Franklin Gothic Book"/>
          <w:spacing w:val="-3"/>
        </w:rPr>
        <w:t xml:space="preserve"> </w:t>
      </w:r>
      <w:r>
        <w:rPr>
          <w:rFonts w:ascii="Franklin Gothic Book"/>
        </w:rPr>
        <w:t>designation</w:t>
      </w:r>
      <w:r>
        <w:rPr>
          <w:rFonts w:ascii="Franklin Gothic Book"/>
          <w:spacing w:val="-2"/>
        </w:rPr>
        <w:t xml:space="preserve"> </w:t>
      </w:r>
      <w:r>
        <w:rPr>
          <w:rFonts w:ascii="Franklin Gothic Book"/>
        </w:rPr>
        <w:t>shall</w:t>
      </w:r>
      <w:r>
        <w:rPr>
          <w:rFonts w:ascii="Franklin Gothic Book"/>
          <w:spacing w:val="-4"/>
        </w:rPr>
        <w:t xml:space="preserve"> </w:t>
      </w:r>
      <w:r>
        <w:rPr>
          <w:rFonts w:ascii="Franklin Gothic Book"/>
        </w:rPr>
        <w:t>undergo</w:t>
      </w:r>
      <w:r>
        <w:rPr>
          <w:rFonts w:ascii="Franklin Gothic Book"/>
          <w:spacing w:val="-3"/>
        </w:rPr>
        <w:t xml:space="preserve"> </w:t>
      </w:r>
      <w:r>
        <w:rPr>
          <w:rFonts w:ascii="Franklin Gothic Book"/>
        </w:rPr>
        <w:t>a Tier 2 Suitability Background Investigation (T2) and must receive a favorable adjudication thereof from FEMA PSD prior to performing work under this contract.</w:t>
      </w:r>
    </w:p>
    <w:p w14:paraId="60DD1636" w14:textId="77777777" w:rsidR="00826D56" w:rsidRDefault="00826D56">
      <w:pPr>
        <w:pStyle w:val="BodyText"/>
        <w:spacing w:before="110"/>
        <w:rPr>
          <w:rFonts w:ascii="Franklin Gothic Book"/>
        </w:rPr>
      </w:pPr>
    </w:p>
    <w:p w14:paraId="1CAA0CE8" w14:textId="77777777" w:rsidR="00826D56" w:rsidRDefault="0054424D">
      <w:pPr>
        <w:pStyle w:val="Heading2"/>
      </w:pPr>
      <w:r>
        <w:rPr>
          <w:color w:val="005287"/>
        </w:rPr>
        <w:t>High</w:t>
      </w:r>
      <w:r>
        <w:rPr>
          <w:color w:val="005287"/>
          <w:spacing w:val="-7"/>
        </w:rPr>
        <w:t xml:space="preserve"> </w:t>
      </w:r>
      <w:r>
        <w:rPr>
          <w:color w:val="005287"/>
          <w:spacing w:val="-4"/>
        </w:rPr>
        <w:t>Risk</w:t>
      </w:r>
    </w:p>
    <w:p w14:paraId="42BDDA5A" w14:textId="77777777" w:rsidR="00826D56" w:rsidRDefault="0054424D">
      <w:pPr>
        <w:pStyle w:val="BodyText"/>
        <w:spacing w:before="184" w:line="288" w:lineRule="auto"/>
        <w:ind w:left="360"/>
        <w:rPr>
          <w:rFonts w:ascii="Franklin Gothic Book"/>
        </w:rPr>
      </w:pPr>
      <w:r>
        <w:rPr>
          <w:rFonts w:ascii="Franklin Gothic Book"/>
        </w:rPr>
        <w:t>Contractor</w:t>
      </w:r>
      <w:r>
        <w:rPr>
          <w:rFonts w:ascii="Franklin Gothic Book"/>
          <w:spacing w:val="-3"/>
        </w:rPr>
        <w:t xml:space="preserve"> </w:t>
      </w:r>
      <w:r>
        <w:rPr>
          <w:rFonts w:ascii="Franklin Gothic Book"/>
        </w:rPr>
        <w:t>personnel</w:t>
      </w:r>
      <w:r>
        <w:rPr>
          <w:rFonts w:ascii="Franklin Gothic Book"/>
          <w:spacing w:val="-3"/>
        </w:rPr>
        <w:t xml:space="preserve"> </w:t>
      </w:r>
      <w:r>
        <w:rPr>
          <w:rFonts w:ascii="Franklin Gothic Book"/>
        </w:rPr>
        <w:t>occupying</w:t>
      </w:r>
      <w:r>
        <w:rPr>
          <w:rFonts w:ascii="Franklin Gothic Book"/>
          <w:spacing w:val="-3"/>
        </w:rPr>
        <w:t xml:space="preserve"> </w:t>
      </w:r>
      <w:r>
        <w:rPr>
          <w:rFonts w:ascii="Franklin Gothic Book"/>
        </w:rPr>
        <w:t>positions</w:t>
      </w:r>
      <w:r>
        <w:rPr>
          <w:rFonts w:ascii="Franklin Gothic Book"/>
          <w:spacing w:val="-4"/>
        </w:rPr>
        <w:t xml:space="preserve"> </w:t>
      </w:r>
      <w:r>
        <w:rPr>
          <w:rFonts w:ascii="Franklin Gothic Book"/>
        </w:rPr>
        <w:t>or</w:t>
      </w:r>
      <w:r>
        <w:rPr>
          <w:rFonts w:ascii="Franklin Gothic Book"/>
          <w:spacing w:val="-4"/>
        </w:rPr>
        <w:t xml:space="preserve"> </w:t>
      </w:r>
      <w:r>
        <w:rPr>
          <w:rFonts w:ascii="Franklin Gothic Book"/>
        </w:rPr>
        <w:t>performing</w:t>
      </w:r>
      <w:r>
        <w:rPr>
          <w:rFonts w:ascii="Franklin Gothic Book"/>
          <w:spacing w:val="-4"/>
        </w:rPr>
        <w:t xml:space="preserve"> </w:t>
      </w:r>
      <w:r>
        <w:rPr>
          <w:rFonts w:ascii="Franklin Gothic Book"/>
        </w:rPr>
        <w:t>functions</w:t>
      </w:r>
      <w:r>
        <w:rPr>
          <w:rFonts w:ascii="Franklin Gothic Book"/>
          <w:spacing w:val="-4"/>
        </w:rPr>
        <w:t xml:space="preserve"> </w:t>
      </w:r>
      <w:r>
        <w:rPr>
          <w:rFonts w:ascii="Franklin Gothic Book"/>
        </w:rPr>
        <w:t>with</w:t>
      </w:r>
      <w:r>
        <w:rPr>
          <w:rFonts w:ascii="Franklin Gothic Book"/>
          <w:spacing w:val="-4"/>
        </w:rPr>
        <w:t xml:space="preserve"> </w:t>
      </w:r>
      <w:r>
        <w:rPr>
          <w:rFonts w:ascii="Franklin Gothic Book"/>
        </w:rPr>
        <w:t>a</w:t>
      </w:r>
      <w:r>
        <w:rPr>
          <w:rFonts w:ascii="Franklin Gothic Book"/>
          <w:spacing w:val="-3"/>
        </w:rPr>
        <w:t xml:space="preserve"> </w:t>
      </w:r>
      <w:r>
        <w:rPr>
          <w:rFonts w:ascii="Franklin Gothic Book"/>
        </w:rPr>
        <w:t>High</w:t>
      </w:r>
      <w:r>
        <w:rPr>
          <w:rFonts w:ascii="Franklin Gothic Book"/>
          <w:spacing w:val="-4"/>
        </w:rPr>
        <w:t xml:space="preserve"> </w:t>
      </w:r>
      <w:r>
        <w:rPr>
          <w:rFonts w:ascii="Franklin Gothic Book"/>
        </w:rPr>
        <w:t>Risk</w:t>
      </w:r>
      <w:r>
        <w:rPr>
          <w:rFonts w:ascii="Franklin Gothic Book"/>
          <w:spacing w:val="-3"/>
        </w:rPr>
        <w:t xml:space="preserve"> </w:t>
      </w:r>
      <w:r>
        <w:rPr>
          <w:rFonts w:ascii="Franklin Gothic Book"/>
        </w:rPr>
        <w:t>designation</w:t>
      </w:r>
      <w:r>
        <w:rPr>
          <w:rFonts w:ascii="Franklin Gothic Book"/>
          <w:spacing w:val="-4"/>
        </w:rPr>
        <w:t xml:space="preserve"> </w:t>
      </w:r>
      <w:r>
        <w:rPr>
          <w:rFonts w:ascii="Franklin Gothic Book"/>
        </w:rPr>
        <w:t>shall</w:t>
      </w:r>
      <w:r>
        <w:rPr>
          <w:rFonts w:ascii="Franklin Gothic Book"/>
          <w:spacing w:val="-4"/>
        </w:rPr>
        <w:t xml:space="preserve"> </w:t>
      </w:r>
      <w:r>
        <w:rPr>
          <w:rFonts w:ascii="Franklin Gothic Book"/>
        </w:rPr>
        <w:t>undergo</w:t>
      </w:r>
      <w:r>
        <w:rPr>
          <w:rFonts w:ascii="Franklin Gothic Book"/>
          <w:spacing w:val="-3"/>
        </w:rPr>
        <w:t xml:space="preserve"> </w:t>
      </w:r>
      <w:r>
        <w:rPr>
          <w:rFonts w:ascii="Franklin Gothic Book"/>
        </w:rPr>
        <w:t>a</w:t>
      </w:r>
      <w:r>
        <w:rPr>
          <w:rFonts w:ascii="Franklin Gothic Book"/>
          <w:spacing w:val="-4"/>
        </w:rPr>
        <w:t xml:space="preserve"> </w:t>
      </w:r>
      <w:r>
        <w:rPr>
          <w:rFonts w:ascii="Franklin Gothic Book"/>
        </w:rPr>
        <w:t>Tier</w:t>
      </w:r>
      <w:r>
        <w:rPr>
          <w:rFonts w:ascii="Franklin Gothic Book"/>
          <w:spacing w:val="-4"/>
        </w:rPr>
        <w:t xml:space="preserve"> </w:t>
      </w:r>
      <w:r>
        <w:rPr>
          <w:rFonts w:ascii="Franklin Gothic Book"/>
        </w:rPr>
        <w:t>4 Suitability Background Investigation (T4) and must receive a favorable adjudication thereof from FEMA PSD prior to performing work under this contract.</w:t>
      </w:r>
    </w:p>
    <w:p w14:paraId="086E7FC5" w14:textId="77777777" w:rsidR="00826D56" w:rsidRDefault="00826D56">
      <w:pPr>
        <w:pStyle w:val="BodyText"/>
        <w:spacing w:before="111"/>
        <w:rPr>
          <w:rFonts w:ascii="Franklin Gothic Book"/>
        </w:rPr>
      </w:pPr>
    </w:p>
    <w:p w14:paraId="12287093" w14:textId="77777777" w:rsidR="00826D56" w:rsidRDefault="0054424D">
      <w:pPr>
        <w:pStyle w:val="Heading2"/>
      </w:pPr>
      <w:r>
        <w:rPr>
          <w:color w:val="005287"/>
        </w:rPr>
        <w:t>Background</w:t>
      </w:r>
      <w:r>
        <w:rPr>
          <w:color w:val="005287"/>
          <w:spacing w:val="-15"/>
        </w:rPr>
        <w:t xml:space="preserve"> </w:t>
      </w:r>
      <w:r>
        <w:rPr>
          <w:color w:val="005287"/>
        </w:rPr>
        <w:t>Investigation</w:t>
      </w:r>
      <w:r>
        <w:rPr>
          <w:color w:val="005287"/>
          <w:spacing w:val="-15"/>
        </w:rPr>
        <w:t xml:space="preserve"> </w:t>
      </w:r>
      <w:r>
        <w:rPr>
          <w:color w:val="005287"/>
          <w:spacing w:val="-2"/>
        </w:rPr>
        <w:t>Process</w:t>
      </w:r>
    </w:p>
    <w:p w14:paraId="3473803C" w14:textId="77777777" w:rsidR="00826D56" w:rsidRDefault="0054424D">
      <w:pPr>
        <w:pStyle w:val="BodyText"/>
        <w:spacing w:before="184" w:line="288" w:lineRule="auto"/>
        <w:ind w:left="360" w:right="368"/>
        <w:rPr>
          <w:rFonts w:ascii="Franklin Gothic Book" w:hAnsi="Franklin Gothic Book"/>
        </w:rPr>
      </w:pPr>
      <w:r>
        <w:rPr>
          <w:rFonts w:ascii="Franklin Gothic Book" w:hAnsi="Franklin Gothic Book"/>
        </w:rPr>
        <w:t>To initiate the request to process contractor personnel, the Contractor shall provide the FEMA Contracting Officer’s Representative</w:t>
      </w:r>
      <w:r>
        <w:rPr>
          <w:rFonts w:ascii="Franklin Gothic Book" w:hAnsi="Franklin Gothic Book"/>
          <w:spacing w:val="-4"/>
        </w:rPr>
        <w:t xml:space="preserve"> </w:t>
      </w:r>
      <w:r>
        <w:rPr>
          <w:rFonts w:ascii="Franklin Gothic Book" w:hAnsi="Franklin Gothic Book"/>
        </w:rPr>
        <w:t>(COR)</w:t>
      </w:r>
      <w:r>
        <w:rPr>
          <w:rFonts w:ascii="Franklin Gothic Book" w:hAnsi="Franklin Gothic Book"/>
          <w:spacing w:val="-4"/>
        </w:rPr>
        <w:t xml:space="preserve"> </w:t>
      </w:r>
      <w:r>
        <w:rPr>
          <w:rFonts w:ascii="Franklin Gothic Book" w:hAnsi="Franklin Gothic Book"/>
        </w:rPr>
        <w:t>with</w:t>
      </w:r>
      <w:r>
        <w:rPr>
          <w:rFonts w:ascii="Franklin Gothic Book" w:hAnsi="Franklin Gothic Book"/>
          <w:spacing w:val="-4"/>
        </w:rPr>
        <w:t xml:space="preserve"> </w:t>
      </w:r>
      <w:r>
        <w:rPr>
          <w:rFonts w:ascii="Franklin Gothic Book" w:hAnsi="Franklin Gothic Book"/>
        </w:rPr>
        <w:t>all</w:t>
      </w:r>
      <w:r>
        <w:rPr>
          <w:rFonts w:ascii="Franklin Gothic Book" w:hAnsi="Franklin Gothic Book"/>
          <w:spacing w:val="-4"/>
        </w:rPr>
        <w:t xml:space="preserve"> </w:t>
      </w:r>
      <w:r>
        <w:rPr>
          <w:rFonts w:ascii="Franklin Gothic Book" w:hAnsi="Franklin Gothic Book"/>
        </w:rPr>
        <w:t>required</w:t>
      </w:r>
      <w:r>
        <w:rPr>
          <w:rFonts w:ascii="Franklin Gothic Book" w:hAnsi="Franklin Gothic Book"/>
          <w:spacing w:val="-2"/>
        </w:rPr>
        <w:t xml:space="preserve"> </w:t>
      </w:r>
      <w:r>
        <w:rPr>
          <w:rFonts w:ascii="Franklin Gothic Book" w:hAnsi="Franklin Gothic Book"/>
        </w:rPr>
        <w:t>information</w:t>
      </w:r>
      <w:r>
        <w:rPr>
          <w:rFonts w:ascii="Franklin Gothic Book" w:hAnsi="Franklin Gothic Book"/>
          <w:spacing w:val="-3"/>
        </w:rPr>
        <w:t xml:space="preserve"> </w:t>
      </w:r>
      <w:r>
        <w:rPr>
          <w:rFonts w:ascii="Franklin Gothic Book" w:hAnsi="Franklin Gothic Book"/>
        </w:rPr>
        <w:t>and</w:t>
      </w:r>
      <w:r>
        <w:rPr>
          <w:rFonts w:ascii="Franklin Gothic Book" w:hAnsi="Franklin Gothic Book"/>
          <w:spacing w:val="-3"/>
        </w:rPr>
        <w:t xml:space="preserve"> </w:t>
      </w:r>
      <w:r>
        <w:rPr>
          <w:rFonts w:ascii="Franklin Gothic Book" w:hAnsi="Franklin Gothic Book"/>
        </w:rPr>
        <w:t>comply</w:t>
      </w:r>
      <w:r>
        <w:rPr>
          <w:rFonts w:ascii="Franklin Gothic Book" w:hAnsi="Franklin Gothic Book"/>
          <w:spacing w:val="-3"/>
        </w:rPr>
        <w:t xml:space="preserve"> </w:t>
      </w:r>
      <w:r>
        <w:rPr>
          <w:rFonts w:ascii="Franklin Gothic Book" w:hAnsi="Franklin Gothic Book"/>
        </w:rPr>
        <w:t>with</w:t>
      </w:r>
      <w:r>
        <w:rPr>
          <w:rFonts w:ascii="Franklin Gothic Book" w:hAnsi="Franklin Gothic Book"/>
          <w:spacing w:val="-4"/>
        </w:rPr>
        <w:t xml:space="preserve"> </w:t>
      </w:r>
      <w:r>
        <w:rPr>
          <w:rFonts w:ascii="Franklin Gothic Book" w:hAnsi="Franklin Gothic Book"/>
        </w:rPr>
        <w:t>all</w:t>
      </w:r>
      <w:r>
        <w:rPr>
          <w:rFonts w:ascii="Franklin Gothic Book" w:hAnsi="Franklin Gothic Book"/>
          <w:spacing w:val="-4"/>
        </w:rPr>
        <w:t xml:space="preserve"> </w:t>
      </w:r>
      <w:r>
        <w:rPr>
          <w:rFonts w:ascii="Franklin Gothic Book" w:hAnsi="Franklin Gothic Book"/>
        </w:rPr>
        <w:t>necessary</w:t>
      </w:r>
      <w:r>
        <w:rPr>
          <w:rFonts w:ascii="Franklin Gothic Book" w:hAnsi="Franklin Gothic Book"/>
          <w:spacing w:val="-4"/>
        </w:rPr>
        <w:t xml:space="preserve"> </w:t>
      </w:r>
      <w:r>
        <w:rPr>
          <w:rFonts w:ascii="Franklin Gothic Book" w:hAnsi="Franklin Gothic Book"/>
        </w:rPr>
        <w:t>instructions</w:t>
      </w:r>
      <w:r>
        <w:rPr>
          <w:rFonts w:ascii="Franklin Gothic Book" w:hAnsi="Franklin Gothic Book"/>
          <w:spacing w:val="-4"/>
        </w:rPr>
        <w:t xml:space="preserve"> </w:t>
      </w:r>
      <w:r>
        <w:rPr>
          <w:rFonts w:ascii="Franklin Gothic Book" w:hAnsi="Franklin Gothic Book"/>
        </w:rPr>
        <w:t>to</w:t>
      </w:r>
      <w:r>
        <w:rPr>
          <w:rFonts w:ascii="Franklin Gothic Book" w:hAnsi="Franklin Gothic Book"/>
          <w:spacing w:val="-3"/>
        </w:rPr>
        <w:t xml:space="preserve"> </w:t>
      </w:r>
      <w:r>
        <w:rPr>
          <w:rFonts w:ascii="Franklin Gothic Book" w:hAnsi="Franklin Gothic Book"/>
        </w:rPr>
        <w:t>complete</w:t>
      </w:r>
      <w:r>
        <w:rPr>
          <w:rFonts w:ascii="Franklin Gothic Book" w:hAnsi="Franklin Gothic Book"/>
          <w:spacing w:val="-3"/>
        </w:rPr>
        <w:t xml:space="preserve"> </w:t>
      </w:r>
      <w:r>
        <w:rPr>
          <w:rFonts w:ascii="Franklin Gothic Book" w:hAnsi="Franklin Gothic Book"/>
        </w:rPr>
        <w:t>Section</w:t>
      </w:r>
      <w:r>
        <w:rPr>
          <w:rFonts w:ascii="Franklin Gothic Book" w:hAnsi="Franklin Gothic Book"/>
          <w:spacing w:val="-3"/>
        </w:rPr>
        <w:t xml:space="preserve"> </w:t>
      </w:r>
      <w:r>
        <w:rPr>
          <w:rFonts w:ascii="Franklin Gothic Book" w:hAnsi="Franklin Gothic Book"/>
        </w:rPr>
        <w:t>II of the FEMA Form 121-3-1-6, “Contract Fitness/Security Screening Request.”</w:t>
      </w:r>
      <w:r>
        <w:rPr>
          <w:rFonts w:ascii="Franklin Gothic Book" w:hAnsi="Franklin Gothic Book"/>
          <w:spacing w:val="40"/>
        </w:rPr>
        <w:t xml:space="preserve"> </w:t>
      </w:r>
      <w:r>
        <w:rPr>
          <w:rFonts w:ascii="Franklin Gothic Book" w:hAnsi="Franklin Gothic Book"/>
        </w:rPr>
        <w:t>The FEMA COR shall ensure that all other applicable sections of the FEMA Form 121-3-1-6 are complete prior to submitting the form to FEMA PSD for processing.</w:t>
      </w:r>
      <w:r>
        <w:rPr>
          <w:rFonts w:ascii="Franklin Gothic Book" w:hAnsi="Franklin Gothic Book"/>
          <w:spacing w:val="40"/>
        </w:rPr>
        <w:t xml:space="preserve"> </w:t>
      </w:r>
      <w:r>
        <w:rPr>
          <w:rFonts w:ascii="Franklin Gothic Book" w:hAnsi="Franklin Gothic Book"/>
        </w:rPr>
        <w:t>The Contractor shall also provide the FEMA COR with completed OF 306, “Declaration for Federal</w:t>
      </w:r>
    </w:p>
    <w:p w14:paraId="4E0B468D" w14:textId="77777777" w:rsidR="00826D56" w:rsidRDefault="0054424D">
      <w:pPr>
        <w:pStyle w:val="BodyText"/>
        <w:spacing w:line="249" w:lineRule="exact"/>
        <w:ind w:left="360"/>
        <w:rPr>
          <w:rFonts w:ascii="Franklin Gothic Book" w:hAnsi="Franklin Gothic Book"/>
        </w:rPr>
      </w:pPr>
      <w:r>
        <w:rPr>
          <w:rFonts w:ascii="Franklin Gothic Book" w:hAnsi="Franklin Gothic Book"/>
        </w:rPr>
        <w:t>Employment,”</w:t>
      </w:r>
      <w:r>
        <w:rPr>
          <w:rFonts w:ascii="Franklin Gothic Book" w:hAnsi="Franklin Gothic Book"/>
          <w:spacing w:val="-8"/>
        </w:rPr>
        <w:t xml:space="preserve"> </w:t>
      </w:r>
      <w:r>
        <w:rPr>
          <w:rFonts w:ascii="Franklin Gothic Book" w:hAnsi="Franklin Gothic Book"/>
        </w:rPr>
        <w:t>forms</w:t>
      </w:r>
      <w:r>
        <w:rPr>
          <w:rFonts w:ascii="Franklin Gothic Book" w:hAnsi="Franklin Gothic Book"/>
          <w:spacing w:val="-8"/>
        </w:rPr>
        <w:t xml:space="preserve"> </w:t>
      </w:r>
      <w:r>
        <w:rPr>
          <w:rFonts w:ascii="Franklin Gothic Book" w:hAnsi="Franklin Gothic Book"/>
        </w:rPr>
        <w:t>for</w:t>
      </w:r>
      <w:r>
        <w:rPr>
          <w:rFonts w:ascii="Franklin Gothic Book" w:hAnsi="Franklin Gothic Book"/>
          <w:spacing w:val="-7"/>
        </w:rPr>
        <w:t xml:space="preserve"> </w:t>
      </w:r>
      <w:r>
        <w:rPr>
          <w:rFonts w:ascii="Franklin Gothic Book" w:hAnsi="Franklin Gothic Book"/>
        </w:rPr>
        <w:t>all</w:t>
      </w:r>
      <w:r>
        <w:rPr>
          <w:rFonts w:ascii="Franklin Gothic Book" w:hAnsi="Franklin Gothic Book"/>
          <w:spacing w:val="-7"/>
        </w:rPr>
        <w:t xml:space="preserve"> </w:t>
      </w:r>
      <w:r>
        <w:rPr>
          <w:rFonts w:ascii="Franklin Gothic Book" w:hAnsi="Franklin Gothic Book"/>
        </w:rPr>
        <w:t>contractor</w:t>
      </w:r>
      <w:r>
        <w:rPr>
          <w:rFonts w:ascii="Franklin Gothic Book" w:hAnsi="Franklin Gothic Book"/>
          <w:spacing w:val="-9"/>
        </w:rPr>
        <w:t xml:space="preserve"> </w:t>
      </w:r>
      <w:r>
        <w:rPr>
          <w:rFonts w:ascii="Franklin Gothic Book" w:hAnsi="Franklin Gothic Book"/>
          <w:spacing w:val="-2"/>
        </w:rPr>
        <w:t>personnel.</w:t>
      </w:r>
    </w:p>
    <w:p w14:paraId="219E7760" w14:textId="77777777" w:rsidR="00826D56" w:rsidRDefault="00826D56">
      <w:pPr>
        <w:pStyle w:val="BodyText"/>
        <w:spacing w:before="40"/>
        <w:rPr>
          <w:rFonts w:ascii="Franklin Gothic Book"/>
        </w:rPr>
      </w:pPr>
    </w:p>
    <w:p w14:paraId="575663C8" w14:textId="77777777" w:rsidR="00826D56" w:rsidRDefault="0054424D">
      <w:pPr>
        <w:pStyle w:val="BodyText"/>
        <w:spacing w:line="288" w:lineRule="auto"/>
        <w:ind w:left="360" w:right="368"/>
        <w:rPr>
          <w:rFonts w:ascii="Franklin Gothic Book"/>
        </w:rPr>
      </w:pPr>
      <w:r>
        <w:rPr>
          <w:rFonts w:ascii="Franklin Gothic Book"/>
        </w:rPr>
        <w:t>Contractor</w:t>
      </w:r>
      <w:r>
        <w:rPr>
          <w:rFonts w:ascii="Franklin Gothic Book"/>
          <w:spacing w:val="-3"/>
        </w:rPr>
        <w:t xml:space="preserve"> </w:t>
      </w:r>
      <w:r>
        <w:rPr>
          <w:rFonts w:ascii="Franklin Gothic Book"/>
        </w:rPr>
        <w:t>personnel</w:t>
      </w:r>
      <w:r>
        <w:rPr>
          <w:rFonts w:ascii="Franklin Gothic Book"/>
          <w:spacing w:val="-4"/>
        </w:rPr>
        <w:t xml:space="preserve"> </w:t>
      </w:r>
      <w:r>
        <w:rPr>
          <w:rFonts w:ascii="Franklin Gothic Book"/>
        </w:rPr>
        <w:t>who</w:t>
      </w:r>
      <w:r>
        <w:rPr>
          <w:rFonts w:ascii="Franklin Gothic Book"/>
          <w:spacing w:val="-3"/>
        </w:rPr>
        <w:t xml:space="preserve"> </w:t>
      </w:r>
      <w:r>
        <w:rPr>
          <w:rFonts w:ascii="Franklin Gothic Book"/>
        </w:rPr>
        <w:t>already</w:t>
      </w:r>
      <w:r>
        <w:rPr>
          <w:rFonts w:ascii="Franklin Gothic Book"/>
          <w:spacing w:val="-4"/>
        </w:rPr>
        <w:t xml:space="preserve"> </w:t>
      </w:r>
      <w:r>
        <w:rPr>
          <w:rFonts w:ascii="Franklin Gothic Book"/>
        </w:rPr>
        <w:t>have</w:t>
      </w:r>
      <w:r>
        <w:rPr>
          <w:rFonts w:ascii="Franklin Gothic Book"/>
          <w:spacing w:val="-4"/>
        </w:rPr>
        <w:t xml:space="preserve"> </w:t>
      </w:r>
      <w:r>
        <w:rPr>
          <w:rFonts w:ascii="Franklin Gothic Book"/>
        </w:rPr>
        <w:t>a</w:t>
      </w:r>
      <w:r>
        <w:rPr>
          <w:rFonts w:ascii="Franklin Gothic Book"/>
          <w:spacing w:val="-3"/>
        </w:rPr>
        <w:t xml:space="preserve"> </w:t>
      </w:r>
      <w:r>
        <w:rPr>
          <w:rFonts w:ascii="Franklin Gothic Book"/>
        </w:rPr>
        <w:t>favorably</w:t>
      </w:r>
      <w:r>
        <w:rPr>
          <w:rFonts w:ascii="Franklin Gothic Book"/>
          <w:spacing w:val="-3"/>
        </w:rPr>
        <w:t xml:space="preserve"> </w:t>
      </w:r>
      <w:r>
        <w:rPr>
          <w:rFonts w:ascii="Franklin Gothic Book"/>
        </w:rPr>
        <w:t>adjudicated</w:t>
      </w:r>
      <w:r>
        <w:rPr>
          <w:rFonts w:ascii="Franklin Gothic Book"/>
          <w:spacing w:val="-3"/>
        </w:rPr>
        <w:t xml:space="preserve"> </w:t>
      </w:r>
      <w:r>
        <w:rPr>
          <w:rFonts w:ascii="Franklin Gothic Book"/>
        </w:rPr>
        <w:t>background</w:t>
      </w:r>
      <w:r>
        <w:rPr>
          <w:rFonts w:ascii="Franklin Gothic Book"/>
          <w:spacing w:val="-3"/>
        </w:rPr>
        <w:t xml:space="preserve"> </w:t>
      </w:r>
      <w:r>
        <w:rPr>
          <w:rFonts w:ascii="Franklin Gothic Book"/>
        </w:rPr>
        <w:t>investigation,</w:t>
      </w:r>
      <w:r>
        <w:rPr>
          <w:rFonts w:ascii="Franklin Gothic Book"/>
          <w:spacing w:val="-4"/>
        </w:rPr>
        <w:t xml:space="preserve"> </w:t>
      </w:r>
      <w:r>
        <w:rPr>
          <w:rFonts w:ascii="Franklin Gothic Book"/>
        </w:rPr>
        <w:t>may</w:t>
      </w:r>
      <w:r>
        <w:rPr>
          <w:rFonts w:ascii="Franklin Gothic Book"/>
          <w:spacing w:val="-3"/>
        </w:rPr>
        <w:t xml:space="preserve"> </w:t>
      </w:r>
      <w:r>
        <w:rPr>
          <w:rFonts w:ascii="Franklin Gothic Book"/>
        </w:rPr>
        <w:t>be</w:t>
      </w:r>
      <w:r>
        <w:rPr>
          <w:rFonts w:ascii="Franklin Gothic Book"/>
          <w:spacing w:val="-4"/>
        </w:rPr>
        <w:t xml:space="preserve"> </w:t>
      </w:r>
      <w:r>
        <w:rPr>
          <w:rFonts w:ascii="Franklin Gothic Book"/>
        </w:rPr>
        <w:t>eligible</w:t>
      </w:r>
      <w:r>
        <w:rPr>
          <w:rFonts w:ascii="Franklin Gothic Book"/>
          <w:spacing w:val="-3"/>
        </w:rPr>
        <w:t xml:space="preserve"> </w:t>
      </w:r>
      <w:r>
        <w:rPr>
          <w:rFonts w:ascii="Franklin Gothic Book"/>
        </w:rPr>
        <w:t>to</w:t>
      </w:r>
      <w:r>
        <w:rPr>
          <w:rFonts w:ascii="Franklin Gothic Book"/>
          <w:spacing w:val="-3"/>
        </w:rPr>
        <w:t xml:space="preserve"> </w:t>
      </w:r>
      <w:r>
        <w:rPr>
          <w:rFonts w:ascii="Franklin Gothic Book"/>
        </w:rPr>
        <w:t>perform work under this contract without further processing by FEMA PSD if:</w:t>
      </w:r>
    </w:p>
    <w:p w14:paraId="283EDB8E" w14:textId="77777777" w:rsidR="00826D56" w:rsidRDefault="0054424D">
      <w:pPr>
        <w:pStyle w:val="ListParagraph"/>
        <w:numPr>
          <w:ilvl w:val="0"/>
          <w:numId w:val="2"/>
        </w:numPr>
        <w:tabs>
          <w:tab w:val="left" w:pos="719"/>
        </w:tabs>
        <w:spacing w:before="240"/>
        <w:ind w:left="719" w:hanging="359"/>
        <w:rPr>
          <w:rFonts w:ascii="Franklin Gothic Book" w:hAnsi="Franklin Gothic Book"/>
        </w:rPr>
      </w:pPr>
      <w:r>
        <w:rPr>
          <w:rFonts w:ascii="Franklin Gothic Book" w:hAnsi="Franklin Gothic Book"/>
        </w:rPr>
        <w:t>the</w:t>
      </w:r>
      <w:r>
        <w:rPr>
          <w:rFonts w:ascii="Franklin Gothic Book" w:hAnsi="Franklin Gothic Book"/>
          <w:spacing w:val="-7"/>
        </w:rPr>
        <w:t xml:space="preserve"> </w:t>
      </w:r>
      <w:r>
        <w:rPr>
          <w:rFonts w:ascii="Franklin Gothic Book" w:hAnsi="Franklin Gothic Book"/>
        </w:rPr>
        <w:t>investigation</w:t>
      </w:r>
      <w:r>
        <w:rPr>
          <w:rFonts w:ascii="Franklin Gothic Book" w:hAnsi="Franklin Gothic Book"/>
          <w:spacing w:val="-7"/>
        </w:rPr>
        <w:t xml:space="preserve"> </w:t>
      </w:r>
      <w:r>
        <w:rPr>
          <w:rFonts w:ascii="Franklin Gothic Book" w:hAnsi="Franklin Gothic Book"/>
        </w:rPr>
        <w:t>was</w:t>
      </w:r>
      <w:r>
        <w:rPr>
          <w:rFonts w:ascii="Franklin Gothic Book" w:hAnsi="Franklin Gothic Book"/>
          <w:spacing w:val="-7"/>
        </w:rPr>
        <w:t xml:space="preserve"> </w:t>
      </w:r>
      <w:r>
        <w:rPr>
          <w:rFonts w:ascii="Franklin Gothic Book" w:hAnsi="Franklin Gothic Book"/>
        </w:rPr>
        <w:t>completed</w:t>
      </w:r>
      <w:r>
        <w:rPr>
          <w:rFonts w:ascii="Franklin Gothic Book" w:hAnsi="Franklin Gothic Book"/>
          <w:spacing w:val="-6"/>
        </w:rPr>
        <w:t xml:space="preserve"> </w:t>
      </w:r>
      <w:r>
        <w:rPr>
          <w:rFonts w:ascii="Franklin Gothic Book" w:hAnsi="Franklin Gothic Book"/>
        </w:rPr>
        <w:t>within</w:t>
      </w:r>
      <w:r>
        <w:rPr>
          <w:rFonts w:ascii="Franklin Gothic Book" w:hAnsi="Franklin Gothic Book"/>
          <w:spacing w:val="-6"/>
        </w:rPr>
        <w:t xml:space="preserve"> </w:t>
      </w:r>
      <w:r>
        <w:rPr>
          <w:rFonts w:ascii="Franklin Gothic Book" w:hAnsi="Franklin Gothic Book"/>
        </w:rPr>
        <w:t>the</w:t>
      </w:r>
      <w:r>
        <w:rPr>
          <w:rFonts w:ascii="Franklin Gothic Book" w:hAnsi="Franklin Gothic Book"/>
          <w:spacing w:val="-6"/>
        </w:rPr>
        <w:t xml:space="preserve"> </w:t>
      </w:r>
      <w:r>
        <w:rPr>
          <w:rFonts w:ascii="Franklin Gothic Book" w:hAnsi="Franklin Gothic Book"/>
        </w:rPr>
        <w:t>last</w:t>
      </w:r>
      <w:r>
        <w:rPr>
          <w:rFonts w:ascii="Franklin Gothic Book" w:hAnsi="Franklin Gothic Book"/>
          <w:spacing w:val="-7"/>
        </w:rPr>
        <w:t xml:space="preserve"> </w:t>
      </w:r>
      <w:r>
        <w:rPr>
          <w:rFonts w:ascii="Franklin Gothic Book" w:hAnsi="Franklin Gothic Book"/>
        </w:rPr>
        <w:t>five</w:t>
      </w:r>
      <w:r>
        <w:rPr>
          <w:rFonts w:ascii="Franklin Gothic Book" w:hAnsi="Franklin Gothic Book"/>
          <w:spacing w:val="-6"/>
        </w:rPr>
        <w:t xml:space="preserve"> </w:t>
      </w:r>
      <w:r>
        <w:rPr>
          <w:rFonts w:ascii="Franklin Gothic Book" w:hAnsi="Franklin Gothic Book"/>
          <w:spacing w:val="-2"/>
        </w:rPr>
        <w:t>years,</w:t>
      </w:r>
    </w:p>
    <w:p w14:paraId="0E799FA5" w14:textId="77777777" w:rsidR="00826D56" w:rsidRDefault="00826D56">
      <w:pPr>
        <w:pStyle w:val="BodyText"/>
        <w:spacing w:before="41"/>
        <w:rPr>
          <w:rFonts w:ascii="Franklin Gothic Book"/>
        </w:rPr>
      </w:pPr>
    </w:p>
    <w:p w14:paraId="6AEE343C" w14:textId="77777777" w:rsidR="00826D56" w:rsidRDefault="0054424D">
      <w:pPr>
        <w:pStyle w:val="ListParagraph"/>
        <w:numPr>
          <w:ilvl w:val="0"/>
          <w:numId w:val="2"/>
        </w:numPr>
        <w:tabs>
          <w:tab w:val="left" w:pos="720"/>
        </w:tabs>
        <w:spacing w:line="288" w:lineRule="auto"/>
        <w:ind w:right="517"/>
        <w:rPr>
          <w:rFonts w:ascii="Franklin Gothic Book" w:hAnsi="Franklin Gothic Book"/>
        </w:rPr>
      </w:pPr>
      <w:r>
        <w:rPr>
          <w:rFonts w:ascii="Franklin Gothic Book" w:hAnsi="Franklin Gothic Book"/>
        </w:rPr>
        <w:t>it</w:t>
      </w:r>
      <w:r>
        <w:rPr>
          <w:rFonts w:ascii="Franklin Gothic Book" w:hAnsi="Franklin Gothic Book"/>
          <w:spacing w:val="-3"/>
        </w:rPr>
        <w:t xml:space="preserve"> </w:t>
      </w:r>
      <w:r>
        <w:rPr>
          <w:rFonts w:ascii="Franklin Gothic Book" w:hAnsi="Franklin Gothic Book"/>
        </w:rPr>
        <w:t>meets</w:t>
      </w:r>
      <w:r>
        <w:rPr>
          <w:rFonts w:ascii="Franklin Gothic Book" w:hAnsi="Franklin Gothic Book"/>
          <w:spacing w:val="-3"/>
        </w:rPr>
        <w:t xml:space="preserve"> </w:t>
      </w:r>
      <w:r>
        <w:rPr>
          <w:rFonts w:ascii="Franklin Gothic Book" w:hAnsi="Franklin Gothic Book"/>
        </w:rPr>
        <w:t>or</w:t>
      </w:r>
      <w:r>
        <w:rPr>
          <w:rFonts w:ascii="Franklin Gothic Book" w:hAnsi="Franklin Gothic Book"/>
          <w:spacing w:val="-2"/>
        </w:rPr>
        <w:t xml:space="preserve"> </w:t>
      </w:r>
      <w:r>
        <w:rPr>
          <w:rFonts w:ascii="Franklin Gothic Book" w:hAnsi="Franklin Gothic Book"/>
        </w:rPr>
        <w:t>exceeds</w:t>
      </w:r>
      <w:r>
        <w:rPr>
          <w:rFonts w:ascii="Franklin Gothic Book" w:hAnsi="Franklin Gothic Book"/>
          <w:spacing w:val="-3"/>
        </w:rPr>
        <w:t xml:space="preserve"> </w:t>
      </w:r>
      <w:r>
        <w:rPr>
          <w:rFonts w:ascii="Franklin Gothic Book" w:hAnsi="Franklin Gothic Book"/>
        </w:rPr>
        <w:t>the</w:t>
      </w:r>
      <w:r>
        <w:rPr>
          <w:rFonts w:ascii="Franklin Gothic Book" w:hAnsi="Franklin Gothic Book"/>
          <w:spacing w:val="-2"/>
        </w:rPr>
        <w:t xml:space="preserve"> </w:t>
      </w:r>
      <w:r>
        <w:rPr>
          <w:rFonts w:ascii="Franklin Gothic Book" w:hAnsi="Franklin Gothic Book"/>
        </w:rPr>
        <w:t>minimum</w:t>
      </w:r>
      <w:r>
        <w:rPr>
          <w:rFonts w:ascii="Franklin Gothic Book" w:hAnsi="Franklin Gothic Book"/>
          <w:spacing w:val="-2"/>
        </w:rPr>
        <w:t xml:space="preserve"> </w:t>
      </w:r>
      <w:r>
        <w:rPr>
          <w:rFonts w:ascii="Franklin Gothic Book" w:hAnsi="Franklin Gothic Book"/>
        </w:rPr>
        <w:t>requirement</w:t>
      </w:r>
      <w:r>
        <w:rPr>
          <w:rFonts w:ascii="Franklin Gothic Book" w:hAnsi="Franklin Gothic Book"/>
          <w:spacing w:val="-3"/>
        </w:rPr>
        <w:t xml:space="preserve"> </w:t>
      </w:r>
      <w:r>
        <w:rPr>
          <w:rFonts w:ascii="Franklin Gothic Book" w:hAnsi="Franklin Gothic Book"/>
        </w:rPr>
        <w:t>for</w:t>
      </w:r>
      <w:r>
        <w:rPr>
          <w:rFonts w:ascii="Franklin Gothic Book" w:hAnsi="Franklin Gothic Book"/>
          <w:spacing w:val="-2"/>
        </w:rPr>
        <w:t xml:space="preserve"> </w:t>
      </w: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position</w:t>
      </w:r>
      <w:r>
        <w:rPr>
          <w:rFonts w:ascii="Franklin Gothic Book" w:hAnsi="Franklin Gothic Book"/>
          <w:spacing w:val="-2"/>
        </w:rPr>
        <w:t xml:space="preserve"> </w:t>
      </w:r>
      <w:r>
        <w:rPr>
          <w:rFonts w:ascii="Franklin Gothic Book" w:hAnsi="Franklin Gothic Book"/>
        </w:rPr>
        <w:t>they</w:t>
      </w:r>
      <w:r>
        <w:rPr>
          <w:rFonts w:ascii="Franklin Gothic Book" w:hAnsi="Franklin Gothic Book"/>
          <w:spacing w:val="-3"/>
        </w:rPr>
        <w:t xml:space="preserve"> </w:t>
      </w:r>
      <w:r>
        <w:rPr>
          <w:rFonts w:ascii="Franklin Gothic Book" w:hAnsi="Franklin Gothic Book"/>
        </w:rPr>
        <w:t>will</w:t>
      </w:r>
      <w:r>
        <w:rPr>
          <w:rFonts w:ascii="Franklin Gothic Book" w:hAnsi="Franklin Gothic Book"/>
          <w:spacing w:val="-3"/>
        </w:rPr>
        <w:t xml:space="preserve"> </w:t>
      </w:r>
      <w:r>
        <w:rPr>
          <w:rFonts w:ascii="Franklin Gothic Book" w:hAnsi="Franklin Gothic Book"/>
        </w:rPr>
        <w:t>occupy</w:t>
      </w:r>
      <w:r>
        <w:rPr>
          <w:rFonts w:ascii="Franklin Gothic Book" w:hAnsi="Franklin Gothic Book"/>
          <w:spacing w:val="-3"/>
        </w:rPr>
        <w:t xml:space="preserve"> </w:t>
      </w:r>
      <w:r>
        <w:rPr>
          <w:rFonts w:ascii="Franklin Gothic Book" w:hAnsi="Franklin Gothic Book"/>
        </w:rPr>
        <w:t>or</w:t>
      </w:r>
      <w:r>
        <w:rPr>
          <w:rFonts w:ascii="Franklin Gothic Book" w:hAnsi="Franklin Gothic Book"/>
          <w:spacing w:val="-2"/>
        </w:rPr>
        <w:t xml:space="preserve"> </w:t>
      </w:r>
      <w:r>
        <w:rPr>
          <w:rFonts w:ascii="Franklin Gothic Book" w:hAnsi="Franklin Gothic Book"/>
        </w:rPr>
        <w:t>functions</w:t>
      </w:r>
      <w:r>
        <w:rPr>
          <w:rFonts w:ascii="Franklin Gothic Book" w:hAnsi="Franklin Gothic Book"/>
          <w:spacing w:val="-3"/>
        </w:rPr>
        <w:t xml:space="preserve"> </w:t>
      </w:r>
      <w:r>
        <w:rPr>
          <w:rFonts w:ascii="Franklin Gothic Book" w:hAnsi="Franklin Gothic Book"/>
        </w:rPr>
        <w:t>they</w:t>
      </w:r>
      <w:r>
        <w:rPr>
          <w:rFonts w:ascii="Franklin Gothic Book" w:hAnsi="Franklin Gothic Book"/>
          <w:spacing w:val="-3"/>
        </w:rPr>
        <w:t xml:space="preserve"> </w:t>
      </w:r>
      <w:r>
        <w:rPr>
          <w:rFonts w:ascii="Franklin Gothic Book" w:hAnsi="Franklin Gothic Book"/>
        </w:rPr>
        <w:t>will</w:t>
      </w:r>
      <w:r>
        <w:rPr>
          <w:rFonts w:ascii="Franklin Gothic Book" w:hAnsi="Franklin Gothic Book"/>
          <w:spacing w:val="-2"/>
        </w:rPr>
        <w:t xml:space="preserve"> </w:t>
      </w:r>
      <w:r>
        <w:rPr>
          <w:rFonts w:ascii="Franklin Gothic Book" w:hAnsi="Franklin Gothic Book"/>
        </w:rPr>
        <w:t>perform</w:t>
      </w:r>
      <w:r>
        <w:rPr>
          <w:rFonts w:ascii="Franklin Gothic Book" w:hAnsi="Franklin Gothic Book"/>
          <w:spacing w:val="-3"/>
        </w:rPr>
        <w:t xml:space="preserve"> </w:t>
      </w:r>
      <w:r>
        <w:rPr>
          <w:rFonts w:ascii="Franklin Gothic Book" w:hAnsi="Franklin Gothic Book"/>
        </w:rPr>
        <w:t>on this contract,</w:t>
      </w:r>
    </w:p>
    <w:p w14:paraId="4F56E3F2" w14:textId="77777777" w:rsidR="00826D56" w:rsidRDefault="0054424D">
      <w:pPr>
        <w:pStyle w:val="ListParagraph"/>
        <w:numPr>
          <w:ilvl w:val="0"/>
          <w:numId w:val="2"/>
        </w:numPr>
        <w:tabs>
          <w:tab w:val="left" w:pos="719"/>
        </w:tabs>
        <w:spacing w:before="239"/>
        <w:ind w:left="719" w:hanging="359"/>
        <w:rPr>
          <w:rFonts w:ascii="Franklin Gothic Book" w:hAnsi="Franklin Gothic Book"/>
        </w:rPr>
      </w:pPr>
      <w:r>
        <w:rPr>
          <w:rFonts w:ascii="Franklin Gothic Book" w:hAnsi="Franklin Gothic Book"/>
        </w:rPr>
        <w:t>the</w:t>
      </w:r>
      <w:r>
        <w:rPr>
          <w:rFonts w:ascii="Franklin Gothic Book" w:hAnsi="Franklin Gothic Book"/>
          <w:spacing w:val="-7"/>
        </w:rPr>
        <w:t xml:space="preserve"> </w:t>
      </w:r>
      <w:r>
        <w:rPr>
          <w:rFonts w:ascii="Franklin Gothic Book" w:hAnsi="Franklin Gothic Book"/>
        </w:rPr>
        <w:t>contractor</w:t>
      </w:r>
      <w:r>
        <w:rPr>
          <w:rFonts w:ascii="Franklin Gothic Book" w:hAnsi="Franklin Gothic Book"/>
          <w:spacing w:val="-6"/>
        </w:rPr>
        <w:t xml:space="preserve"> </w:t>
      </w:r>
      <w:r>
        <w:rPr>
          <w:rFonts w:ascii="Franklin Gothic Book" w:hAnsi="Franklin Gothic Book"/>
        </w:rPr>
        <w:t>personnel</w:t>
      </w:r>
      <w:r>
        <w:rPr>
          <w:rFonts w:ascii="Franklin Gothic Book" w:hAnsi="Franklin Gothic Book"/>
          <w:spacing w:val="-5"/>
        </w:rPr>
        <w:t xml:space="preserve"> </w:t>
      </w:r>
      <w:r>
        <w:rPr>
          <w:rFonts w:ascii="Franklin Gothic Book" w:hAnsi="Franklin Gothic Book"/>
        </w:rPr>
        <w:t>have</w:t>
      </w:r>
      <w:r>
        <w:rPr>
          <w:rFonts w:ascii="Franklin Gothic Book" w:hAnsi="Franklin Gothic Book"/>
          <w:spacing w:val="-7"/>
        </w:rPr>
        <w:t xml:space="preserve"> </w:t>
      </w:r>
      <w:r>
        <w:rPr>
          <w:rFonts w:ascii="Franklin Gothic Book" w:hAnsi="Franklin Gothic Book"/>
        </w:rPr>
        <w:t>not</w:t>
      </w:r>
      <w:r>
        <w:rPr>
          <w:rFonts w:ascii="Franklin Gothic Book" w:hAnsi="Franklin Gothic Book"/>
          <w:spacing w:val="-7"/>
        </w:rPr>
        <w:t xml:space="preserve"> </w:t>
      </w:r>
      <w:r>
        <w:rPr>
          <w:rFonts w:ascii="Franklin Gothic Book" w:hAnsi="Franklin Gothic Book"/>
        </w:rPr>
        <w:t>had</w:t>
      </w:r>
      <w:r>
        <w:rPr>
          <w:rFonts w:ascii="Franklin Gothic Book" w:hAnsi="Franklin Gothic Book"/>
          <w:spacing w:val="-6"/>
        </w:rPr>
        <w:t xml:space="preserve"> </w:t>
      </w:r>
      <w:r>
        <w:rPr>
          <w:rFonts w:ascii="Franklin Gothic Book" w:hAnsi="Franklin Gothic Book"/>
        </w:rPr>
        <w:t>a</w:t>
      </w:r>
      <w:r>
        <w:rPr>
          <w:rFonts w:ascii="Franklin Gothic Book" w:hAnsi="Franklin Gothic Book"/>
          <w:spacing w:val="-6"/>
        </w:rPr>
        <w:t xml:space="preserve"> </w:t>
      </w:r>
      <w:r>
        <w:rPr>
          <w:rFonts w:ascii="Franklin Gothic Book" w:hAnsi="Franklin Gothic Book"/>
        </w:rPr>
        <w:t>break</w:t>
      </w:r>
      <w:r>
        <w:rPr>
          <w:rFonts w:ascii="Franklin Gothic Book" w:hAnsi="Franklin Gothic Book"/>
          <w:spacing w:val="-7"/>
        </w:rPr>
        <w:t xml:space="preserve"> </w:t>
      </w:r>
      <w:r>
        <w:rPr>
          <w:rFonts w:ascii="Franklin Gothic Book" w:hAnsi="Franklin Gothic Book"/>
        </w:rPr>
        <w:t>in</w:t>
      </w:r>
      <w:r>
        <w:rPr>
          <w:rFonts w:ascii="Franklin Gothic Book" w:hAnsi="Franklin Gothic Book"/>
          <w:spacing w:val="-7"/>
        </w:rPr>
        <w:t xml:space="preserve"> </w:t>
      </w:r>
      <w:r>
        <w:rPr>
          <w:rFonts w:ascii="Franklin Gothic Book" w:hAnsi="Franklin Gothic Book"/>
        </w:rPr>
        <w:t>employment</w:t>
      </w:r>
      <w:r>
        <w:rPr>
          <w:rFonts w:ascii="Franklin Gothic Book" w:hAnsi="Franklin Gothic Book"/>
          <w:spacing w:val="-7"/>
        </w:rPr>
        <w:t xml:space="preserve"> </w:t>
      </w:r>
      <w:r>
        <w:rPr>
          <w:rFonts w:ascii="Franklin Gothic Book" w:hAnsi="Franklin Gothic Book"/>
        </w:rPr>
        <w:t>since</w:t>
      </w:r>
      <w:r>
        <w:rPr>
          <w:rFonts w:ascii="Franklin Gothic Book" w:hAnsi="Franklin Gothic Book"/>
          <w:spacing w:val="-7"/>
        </w:rPr>
        <w:t xml:space="preserve"> </w:t>
      </w:r>
      <w:r>
        <w:rPr>
          <w:rFonts w:ascii="Franklin Gothic Book" w:hAnsi="Franklin Gothic Book"/>
        </w:rPr>
        <w:t>the</w:t>
      </w:r>
      <w:r>
        <w:rPr>
          <w:rFonts w:ascii="Franklin Gothic Book" w:hAnsi="Franklin Gothic Book"/>
          <w:spacing w:val="-6"/>
        </w:rPr>
        <w:t xml:space="preserve"> </w:t>
      </w:r>
      <w:r>
        <w:rPr>
          <w:rFonts w:ascii="Franklin Gothic Book" w:hAnsi="Franklin Gothic Book"/>
        </w:rPr>
        <w:t>prior</w:t>
      </w:r>
      <w:r>
        <w:rPr>
          <w:rFonts w:ascii="Franklin Gothic Book" w:hAnsi="Franklin Gothic Book"/>
          <w:spacing w:val="-6"/>
        </w:rPr>
        <w:t xml:space="preserve"> </w:t>
      </w:r>
      <w:r>
        <w:rPr>
          <w:rFonts w:ascii="Franklin Gothic Book" w:hAnsi="Franklin Gothic Book"/>
        </w:rPr>
        <w:t>favorable</w:t>
      </w:r>
      <w:r>
        <w:rPr>
          <w:rFonts w:ascii="Franklin Gothic Book" w:hAnsi="Franklin Gothic Book"/>
          <w:spacing w:val="-7"/>
        </w:rPr>
        <w:t xml:space="preserve"> </w:t>
      </w:r>
      <w:r>
        <w:rPr>
          <w:rFonts w:ascii="Franklin Gothic Book" w:hAnsi="Franklin Gothic Book"/>
        </w:rPr>
        <w:t>adjudication,</w:t>
      </w:r>
      <w:r>
        <w:rPr>
          <w:rFonts w:ascii="Franklin Gothic Book" w:hAnsi="Franklin Gothic Book"/>
          <w:spacing w:val="-7"/>
        </w:rPr>
        <w:t xml:space="preserve"> </w:t>
      </w:r>
      <w:r>
        <w:rPr>
          <w:rFonts w:ascii="Franklin Gothic Book" w:hAnsi="Franklin Gothic Book"/>
          <w:spacing w:val="-4"/>
        </w:rPr>
        <w:t>and,</w:t>
      </w:r>
    </w:p>
    <w:p w14:paraId="5373A862" w14:textId="77777777" w:rsidR="00826D56" w:rsidRDefault="00826D56">
      <w:pPr>
        <w:pStyle w:val="BodyText"/>
        <w:spacing w:before="41"/>
        <w:rPr>
          <w:rFonts w:ascii="Franklin Gothic Book"/>
        </w:rPr>
      </w:pPr>
    </w:p>
    <w:p w14:paraId="170F9FE8" w14:textId="77777777" w:rsidR="00826D56" w:rsidRDefault="0054424D">
      <w:pPr>
        <w:pStyle w:val="ListParagraph"/>
        <w:numPr>
          <w:ilvl w:val="0"/>
          <w:numId w:val="2"/>
        </w:numPr>
        <w:tabs>
          <w:tab w:val="left" w:pos="720"/>
        </w:tabs>
        <w:spacing w:line="288" w:lineRule="auto"/>
        <w:ind w:right="544"/>
        <w:rPr>
          <w:rFonts w:ascii="Franklin Gothic Book" w:hAnsi="Franklin Gothic Book"/>
        </w:rPr>
      </w:pPr>
      <w:r>
        <w:rPr>
          <w:rFonts w:ascii="Franklin Gothic Book" w:hAnsi="Franklin Gothic Book"/>
        </w:rPr>
        <w:t>FEMA</w:t>
      </w:r>
      <w:r>
        <w:rPr>
          <w:rFonts w:ascii="Franklin Gothic Book" w:hAnsi="Franklin Gothic Book"/>
          <w:spacing w:val="-3"/>
        </w:rPr>
        <w:t xml:space="preserve"> </w:t>
      </w:r>
      <w:r>
        <w:rPr>
          <w:rFonts w:ascii="Franklin Gothic Book" w:hAnsi="Franklin Gothic Book"/>
        </w:rPr>
        <w:t>PSD</w:t>
      </w:r>
      <w:r>
        <w:rPr>
          <w:rFonts w:ascii="Franklin Gothic Book" w:hAnsi="Franklin Gothic Book"/>
          <w:spacing w:val="-4"/>
        </w:rPr>
        <w:t xml:space="preserve"> </w:t>
      </w:r>
      <w:r>
        <w:rPr>
          <w:rFonts w:ascii="Franklin Gothic Book" w:hAnsi="Franklin Gothic Book"/>
        </w:rPr>
        <w:t>has</w:t>
      </w:r>
      <w:r>
        <w:rPr>
          <w:rFonts w:ascii="Franklin Gothic Book" w:hAnsi="Franklin Gothic Book"/>
          <w:spacing w:val="-3"/>
        </w:rPr>
        <w:t xml:space="preserve"> </w:t>
      </w:r>
      <w:r>
        <w:rPr>
          <w:rFonts w:ascii="Franklin Gothic Book" w:hAnsi="Franklin Gothic Book"/>
        </w:rPr>
        <w:t>verified</w:t>
      </w:r>
      <w:r>
        <w:rPr>
          <w:rFonts w:ascii="Franklin Gothic Book" w:hAnsi="Franklin Gothic Book"/>
          <w:spacing w:val="-3"/>
        </w:rPr>
        <w:t xml:space="preserve"> </w:t>
      </w: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investigation</w:t>
      </w:r>
      <w:r>
        <w:rPr>
          <w:rFonts w:ascii="Franklin Gothic Book" w:hAnsi="Franklin Gothic Book"/>
          <w:spacing w:val="-4"/>
        </w:rPr>
        <w:t xml:space="preserve"> </w:t>
      </w:r>
      <w:r>
        <w:rPr>
          <w:rFonts w:ascii="Franklin Gothic Book" w:hAnsi="Franklin Gothic Book"/>
        </w:rPr>
        <w:t>and</w:t>
      </w:r>
      <w:r>
        <w:rPr>
          <w:rFonts w:ascii="Franklin Gothic Book" w:hAnsi="Franklin Gothic Book"/>
          <w:spacing w:val="-3"/>
        </w:rPr>
        <w:t xml:space="preserve"> </w:t>
      </w:r>
      <w:r>
        <w:rPr>
          <w:rFonts w:ascii="Franklin Gothic Book" w:hAnsi="Franklin Gothic Book"/>
        </w:rPr>
        <w:t>confirmed</w:t>
      </w:r>
      <w:r>
        <w:rPr>
          <w:rFonts w:ascii="Franklin Gothic Book" w:hAnsi="Franklin Gothic Book"/>
          <w:spacing w:val="-3"/>
        </w:rPr>
        <w:t xml:space="preserve"> </w:t>
      </w:r>
      <w:r>
        <w:rPr>
          <w:rFonts w:ascii="Franklin Gothic Book" w:hAnsi="Franklin Gothic Book"/>
        </w:rPr>
        <w:t>that</w:t>
      </w:r>
      <w:r>
        <w:rPr>
          <w:rFonts w:ascii="Franklin Gothic Book" w:hAnsi="Franklin Gothic Book"/>
          <w:spacing w:val="-4"/>
        </w:rPr>
        <w:t xml:space="preserve"> </w:t>
      </w:r>
      <w:r>
        <w:rPr>
          <w:rFonts w:ascii="Franklin Gothic Book" w:hAnsi="Franklin Gothic Book"/>
        </w:rPr>
        <w:t>no</w:t>
      </w:r>
      <w:r>
        <w:rPr>
          <w:rFonts w:ascii="Franklin Gothic Book" w:hAnsi="Franklin Gothic Book"/>
          <w:spacing w:val="-2"/>
        </w:rPr>
        <w:t xml:space="preserve"> </w:t>
      </w:r>
      <w:r>
        <w:rPr>
          <w:rFonts w:ascii="Franklin Gothic Book" w:hAnsi="Franklin Gothic Book"/>
        </w:rPr>
        <w:t>new</w:t>
      </w:r>
      <w:r>
        <w:rPr>
          <w:rFonts w:ascii="Franklin Gothic Book" w:hAnsi="Franklin Gothic Book"/>
          <w:spacing w:val="-4"/>
        </w:rPr>
        <w:t xml:space="preserve"> </w:t>
      </w:r>
      <w:r>
        <w:rPr>
          <w:rFonts w:ascii="Franklin Gothic Book" w:hAnsi="Franklin Gothic Book"/>
        </w:rPr>
        <w:t>derogatory</w:t>
      </w:r>
      <w:r>
        <w:rPr>
          <w:rFonts w:ascii="Franklin Gothic Book" w:hAnsi="Franklin Gothic Book"/>
          <w:spacing w:val="-4"/>
        </w:rPr>
        <w:t xml:space="preserve"> </w:t>
      </w:r>
      <w:r>
        <w:rPr>
          <w:rFonts w:ascii="Franklin Gothic Book" w:hAnsi="Franklin Gothic Book"/>
        </w:rPr>
        <w:t>information</w:t>
      </w:r>
      <w:r>
        <w:rPr>
          <w:rFonts w:ascii="Franklin Gothic Book" w:hAnsi="Franklin Gothic Book"/>
          <w:spacing w:val="-4"/>
        </w:rPr>
        <w:t xml:space="preserve"> </w:t>
      </w:r>
      <w:r>
        <w:rPr>
          <w:rFonts w:ascii="Franklin Gothic Book" w:hAnsi="Franklin Gothic Book"/>
        </w:rPr>
        <w:t>has</w:t>
      </w:r>
      <w:r>
        <w:rPr>
          <w:rFonts w:ascii="Franklin Gothic Book" w:hAnsi="Franklin Gothic Book"/>
          <w:spacing w:val="-3"/>
        </w:rPr>
        <w:t xml:space="preserve"> </w:t>
      </w:r>
      <w:r>
        <w:rPr>
          <w:rFonts w:ascii="Franklin Gothic Book" w:hAnsi="Franklin Gothic Book"/>
        </w:rPr>
        <w:t>been</w:t>
      </w:r>
      <w:r>
        <w:rPr>
          <w:rFonts w:ascii="Franklin Gothic Book" w:hAnsi="Franklin Gothic Book"/>
          <w:spacing w:val="-2"/>
        </w:rPr>
        <w:t xml:space="preserve"> </w:t>
      </w:r>
      <w:r>
        <w:rPr>
          <w:rFonts w:ascii="Franklin Gothic Book" w:hAnsi="Franklin Gothic Book"/>
        </w:rPr>
        <w:t>disclosed which may require a reinvestigation.</w:t>
      </w:r>
    </w:p>
    <w:p w14:paraId="4D7634C3" w14:textId="77777777" w:rsidR="00826D56" w:rsidRDefault="0054424D">
      <w:pPr>
        <w:pStyle w:val="BodyText"/>
        <w:spacing w:before="241" w:line="288" w:lineRule="auto"/>
        <w:ind w:left="360"/>
        <w:rPr>
          <w:rFonts w:ascii="Franklin Gothic Book"/>
        </w:rPr>
      </w:pPr>
      <w:r>
        <w:rPr>
          <w:rFonts w:ascii="Franklin Gothic Book"/>
        </w:rPr>
        <w:t>FEMA</w:t>
      </w:r>
      <w:r>
        <w:rPr>
          <w:rFonts w:ascii="Franklin Gothic Book"/>
          <w:spacing w:val="-2"/>
        </w:rPr>
        <w:t xml:space="preserve"> </w:t>
      </w:r>
      <w:r>
        <w:rPr>
          <w:rFonts w:ascii="Franklin Gothic Book"/>
        </w:rPr>
        <w:t>PSD</w:t>
      </w:r>
      <w:r>
        <w:rPr>
          <w:rFonts w:ascii="Franklin Gothic Book"/>
          <w:spacing w:val="-3"/>
        </w:rPr>
        <w:t xml:space="preserve"> </w:t>
      </w:r>
      <w:r>
        <w:rPr>
          <w:rFonts w:ascii="Franklin Gothic Book"/>
        </w:rPr>
        <w:t>will</w:t>
      </w:r>
      <w:r>
        <w:rPr>
          <w:rFonts w:ascii="Franklin Gothic Book"/>
          <w:spacing w:val="-3"/>
        </w:rPr>
        <w:t xml:space="preserve"> </w:t>
      </w:r>
      <w:r>
        <w:rPr>
          <w:rFonts w:ascii="Franklin Gothic Book"/>
        </w:rPr>
        <w:t>notify</w:t>
      </w:r>
      <w:r>
        <w:rPr>
          <w:rFonts w:ascii="Franklin Gothic Book"/>
          <w:spacing w:val="-1"/>
        </w:rPr>
        <w:t xml:space="preserve"> </w:t>
      </w:r>
      <w:r>
        <w:rPr>
          <w:rFonts w:ascii="Franklin Gothic Book"/>
        </w:rPr>
        <w:t>the</w:t>
      </w:r>
      <w:r>
        <w:rPr>
          <w:rFonts w:ascii="Franklin Gothic Book"/>
          <w:spacing w:val="-2"/>
        </w:rPr>
        <w:t xml:space="preserve"> </w:t>
      </w:r>
      <w:r>
        <w:rPr>
          <w:rFonts w:ascii="Franklin Gothic Book"/>
        </w:rPr>
        <w:t>COR</w:t>
      </w:r>
      <w:r>
        <w:rPr>
          <w:rFonts w:ascii="Franklin Gothic Book"/>
          <w:spacing w:val="-3"/>
        </w:rPr>
        <w:t xml:space="preserve"> </w:t>
      </w:r>
      <w:r>
        <w:rPr>
          <w:rFonts w:ascii="Franklin Gothic Book"/>
        </w:rPr>
        <w:t>of</w:t>
      </w:r>
      <w:r>
        <w:rPr>
          <w:rFonts w:ascii="Franklin Gothic Book"/>
          <w:spacing w:val="-3"/>
        </w:rPr>
        <w:t xml:space="preserve"> </w:t>
      </w:r>
      <w:r>
        <w:rPr>
          <w:rFonts w:ascii="Franklin Gothic Book"/>
        </w:rPr>
        <w:t>the</w:t>
      </w:r>
      <w:r>
        <w:rPr>
          <w:rFonts w:ascii="Franklin Gothic Book"/>
          <w:spacing w:val="-2"/>
        </w:rPr>
        <w:t xml:space="preserve"> </w:t>
      </w:r>
      <w:r>
        <w:rPr>
          <w:rFonts w:ascii="Franklin Gothic Book"/>
        </w:rPr>
        <w:t>names</w:t>
      </w:r>
      <w:r>
        <w:rPr>
          <w:rFonts w:ascii="Franklin Gothic Book"/>
          <w:spacing w:val="-3"/>
        </w:rPr>
        <w:t xml:space="preserve"> </w:t>
      </w:r>
      <w:r>
        <w:rPr>
          <w:rFonts w:ascii="Franklin Gothic Book"/>
        </w:rPr>
        <w:t>of</w:t>
      </w:r>
      <w:r>
        <w:rPr>
          <w:rFonts w:ascii="Franklin Gothic Book"/>
          <w:spacing w:val="-3"/>
        </w:rPr>
        <w:t xml:space="preserve"> </w:t>
      </w:r>
      <w:r>
        <w:rPr>
          <w:rFonts w:ascii="Franklin Gothic Book"/>
        </w:rPr>
        <w:t>the</w:t>
      </w:r>
      <w:r>
        <w:rPr>
          <w:rFonts w:ascii="Franklin Gothic Book"/>
          <w:spacing w:val="-2"/>
        </w:rPr>
        <w:t xml:space="preserve"> </w:t>
      </w:r>
      <w:r>
        <w:rPr>
          <w:rFonts w:ascii="Franklin Gothic Book"/>
        </w:rPr>
        <w:t>contractor</w:t>
      </w:r>
      <w:r>
        <w:rPr>
          <w:rFonts w:ascii="Franklin Gothic Book"/>
          <w:spacing w:val="-2"/>
        </w:rPr>
        <w:t xml:space="preserve"> </w:t>
      </w:r>
      <w:r>
        <w:rPr>
          <w:rFonts w:ascii="Franklin Gothic Book"/>
        </w:rPr>
        <w:t>personnel</w:t>
      </w:r>
      <w:r>
        <w:rPr>
          <w:rFonts w:ascii="Franklin Gothic Book"/>
          <w:spacing w:val="-3"/>
        </w:rPr>
        <w:t xml:space="preserve"> </w:t>
      </w:r>
      <w:r>
        <w:rPr>
          <w:rFonts w:ascii="Franklin Gothic Book"/>
        </w:rPr>
        <w:t>eligible</w:t>
      </w:r>
      <w:r>
        <w:rPr>
          <w:rFonts w:ascii="Franklin Gothic Book"/>
          <w:spacing w:val="-2"/>
        </w:rPr>
        <w:t xml:space="preserve"> </w:t>
      </w:r>
      <w:r>
        <w:rPr>
          <w:rFonts w:ascii="Franklin Gothic Book"/>
        </w:rPr>
        <w:t>to</w:t>
      </w:r>
      <w:r>
        <w:rPr>
          <w:rFonts w:ascii="Franklin Gothic Book"/>
          <w:spacing w:val="-3"/>
        </w:rPr>
        <w:t xml:space="preserve"> </w:t>
      </w:r>
      <w:r>
        <w:rPr>
          <w:rFonts w:ascii="Franklin Gothic Book"/>
        </w:rPr>
        <w:t>work</w:t>
      </w:r>
      <w:r>
        <w:rPr>
          <w:rFonts w:ascii="Franklin Gothic Book"/>
          <w:spacing w:val="-2"/>
        </w:rPr>
        <w:t xml:space="preserve"> </w:t>
      </w:r>
      <w:r>
        <w:rPr>
          <w:rFonts w:ascii="Franklin Gothic Book"/>
        </w:rPr>
        <w:t>based</w:t>
      </w:r>
      <w:r>
        <w:rPr>
          <w:rFonts w:ascii="Franklin Gothic Book"/>
          <w:spacing w:val="-2"/>
        </w:rPr>
        <w:t xml:space="preserve"> </w:t>
      </w:r>
      <w:r>
        <w:rPr>
          <w:rFonts w:ascii="Franklin Gothic Book"/>
        </w:rPr>
        <w:t>on</w:t>
      </w:r>
      <w:r>
        <w:rPr>
          <w:rFonts w:ascii="Franklin Gothic Book"/>
          <w:spacing w:val="-3"/>
        </w:rPr>
        <w:t xml:space="preserve"> </w:t>
      </w:r>
      <w:r>
        <w:rPr>
          <w:rFonts w:ascii="Franklin Gothic Book"/>
        </w:rPr>
        <w:t>prior,</w:t>
      </w:r>
      <w:r>
        <w:rPr>
          <w:rFonts w:ascii="Franklin Gothic Book"/>
          <w:spacing w:val="-3"/>
        </w:rPr>
        <w:t xml:space="preserve"> </w:t>
      </w:r>
      <w:r>
        <w:rPr>
          <w:rFonts w:ascii="Franklin Gothic Book"/>
        </w:rPr>
        <w:t>favorable adjudication.</w:t>
      </w:r>
      <w:r>
        <w:rPr>
          <w:rFonts w:ascii="Franklin Gothic Book"/>
          <w:spacing w:val="40"/>
        </w:rPr>
        <w:t xml:space="preserve"> </w:t>
      </w:r>
      <w:r>
        <w:rPr>
          <w:rFonts w:ascii="Franklin Gothic Book"/>
        </w:rPr>
        <w:t>The COR will, in turn, notify the Contractor of the names of the favorably adjudicated contractor</w:t>
      </w:r>
    </w:p>
    <w:p w14:paraId="4AD3007E" w14:textId="77777777" w:rsidR="00826D56" w:rsidRDefault="00826D56">
      <w:pPr>
        <w:pStyle w:val="BodyText"/>
        <w:rPr>
          <w:rFonts w:ascii="Franklin Gothic Book"/>
          <w:sz w:val="20"/>
        </w:rPr>
      </w:pPr>
    </w:p>
    <w:p w14:paraId="1BC6D1F2" w14:textId="77777777" w:rsidR="00826D56" w:rsidRDefault="00826D56">
      <w:pPr>
        <w:pStyle w:val="BodyText"/>
        <w:rPr>
          <w:rFonts w:ascii="Franklin Gothic Book"/>
          <w:sz w:val="20"/>
        </w:rPr>
      </w:pPr>
    </w:p>
    <w:p w14:paraId="3570E12B" w14:textId="77777777" w:rsidR="00826D56" w:rsidRDefault="00826D56">
      <w:pPr>
        <w:pStyle w:val="BodyText"/>
        <w:spacing w:before="95"/>
        <w:rPr>
          <w:rFonts w:ascii="Franklin Gothic Book"/>
          <w:sz w:val="20"/>
        </w:rPr>
      </w:pPr>
    </w:p>
    <w:p w14:paraId="467B0790" w14:textId="77777777" w:rsidR="00826D56" w:rsidRDefault="0054424D">
      <w:pPr>
        <w:ind w:right="356"/>
        <w:jc w:val="right"/>
        <w:rPr>
          <w:rFonts w:ascii="Franklin Gothic Book"/>
          <w:sz w:val="20"/>
        </w:rPr>
      </w:pPr>
      <w:r>
        <w:rPr>
          <w:rFonts w:ascii="Franklin Gothic Book"/>
          <w:spacing w:val="-10"/>
          <w:sz w:val="20"/>
        </w:rPr>
        <w:t>2</w:t>
      </w:r>
    </w:p>
    <w:p w14:paraId="78DDEA16" w14:textId="77777777" w:rsidR="00826D56" w:rsidRDefault="00826D56">
      <w:pPr>
        <w:jc w:val="right"/>
        <w:rPr>
          <w:rFonts w:ascii="Franklin Gothic Book"/>
          <w:sz w:val="20"/>
        </w:rPr>
        <w:sectPr w:rsidR="00826D56">
          <w:headerReference w:type="default" r:id="rId17"/>
          <w:pgSz w:w="12240" w:h="15840"/>
          <w:pgMar w:top="1360" w:right="360" w:bottom="280" w:left="360" w:header="0" w:footer="0" w:gutter="0"/>
          <w:cols w:space="720"/>
        </w:sectPr>
      </w:pPr>
    </w:p>
    <w:p w14:paraId="746A58D5" w14:textId="77777777" w:rsidR="00826D56" w:rsidRDefault="0054424D">
      <w:pPr>
        <w:pStyle w:val="BodyText"/>
        <w:spacing w:before="80" w:line="288" w:lineRule="auto"/>
        <w:ind w:left="360" w:right="486"/>
        <w:rPr>
          <w:rFonts w:ascii="Franklin Gothic Book"/>
        </w:rPr>
      </w:pPr>
      <w:r>
        <w:rPr>
          <w:rFonts w:ascii="Franklin Gothic Book"/>
        </w:rPr>
        <w:lastRenderedPageBreak/>
        <w:t>personnel,</w:t>
      </w:r>
      <w:r>
        <w:rPr>
          <w:rFonts w:ascii="Franklin Gothic Book"/>
          <w:spacing w:val="-4"/>
        </w:rPr>
        <w:t xml:space="preserve"> </w:t>
      </w:r>
      <w:r>
        <w:rPr>
          <w:rFonts w:ascii="Franklin Gothic Book"/>
        </w:rPr>
        <w:t>at</w:t>
      </w:r>
      <w:r>
        <w:rPr>
          <w:rFonts w:ascii="Franklin Gothic Book"/>
          <w:spacing w:val="-3"/>
        </w:rPr>
        <w:t xml:space="preserve"> </w:t>
      </w:r>
      <w:r>
        <w:rPr>
          <w:rFonts w:ascii="Franklin Gothic Book"/>
        </w:rPr>
        <w:t>which</w:t>
      </w:r>
      <w:r>
        <w:rPr>
          <w:rFonts w:ascii="Franklin Gothic Book"/>
          <w:spacing w:val="-4"/>
        </w:rPr>
        <w:t xml:space="preserve"> </w:t>
      </w:r>
      <w:r>
        <w:rPr>
          <w:rFonts w:ascii="Franklin Gothic Book"/>
        </w:rPr>
        <w:t>time</w:t>
      </w:r>
      <w:r>
        <w:rPr>
          <w:rFonts w:ascii="Franklin Gothic Book"/>
          <w:spacing w:val="-3"/>
        </w:rPr>
        <w:t xml:space="preserve"> </w:t>
      </w:r>
      <w:r>
        <w:rPr>
          <w:rFonts w:ascii="Franklin Gothic Book"/>
        </w:rPr>
        <w:t>the</w:t>
      </w:r>
      <w:r>
        <w:rPr>
          <w:rFonts w:ascii="Franklin Gothic Book"/>
          <w:spacing w:val="-3"/>
        </w:rPr>
        <w:t xml:space="preserve"> </w:t>
      </w:r>
      <w:r>
        <w:rPr>
          <w:rFonts w:ascii="Franklin Gothic Book"/>
        </w:rPr>
        <w:t>favorably</w:t>
      </w:r>
      <w:r>
        <w:rPr>
          <w:rFonts w:ascii="Franklin Gothic Book"/>
          <w:spacing w:val="-3"/>
        </w:rPr>
        <w:t xml:space="preserve"> </w:t>
      </w:r>
      <w:r>
        <w:rPr>
          <w:rFonts w:ascii="Franklin Gothic Book"/>
        </w:rPr>
        <w:t>adjudicated</w:t>
      </w:r>
      <w:r>
        <w:rPr>
          <w:rFonts w:ascii="Franklin Gothic Book"/>
          <w:spacing w:val="-3"/>
        </w:rPr>
        <w:t xml:space="preserve"> </w:t>
      </w:r>
      <w:r>
        <w:rPr>
          <w:rFonts w:ascii="Franklin Gothic Book"/>
        </w:rPr>
        <w:t>contractor</w:t>
      </w:r>
      <w:r>
        <w:rPr>
          <w:rFonts w:ascii="Franklin Gothic Book"/>
          <w:spacing w:val="-5"/>
        </w:rPr>
        <w:t xml:space="preserve"> </w:t>
      </w:r>
      <w:r>
        <w:rPr>
          <w:rFonts w:ascii="Franklin Gothic Book"/>
        </w:rPr>
        <w:t>personnel</w:t>
      </w:r>
      <w:r>
        <w:rPr>
          <w:rFonts w:ascii="Franklin Gothic Book"/>
          <w:spacing w:val="-4"/>
        </w:rPr>
        <w:t xml:space="preserve"> </w:t>
      </w:r>
      <w:r>
        <w:rPr>
          <w:rFonts w:ascii="Franklin Gothic Book"/>
        </w:rPr>
        <w:t>will</w:t>
      </w:r>
      <w:r>
        <w:rPr>
          <w:rFonts w:ascii="Franklin Gothic Book"/>
          <w:spacing w:val="-2"/>
        </w:rPr>
        <w:t xml:space="preserve"> </w:t>
      </w:r>
      <w:r>
        <w:rPr>
          <w:rFonts w:ascii="Franklin Gothic Book"/>
        </w:rPr>
        <w:t>be</w:t>
      </w:r>
      <w:r>
        <w:rPr>
          <w:rFonts w:ascii="Franklin Gothic Book"/>
          <w:spacing w:val="-4"/>
        </w:rPr>
        <w:t xml:space="preserve"> </w:t>
      </w:r>
      <w:r>
        <w:rPr>
          <w:rFonts w:ascii="Franklin Gothic Book"/>
        </w:rPr>
        <w:t>eligible</w:t>
      </w:r>
      <w:r>
        <w:rPr>
          <w:rFonts w:ascii="Franklin Gothic Book"/>
          <w:spacing w:val="-3"/>
        </w:rPr>
        <w:t xml:space="preserve"> </w:t>
      </w:r>
      <w:r>
        <w:rPr>
          <w:rFonts w:ascii="Franklin Gothic Book"/>
        </w:rPr>
        <w:t>to</w:t>
      </w:r>
      <w:r>
        <w:rPr>
          <w:rFonts w:ascii="Franklin Gothic Book"/>
          <w:spacing w:val="-3"/>
        </w:rPr>
        <w:t xml:space="preserve"> </w:t>
      </w:r>
      <w:r>
        <w:rPr>
          <w:rFonts w:ascii="Franklin Gothic Book"/>
        </w:rPr>
        <w:t>begin</w:t>
      </w:r>
      <w:r>
        <w:rPr>
          <w:rFonts w:ascii="Franklin Gothic Book"/>
          <w:spacing w:val="-4"/>
        </w:rPr>
        <w:t xml:space="preserve"> </w:t>
      </w:r>
      <w:r>
        <w:rPr>
          <w:rFonts w:ascii="Franklin Gothic Book"/>
        </w:rPr>
        <w:t>work</w:t>
      </w:r>
      <w:r>
        <w:rPr>
          <w:rFonts w:ascii="Franklin Gothic Book"/>
          <w:spacing w:val="-2"/>
        </w:rPr>
        <w:t xml:space="preserve"> </w:t>
      </w:r>
      <w:r>
        <w:rPr>
          <w:rFonts w:ascii="Franklin Gothic Book"/>
        </w:rPr>
        <w:t>under</w:t>
      </w:r>
      <w:r>
        <w:rPr>
          <w:rFonts w:ascii="Franklin Gothic Book"/>
          <w:spacing w:val="-4"/>
        </w:rPr>
        <w:t xml:space="preserve"> </w:t>
      </w:r>
      <w:r>
        <w:rPr>
          <w:rFonts w:ascii="Franklin Gothic Book"/>
        </w:rPr>
        <w:t xml:space="preserve">this </w:t>
      </w:r>
      <w:r>
        <w:rPr>
          <w:rFonts w:ascii="Franklin Gothic Book"/>
          <w:spacing w:val="-2"/>
        </w:rPr>
        <w:t>contract.</w:t>
      </w:r>
    </w:p>
    <w:p w14:paraId="2EDED38C" w14:textId="77777777" w:rsidR="00826D56" w:rsidRDefault="0054424D">
      <w:pPr>
        <w:pStyle w:val="BodyText"/>
        <w:spacing w:before="240" w:line="288" w:lineRule="auto"/>
        <w:ind w:left="360" w:right="486"/>
        <w:rPr>
          <w:rFonts w:ascii="Franklin Gothic Book"/>
        </w:rPr>
      </w:pPr>
      <w:r>
        <w:rPr>
          <w:rFonts w:ascii="Franklin Gothic Book"/>
        </w:rPr>
        <w:t>For those contractor personnel who do not have an acceptable, prior, favorable adjudication or who otherwise require reinvestigation, FEMA PSD will issue an electronic notification via email directly to the contractor applicant/personnel</w:t>
      </w:r>
      <w:r>
        <w:rPr>
          <w:rFonts w:ascii="Franklin Gothic Book"/>
          <w:spacing w:val="-4"/>
        </w:rPr>
        <w:t xml:space="preserve"> </w:t>
      </w:r>
      <w:r>
        <w:rPr>
          <w:rFonts w:ascii="Franklin Gothic Book"/>
        </w:rPr>
        <w:t>that</w:t>
      </w:r>
      <w:r>
        <w:rPr>
          <w:rFonts w:ascii="Franklin Gothic Book"/>
          <w:spacing w:val="40"/>
        </w:rPr>
        <w:t xml:space="preserve"> </w:t>
      </w:r>
      <w:r>
        <w:rPr>
          <w:rFonts w:ascii="Franklin Gothic Book"/>
        </w:rPr>
        <w:t>contains</w:t>
      </w:r>
      <w:r>
        <w:rPr>
          <w:rFonts w:ascii="Franklin Gothic Book"/>
          <w:spacing w:val="-4"/>
        </w:rPr>
        <w:t xml:space="preserve"> </w:t>
      </w:r>
      <w:r>
        <w:rPr>
          <w:rFonts w:ascii="Franklin Gothic Book"/>
        </w:rPr>
        <w:t>the</w:t>
      </w:r>
      <w:r>
        <w:rPr>
          <w:rFonts w:ascii="Franklin Gothic Book"/>
          <w:spacing w:val="-1"/>
        </w:rPr>
        <w:t xml:space="preserve"> </w:t>
      </w:r>
      <w:r>
        <w:rPr>
          <w:rFonts w:ascii="Franklin Gothic Book"/>
        </w:rPr>
        <w:t>following</w:t>
      </w:r>
      <w:r>
        <w:rPr>
          <w:rFonts w:ascii="Franklin Gothic Book"/>
          <w:spacing w:val="-4"/>
        </w:rPr>
        <w:t xml:space="preserve"> </w:t>
      </w:r>
      <w:r>
        <w:rPr>
          <w:rFonts w:ascii="Franklin Gothic Book"/>
        </w:rPr>
        <w:t>documents,</w:t>
      </w:r>
      <w:r>
        <w:rPr>
          <w:rFonts w:ascii="Franklin Gothic Book"/>
          <w:spacing w:val="-4"/>
        </w:rPr>
        <w:t xml:space="preserve"> </w:t>
      </w:r>
      <w:r>
        <w:rPr>
          <w:rFonts w:ascii="Franklin Gothic Book"/>
        </w:rPr>
        <w:t>which</w:t>
      </w:r>
      <w:r>
        <w:rPr>
          <w:rFonts w:ascii="Franklin Gothic Book"/>
          <w:spacing w:val="-4"/>
        </w:rPr>
        <w:t xml:space="preserve"> </w:t>
      </w:r>
      <w:r>
        <w:rPr>
          <w:rFonts w:ascii="Franklin Gothic Book"/>
        </w:rPr>
        <w:t>are</w:t>
      </w:r>
      <w:r>
        <w:rPr>
          <w:rFonts w:ascii="Franklin Gothic Book"/>
          <w:spacing w:val="-4"/>
        </w:rPr>
        <w:t xml:space="preserve"> </w:t>
      </w:r>
      <w:r>
        <w:rPr>
          <w:rFonts w:ascii="Franklin Gothic Book"/>
        </w:rPr>
        <w:t>incorporated</w:t>
      </w:r>
      <w:r>
        <w:rPr>
          <w:rFonts w:ascii="Franklin Gothic Book"/>
          <w:spacing w:val="-3"/>
        </w:rPr>
        <w:t xml:space="preserve"> </w:t>
      </w:r>
      <w:r>
        <w:rPr>
          <w:rFonts w:ascii="Franklin Gothic Book"/>
        </w:rPr>
        <w:t>into</w:t>
      </w:r>
      <w:r>
        <w:rPr>
          <w:rFonts w:ascii="Franklin Gothic Book"/>
          <w:spacing w:val="-3"/>
        </w:rPr>
        <w:t xml:space="preserve"> </w:t>
      </w:r>
      <w:r>
        <w:rPr>
          <w:rFonts w:ascii="Franklin Gothic Book"/>
        </w:rPr>
        <w:t>this</w:t>
      </w:r>
      <w:r>
        <w:rPr>
          <w:rFonts w:ascii="Franklin Gothic Book"/>
          <w:spacing w:val="-4"/>
        </w:rPr>
        <w:t xml:space="preserve"> </w:t>
      </w:r>
      <w:r>
        <w:rPr>
          <w:rFonts w:ascii="Franklin Gothic Book"/>
        </w:rPr>
        <w:t>contract</w:t>
      </w:r>
      <w:r>
        <w:rPr>
          <w:rFonts w:ascii="Franklin Gothic Book"/>
          <w:spacing w:val="-4"/>
        </w:rPr>
        <w:t xml:space="preserve"> </w:t>
      </w:r>
      <w:r>
        <w:rPr>
          <w:rFonts w:ascii="Franklin Gothic Book"/>
        </w:rPr>
        <w:t>by</w:t>
      </w:r>
      <w:r>
        <w:rPr>
          <w:rFonts w:ascii="Franklin Gothic Book"/>
          <w:spacing w:val="-4"/>
        </w:rPr>
        <w:t xml:space="preserve"> </w:t>
      </w:r>
      <w:r>
        <w:rPr>
          <w:rFonts w:ascii="Franklin Gothic Book"/>
        </w:rPr>
        <w:t>reference, along with a link to the National Background Investigation Services (NBIS) e-Application (</w:t>
      </w:r>
      <w:proofErr w:type="spellStart"/>
      <w:r>
        <w:rPr>
          <w:rFonts w:ascii="Franklin Gothic Book"/>
        </w:rPr>
        <w:t>eAPP</w:t>
      </w:r>
      <w:proofErr w:type="spellEnd"/>
      <w:r>
        <w:rPr>
          <w:rFonts w:ascii="Franklin Gothic Book"/>
        </w:rPr>
        <w:t>) online system and instructions for submitting the necessary information:</w:t>
      </w:r>
    </w:p>
    <w:p w14:paraId="3566788D" w14:textId="77777777" w:rsidR="00826D56" w:rsidRDefault="0054424D">
      <w:pPr>
        <w:pStyle w:val="ListParagraph"/>
        <w:numPr>
          <w:ilvl w:val="0"/>
          <w:numId w:val="2"/>
        </w:numPr>
        <w:tabs>
          <w:tab w:val="left" w:pos="719"/>
        </w:tabs>
        <w:spacing w:before="240"/>
        <w:ind w:left="719" w:hanging="359"/>
        <w:rPr>
          <w:rFonts w:ascii="Franklin Gothic Book" w:hAnsi="Franklin Gothic Book"/>
        </w:rPr>
      </w:pPr>
      <w:r>
        <w:rPr>
          <w:rFonts w:ascii="Franklin Gothic Book" w:hAnsi="Franklin Gothic Book"/>
        </w:rPr>
        <w:t>Standard</w:t>
      </w:r>
      <w:r>
        <w:rPr>
          <w:rFonts w:ascii="Franklin Gothic Book" w:hAnsi="Franklin Gothic Book"/>
          <w:spacing w:val="-7"/>
        </w:rPr>
        <w:t xml:space="preserve"> </w:t>
      </w:r>
      <w:r>
        <w:rPr>
          <w:rFonts w:ascii="Franklin Gothic Book" w:hAnsi="Franklin Gothic Book"/>
        </w:rPr>
        <w:t>Form</w:t>
      </w:r>
      <w:r>
        <w:rPr>
          <w:rFonts w:ascii="Franklin Gothic Book" w:hAnsi="Franklin Gothic Book"/>
          <w:spacing w:val="-7"/>
        </w:rPr>
        <w:t xml:space="preserve"> </w:t>
      </w:r>
      <w:r>
        <w:rPr>
          <w:rFonts w:ascii="Franklin Gothic Book" w:hAnsi="Franklin Gothic Book"/>
        </w:rPr>
        <w:t>85P,</w:t>
      </w:r>
      <w:r>
        <w:rPr>
          <w:rFonts w:ascii="Franklin Gothic Book" w:hAnsi="Franklin Gothic Book"/>
          <w:spacing w:val="-8"/>
        </w:rPr>
        <w:t xml:space="preserve"> </w:t>
      </w:r>
      <w:r>
        <w:rPr>
          <w:rFonts w:ascii="Franklin Gothic Book" w:hAnsi="Franklin Gothic Book"/>
        </w:rPr>
        <w:t>“Questionnaire</w:t>
      </w:r>
      <w:r>
        <w:rPr>
          <w:rFonts w:ascii="Franklin Gothic Book" w:hAnsi="Franklin Gothic Book"/>
          <w:spacing w:val="-7"/>
        </w:rPr>
        <w:t xml:space="preserve"> </w:t>
      </w:r>
      <w:r>
        <w:rPr>
          <w:rFonts w:ascii="Franklin Gothic Book" w:hAnsi="Franklin Gothic Book"/>
        </w:rPr>
        <w:t>for</w:t>
      </w:r>
      <w:r>
        <w:rPr>
          <w:rFonts w:ascii="Franklin Gothic Book" w:hAnsi="Franklin Gothic Book"/>
          <w:spacing w:val="-7"/>
        </w:rPr>
        <w:t xml:space="preserve"> </w:t>
      </w:r>
      <w:r>
        <w:rPr>
          <w:rFonts w:ascii="Franklin Gothic Book" w:hAnsi="Franklin Gothic Book"/>
        </w:rPr>
        <w:t>Public</w:t>
      </w:r>
      <w:r>
        <w:rPr>
          <w:rFonts w:ascii="Franklin Gothic Book" w:hAnsi="Franklin Gothic Book"/>
          <w:spacing w:val="-7"/>
        </w:rPr>
        <w:t xml:space="preserve"> </w:t>
      </w:r>
      <w:r>
        <w:rPr>
          <w:rFonts w:ascii="Franklin Gothic Book" w:hAnsi="Franklin Gothic Book"/>
        </w:rPr>
        <w:t>Trust</w:t>
      </w:r>
      <w:r>
        <w:rPr>
          <w:rFonts w:ascii="Franklin Gothic Book" w:hAnsi="Franklin Gothic Book"/>
          <w:spacing w:val="-7"/>
        </w:rPr>
        <w:t xml:space="preserve"> </w:t>
      </w:r>
      <w:r>
        <w:rPr>
          <w:rFonts w:ascii="Franklin Gothic Book" w:hAnsi="Franklin Gothic Book"/>
          <w:spacing w:val="-2"/>
        </w:rPr>
        <w:t>Positions”</w:t>
      </w:r>
    </w:p>
    <w:p w14:paraId="372B9922" w14:textId="77777777" w:rsidR="00826D56" w:rsidRDefault="00826D56">
      <w:pPr>
        <w:pStyle w:val="BodyText"/>
        <w:spacing w:before="40"/>
        <w:rPr>
          <w:rFonts w:ascii="Franklin Gothic Book"/>
        </w:rPr>
      </w:pPr>
    </w:p>
    <w:p w14:paraId="1E9E7403" w14:textId="77777777" w:rsidR="00826D56" w:rsidRDefault="0054424D">
      <w:pPr>
        <w:pStyle w:val="ListParagraph"/>
        <w:numPr>
          <w:ilvl w:val="0"/>
          <w:numId w:val="2"/>
        </w:numPr>
        <w:tabs>
          <w:tab w:val="left" w:pos="719"/>
        </w:tabs>
        <w:ind w:left="719" w:hanging="359"/>
        <w:rPr>
          <w:rFonts w:ascii="Franklin Gothic Book" w:hAnsi="Franklin Gothic Book"/>
        </w:rPr>
      </w:pPr>
      <w:r>
        <w:rPr>
          <w:rFonts w:ascii="Franklin Gothic Book" w:hAnsi="Franklin Gothic Book"/>
        </w:rPr>
        <w:t>Optional</w:t>
      </w:r>
      <w:r>
        <w:rPr>
          <w:rFonts w:ascii="Franklin Gothic Book" w:hAnsi="Franklin Gothic Book"/>
          <w:spacing w:val="-8"/>
        </w:rPr>
        <w:t xml:space="preserve"> </w:t>
      </w:r>
      <w:r>
        <w:rPr>
          <w:rFonts w:ascii="Franklin Gothic Book" w:hAnsi="Franklin Gothic Book"/>
        </w:rPr>
        <w:t>Form</w:t>
      </w:r>
      <w:r>
        <w:rPr>
          <w:rFonts w:ascii="Franklin Gothic Book" w:hAnsi="Franklin Gothic Book"/>
          <w:spacing w:val="-8"/>
        </w:rPr>
        <w:t xml:space="preserve"> </w:t>
      </w:r>
      <w:r>
        <w:rPr>
          <w:rFonts w:ascii="Franklin Gothic Book" w:hAnsi="Franklin Gothic Book"/>
        </w:rPr>
        <w:t>306,</w:t>
      </w:r>
      <w:r>
        <w:rPr>
          <w:rFonts w:ascii="Franklin Gothic Book" w:hAnsi="Franklin Gothic Book"/>
          <w:spacing w:val="-7"/>
        </w:rPr>
        <w:t xml:space="preserve"> </w:t>
      </w:r>
      <w:r>
        <w:rPr>
          <w:rFonts w:ascii="Franklin Gothic Book" w:hAnsi="Franklin Gothic Book"/>
        </w:rPr>
        <w:t>“Declaration</w:t>
      </w:r>
      <w:r>
        <w:rPr>
          <w:rFonts w:ascii="Franklin Gothic Book" w:hAnsi="Franklin Gothic Book"/>
          <w:spacing w:val="-8"/>
        </w:rPr>
        <w:t xml:space="preserve"> </w:t>
      </w:r>
      <w:r>
        <w:rPr>
          <w:rFonts w:ascii="Franklin Gothic Book" w:hAnsi="Franklin Gothic Book"/>
        </w:rPr>
        <w:t>for</w:t>
      </w:r>
      <w:r>
        <w:rPr>
          <w:rFonts w:ascii="Franklin Gothic Book" w:hAnsi="Franklin Gothic Book"/>
          <w:spacing w:val="-8"/>
        </w:rPr>
        <w:t xml:space="preserve"> </w:t>
      </w:r>
      <w:r>
        <w:rPr>
          <w:rFonts w:ascii="Franklin Gothic Book" w:hAnsi="Franklin Gothic Book"/>
        </w:rPr>
        <w:t>Federal</w:t>
      </w:r>
      <w:r>
        <w:rPr>
          <w:rFonts w:ascii="Franklin Gothic Book" w:hAnsi="Franklin Gothic Book"/>
          <w:spacing w:val="-8"/>
        </w:rPr>
        <w:t xml:space="preserve"> </w:t>
      </w:r>
      <w:r>
        <w:rPr>
          <w:rFonts w:ascii="Franklin Gothic Book" w:hAnsi="Franklin Gothic Book"/>
          <w:spacing w:val="-2"/>
        </w:rPr>
        <w:t>Employment”</w:t>
      </w:r>
    </w:p>
    <w:p w14:paraId="3FD55595" w14:textId="77777777" w:rsidR="00826D56" w:rsidRDefault="00826D56">
      <w:pPr>
        <w:pStyle w:val="BodyText"/>
        <w:spacing w:before="41"/>
        <w:rPr>
          <w:rFonts w:ascii="Franklin Gothic Book"/>
        </w:rPr>
      </w:pPr>
    </w:p>
    <w:p w14:paraId="7640FB55" w14:textId="77777777" w:rsidR="00826D56" w:rsidRDefault="0054424D">
      <w:pPr>
        <w:pStyle w:val="ListParagraph"/>
        <w:numPr>
          <w:ilvl w:val="0"/>
          <w:numId w:val="2"/>
        </w:numPr>
        <w:tabs>
          <w:tab w:val="left" w:pos="719"/>
        </w:tabs>
        <w:ind w:left="719" w:hanging="359"/>
        <w:rPr>
          <w:rFonts w:ascii="Franklin Gothic Book" w:hAnsi="Franklin Gothic Book"/>
        </w:rPr>
      </w:pPr>
      <w:r>
        <w:rPr>
          <w:rFonts w:ascii="Franklin Gothic Book" w:hAnsi="Franklin Gothic Book"/>
        </w:rPr>
        <w:t>SF</w:t>
      </w:r>
      <w:r>
        <w:rPr>
          <w:rFonts w:ascii="Franklin Gothic Book" w:hAnsi="Franklin Gothic Book"/>
          <w:spacing w:val="-7"/>
        </w:rPr>
        <w:t xml:space="preserve"> </w:t>
      </w:r>
      <w:r>
        <w:rPr>
          <w:rFonts w:ascii="Franklin Gothic Book" w:hAnsi="Franklin Gothic Book"/>
        </w:rPr>
        <w:t>87,</w:t>
      </w:r>
      <w:r>
        <w:rPr>
          <w:rFonts w:ascii="Franklin Gothic Book" w:hAnsi="Franklin Gothic Book"/>
          <w:spacing w:val="-6"/>
        </w:rPr>
        <w:t xml:space="preserve"> </w:t>
      </w:r>
      <w:r>
        <w:rPr>
          <w:rFonts w:ascii="Franklin Gothic Book" w:hAnsi="Franklin Gothic Book"/>
        </w:rPr>
        <w:t>“Fingerprint</w:t>
      </w:r>
      <w:r>
        <w:rPr>
          <w:rFonts w:ascii="Franklin Gothic Book" w:hAnsi="Franklin Gothic Book"/>
          <w:spacing w:val="-7"/>
        </w:rPr>
        <w:t xml:space="preserve"> </w:t>
      </w:r>
      <w:r>
        <w:rPr>
          <w:rFonts w:ascii="Franklin Gothic Book" w:hAnsi="Franklin Gothic Book"/>
        </w:rPr>
        <w:t>Card”</w:t>
      </w:r>
      <w:r>
        <w:rPr>
          <w:rFonts w:ascii="Franklin Gothic Book" w:hAnsi="Franklin Gothic Book"/>
          <w:spacing w:val="-6"/>
        </w:rPr>
        <w:t xml:space="preserve"> </w:t>
      </w:r>
      <w:r>
        <w:rPr>
          <w:rFonts w:ascii="Franklin Gothic Book" w:hAnsi="Franklin Gothic Book"/>
        </w:rPr>
        <w:t>(2</w:t>
      </w:r>
      <w:r>
        <w:rPr>
          <w:rFonts w:ascii="Franklin Gothic Book" w:hAnsi="Franklin Gothic Book"/>
          <w:spacing w:val="-6"/>
        </w:rPr>
        <w:t xml:space="preserve"> </w:t>
      </w:r>
      <w:r>
        <w:rPr>
          <w:rFonts w:ascii="Franklin Gothic Book" w:hAnsi="Franklin Gothic Book"/>
          <w:spacing w:val="-2"/>
        </w:rPr>
        <w:t>copies)</w:t>
      </w:r>
    </w:p>
    <w:p w14:paraId="35F6F3A6" w14:textId="77777777" w:rsidR="00826D56" w:rsidRDefault="00826D56">
      <w:pPr>
        <w:pStyle w:val="BodyText"/>
        <w:spacing w:before="40"/>
        <w:rPr>
          <w:rFonts w:ascii="Franklin Gothic Book"/>
        </w:rPr>
      </w:pPr>
    </w:p>
    <w:p w14:paraId="5DEE063D" w14:textId="77777777" w:rsidR="00826D56" w:rsidRDefault="0054424D">
      <w:pPr>
        <w:pStyle w:val="ListParagraph"/>
        <w:numPr>
          <w:ilvl w:val="0"/>
          <w:numId w:val="2"/>
        </w:numPr>
        <w:tabs>
          <w:tab w:val="left" w:pos="719"/>
        </w:tabs>
        <w:ind w:left="719" w:hanging="359"/>
        <w:rPr>
          <w:rFonts w:ascii="Franklin Gothic Book" w:hAnsi="Franklin Gothic Book"/>
        </w:rPr>
      </w:pPr>
      <w:r>
        <w:rPr>
          <w:rFonts w:ascii="Franklin Gothic Book" w:hAnsi="Franklin Gothic Book"/>
        </w:rPr>
        <w:t>DHS</w:t>
      </w:r>
      <w:r>
        <w:rPr>
          <w:rFonts w:ascii="Franklin Gothic Book" w:hAnsi="Franklin Gothic Book"/>
          <w:spacing w:val="-11"/>
        </w:rPr>
        <w:t xml:space="preserve"> </w:t>
      </w:r>
      <w:r>
        <w:rPr>
          <w:rFonts w:ascii="Franklin Gothic Book" w:hAnsi="Franklin Gothic Book"/>
        </w:rPr>
        <w:t>Form</w:t>
      </w:r>
      <w:r>
        <w:rPr>
          <w:rFonts w:ascii="Franklin Gothic Book" w:hAnsi="Franklin Gothic Book"/>
          <w:spacing w:val="-9"/>
        </w:rPr>
        <w:t xml:space="preserve"> </w:t>
      </w:r>
      <w:r>
        <w:rPr>
          <w:rFonts w:ascii="Franklin Gothic Book" w:hAnsi="Franklin Gothic Book"/>
        </w:rPr>
        <w:t>11000-6,</w:t>
      </w:r>
      <w:r>
        <w:rPr>
          <w:rFonts w:ascii="Franklin Gothic Book" w:hAnsi="Franklin Gothic Book"/>
          <w:spacing w:val="-9"/>
        </w:rPr>
        <w:t xml:space="preserve"> </w:t>
      </w:r>
      <w:r>
        <w:rPr>
          <w:rFonts w:ascii="Franklin Gothic Book" w:hAnsi="Franklin Gothic Book"/>
        </w:rPr>
        <w:t>“Non-Disclosure</w:t>
      </w:r>
      <w:r>
        <w:rPr>
          <w:rFonts w:ascii="Franklin Gothic Book" w:hAnsi="Franklin Gothic Book"/>
          <w:spacing w:val="-9"/>
        </w:rPr>
        <w:t xml:space="preserve"> </w:t>
      </w:r>
      <w:r>
        <w:rPr>
          <w:rFonts w:ascii="Franklin Gothic Book" w:hAnsi="Franklin Gothic Book"/>
          <w:spacing w:val="-2"/>
        </w:rPr>
        <w:t>Agreement”</w:t>
      </w:r>
    </w:p>
    <w:p w14:paraId="0F723153" w14:textId="77777777" w:rsidR="00826D56" w:rsidRDefault="00826D56">
      <w:pPr>
        <w:pStyle w:val="BodyText"/>
        <w:spacing w:before="41"/>
        <w:rPr>
          <w:rFonts w:ascii="Franklin Gothic Book"/>
        </w:rPr>
      </w:pPr>
    </w:p>
    <w:p w14:paraId="2ADAE47E" w14:textId="77777777" w:rsidR="00826D56" w:rsidRDefault="0054424D">
      <w:pPr>
        <w:pStyle w:val="ListParagraph"/>
        <w:numPr>
          <w:ilvl w:val="0"/>
          <w:numId w:val="2"/>
        </w:numPr>
        <w:tabs>
          <w:tab w:val="left" w:pos="720"/>
        </w:tabs>
        <w:spacing w:line="288" w:lineRule="auto"/>
        <w:ind w:right="606"/>
        <w:rPr>
          <w:rFonts w:ascii="Franklin Gothic Book" w:hAnsi="Franklin Gothic Book"/>
        </w:rPr>
      </w:pPr>
      <w:r>
        <w:rPr>
          <w:rFonts w:ascii="Franklin Gothic Book" w:hAnsi="Franklin Gothic Book"/>
        </w:rPr>
        <w:t>DHS</w:t>
      </w:r>
      <w:r>
        <w:rPr>
          <w:rFonts w:ascii="Franklin Gothic Book" w:hAnsi="Franklin Gothic Book"/>
          <w:spacing w:val="-4"/>
        </w:rPr>
        <w:t xml:space="preserve"> </w:t>
      </w:r>
      <w:r>
        <w:rPr>
          <w:rFonts w:ascii="Franklin Gothic Book" w:hAnsi="Franklin Gothic Book"/>
        </w:rPr>
        <w:t>Form</w:t>
      </w:r>
      <w:r>
        <w:rPr>
          <w:rFonts w:ascii="Franklin Gothic Book" w:hAnsi="Franklin Gothic Book"/>
          <w:spacing w:val="-3"/>
        </w:rPr>
        <w:t xml:space="preserve"> </w:t>
      </w:r>
      <w:r>
        <w:rPr>
          <w:rFonts w:ascii="Franklin Gothic Book" w:hAnsi="Franklin Gothic Book"/>
        </w:rPr>
        <w:t>11000-9,</w:t>
      </w:r>
      <w:r>
        <w:rPr>
          <w:rFonts w:ascii="Franklin Gothic Book" w:hAnsi="Franklin Gothic Book"/>
          <w:spacing w:val="-3"/>
        </w:rPr>
        <w:t xml:space="preserve"> </w:t>
      </w:r>
      <w:r>
        <w:rPr>
          <w:rFonts w:ascii="Franklin Gothic Book" w:hAnsi="Franklin Gothic Book"/>
        </w:rPr>
        <w:t>“Disclosure</w:t>
      </w:r>
      <w:r>
        <w:rPr>
          <w:rFonts w:ascii="Franklin Gothic Book" w:hAnsi="Franklin Gothic Book"/>
          <w:spacing w:val="-3"/>
        </w:rPr>
        <w:t xml:space="preserve"> </w:t>
      </w:r>
      <w:r>
        <w:rPr>
          <w:rFonts w:ascii="Franklin Gothic Book" w:hAnsi="Franklin Gothic Book"/>
        </w:rPr>
        <w:t>and</w:t>
      </w:r>
      <w:r>
        <w:rPr>
          <w:rFonts w:ascii="Franklin Gothic Book" w:hAnsi="Franklin Gothic Book"/>
          <w:spacing w:val="-3"/>
        </w:rPr>
        <w:t xml:space="preserve"> </w:t>
      </w:r>
      <w:r>
        <w:rPr>
          <w:rFonts w:ascii="Franklin Gothic Book" w:hAnsi="Franklin Gothic Book"/>
        </w:rPr>
        <w:t>Authorization</w:t>
      </w:r>
      <w:r>
        <w:rPr>
          <w:rFonts w:ascii="Franklin Gothic Book" w:hAnsi="Franklin Gothic Book"/>
          <w:spacing w:val="-3"/>
        </w:rPr>
        <w:t xml:space="preserve"> </w:t>
      </w:r>
      <w:r>
        <w:rPr>
          <w:rFonts w:ascii="Franklin Gothic Book" w:hAnsi="Franklin Gothic Book"/>
        </w:rPr>
        <w:t>Pertaining</w:t>
      </w:r>
      <w:r>
        <w:rPr>
          <w:rFonts w:ascii="Franklin Gothic Book" w:hAnsi="Franklin Gothic Book"/>
          <w:spacing w:val="-3"/>
        </w:rPr>
        <w:t xml:space="preserve"> </w:t>
      </w:r>
      <w:r>
        <w:rPr>
          <w:rFonts w:ascii="Franklin Gothic Book" w:hAnsi="Franklin Gothic Book"/>
        </w:rPr>
        <w:t>to</w:t>
      </w:r>
      <w:r>
        <w:rPr>
          <w:rFonts w:ascii="Franklin Gothic Book" w:hAnsi="Franklin Gothic Book"/>
          <w:spacing w:val="-3"/>
        </w:rPr>
        <w:t xml:space="preserve"> </w:t>
      </w:r>
      <w:r>
        <w:rPr>
          <w:rFonts w:ascii="Franklin Gothic Book" w:hAnsi="Franklin Gothic Book"/>
        </w:rPr>
        <w:t>Consumer</w:t>
      </w:r>
      <w:r>
        <w:rPr>
          <w:rFonts w:ascii="Franklin Gothic Book" w:hAnsi="Franklin Gothic Book"/>
          <w:spacing w:val="-3"/>
        </w:rPr>
        <w:t xml:space="preserve"> </w:t>
      </w:r>
      <w:r>
        <w:rPr>
          <w:rFonts w:ascii="Franklin Gothic Book" w:hAnsi="Franklin Gothic Book"/>
        </w:rPr>
        <w:t>Reports</w:t>
      </w:r>
      <w:r>
        <w:rPr>
          <w:rFonts w:ascii="Franklin Gothic Book" w:hAnsi="Franklin Gothic Book"/>
          <w:spacing w:val="-4"/>
        </w:rPr>
        <w:t xml:space="preserve"> </w:t>
      </w:r>
      <w:r>
        <w:rPr>
          <w:rFonts w:ascii="Franklin Gothic Book" w:hAnsi="Franklin Gothic Book"/>
        </w:rPr>
        <w:t>Pursuant</w:t>
      </w:r>
      <w:r>
        <w:rPr>
          <w:rFonts w:ascii="Franklin Gothic Book" w:hAnsi="Franklin Gothic Book"/>
          <w:spacing w:val="-4"/>
        </w:rPr>
        <w:t xml:space="preserve"> </w:t>
      </w:r>
      <w:r>
        <w:rPr>
          <w:rFonts w:ascii="Franklin Gothic Book" w:hAnsi="Franklin Gothic Book"/>
        </w:rPr>
        <w:t>to</w:t>
      </w:r>
      <w:r>
        <w:rPr>
          <w:rFonts w:ascii="Franklin Gothic Book" w:hAnsi="Franklin Gothic Book"/>
          <w:spacing w:val="-3"/>
        </w:rPr>
        <w:t xml:space="preserve"> </w:t>
      </w: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Fair</w:t>
      </w:r>
      <w:r>
        <w:rPr>
          <w:rFonts w:ascii="Franklin Gothic Book" w:hAnsi="Franklin Gothic Book"/>
          <w:spacing w:val="-3"/>
        </w:rPr>
        <w:t xml:space="preserve"> </w:t>
      </w:r>
      <w:r>
        <w:rPr>
          <w:rFonts w:ascii="Franklin Gothic Book" w:hAnsi="Franklin Gothic Book"/>
        </w:rPr>
        <w:t>Credit Reporting Act”</w:t>
      </w:r>
    </w:p>
    <w:p w14:paraId="2A7C771D" w14:textId="77777777" w:rsidR="00826D56" w:rsidRDefault="0054424D">
      <w:pPr>
        <w:pStyle w:val="BodyText"/>
        <w:spacing w:before="240" w:line="288" w:lineRule="auto"/>
        <w:ind w:left="360" w:right="368"/>
        <w:rPr>
          <w:rFonts w:ascii="Franklin Gothic Book"/>
        </w:rPr>
      </w:pPr>
      <w:r>
        <w:rPr>
          <w:rFonts w:ascii="Franklin Gothic Book"/>
        </w:rPr>
        <w:t xml:space="preserve">FEMA PSD will only accept complete packages consisting of </w:t>
      </w:r>
      <w:proofErr w:type="gramStart"/>
      <w:r>
        <w:rPr>
          <w:rFonts w:ascii="Franklin Gothic Book"/>
        </w:rPr>
        <w:t>all of</w:t>
      </w:r>
      <w:proofErr w:type="gramEnd"/>
      <w:r>
        <w:rPr>
          <w:rFonts w:ascii="Franklin Gothic Book"/>
        </w:rPr>
        <w:t xml:space="preserve"> the above document and Standard Form 85P, which</w:t>
      </w:r>
      <w:r>
        <w:rPr>
          <w:rFonts w:ascii="Franklin Gothic Book"/>
          <w:spacing w:val="-4"/>
        </w:rPr>
        <w:t xml:space="preserve"> </w:t>
      </w:r>
      <w:r>
        <w:rPr>
          <w:rFonts w:ascii="Franklin Gothic Book"/>
        </w:rPr>
        <w:t>must</w:t>
      </w:r>
      <w:r>
        <w:rPr>
          <w:rFonts w:ascii="Franklin Gothic Book"/>
          <w:spacing w:val="-2"/>
        </w:rPr>
        <w:t xml:space="preserve"> </w:t>
      </w:r>
      <w:r>
        <w:rPr>
          <w:rFonts w:ascii="Franklin Gothic Book"/>
        </w:rPr>
        <w:t>be</w:t>
      </w:r>
      <w:r>
        <w:rPr>
          <w:rFonts w:ascii="Franklin Gothic Book"/>
          <w:spacing w:val="-4"/>
        </w:rPr>
        <w:t xml:space="preserve"> </w:t>
      </w:r>
      <w:r>
        <w:rPr>
          <w:rFonts w:ascii="Franklin Gothic Book"/>
        </w:rPr>
        <w:t>completed</w:t>
      </w:r>
      <w:r>
        <w:rPr>
          <w:rFonts w:ascii="Franklin Gothic Book"/>
          <w:spacing w:val="-3"/>
        </w:rPr>
        <w:t xml:space="preserve"> </w:t>
      </w:r>
      <w:r>
        <w:rPr>
          <w:rFonts w:ascii="Franklin Gothic Book"/>
        </w:rPr>
        <w:t>electronically</w:t>
      </w:r>
      <w:r>
        <w:rPr>
          <w:rFonts w:ascii="Franklin Gothic Book"/>
          <w:spacing w:val="-4"/>
        </w:rPr>
        <w:t xml:space="preserve"> </w:t>
      </w:r>
      <w:r>
        <w:rPr>
          <w:rFonts w:ascii="Franklin Gothic Book"/>
        </w:rPr>
        <w:t>through</w:t>
      </w:r>
      <w:r>
        <w:rPr>
          <w:rFonts w:ascii="Franklin Gothic Book"/>
          <w:spacing w:val="-3"/>
        </w:rPr>
        <w:t xml:space="preserve"> </w:t>
      </w:r>
      <w:r>
        <w:rPr>
          <w:rFonts w:ascii="Franklin Gothic Book"/>
        </w:rPr>
        <w:t>the</w:t>
      </w:r>
      <w:r>
        <w:rPr>
          <w:rFonts w:ascii="Franklin Gothic Book"/>
          <w:spacing w:val="-2"/>
        </w:rPr>
        <w:t xml:space="preserve"> </w:t>
      </w:r>
      <w:r>
        <w:rPr>
          <w:rFonts w:ascii="Franklin Gothic Book"/>
        </w:rPr>
        <w:t>National</w:t>
      </w:r>
      <w:r>
        <w:rPr>
          <w:rFonts w:ascii="Franklin Gothic Book"/>
          <w:spacing w:val="-3"/>
        </w:rPr>
        <w:t xml:space="preserve"> </w:t>
      </w:r>
      <w:r>
        <w:rPr>
          <w:rFonts w:ascii="Franklin Gothic Book"/>
        </w:rPr>
        <w:t>Background</w:t>
      </w:r>
      <w:r>
        <w:rPr>
          <w:rFonts w:ascii="Franklin Gothic Book"/>
          <w:spacing w:val="-3"/>
        </w:rPr>
        <w:t xml:space="preserve"> </w:t>
      </w:r>
      <w:r>
        <w:rPr>
          <w:rFonts w:ascii="Franklin Gothic Book"/>
        </w:rPr>
        <w:t>Investigation</w:t>
      </w:r>
      <w:r>
        <w:rPr>
          <w:rFonts w:ascii="Franklin Gothic Book"/>
          <w:spacing w:val="-4"/>
        </w:rPr>
        <w:t xml:space="preserve"> </w:t>
      </w:r>
      <w:r>
        <w:rPr>
          <w:rFonts w:ascii="Franklin Gothic Book"/>
        </w:rPr>
        <w:t>Services</w:t>
      </w:r>
      <w:r>
        <w:rPr>
          <w:rFonts w:ascii="Franklin Gothic Book"/>
          <w:spacing w:val="-4"/>
        </w:rPr>
        <w:t xml:space="preserve"> </w:t>
      </w:r>
      <w:r>
        <w:rPr>
          <w:rFonts w:ascii="Franklin Gothic Book"/>
        </w:rPr>
        <w:t>(NBIS)</w:t>
      </w:r>
      <w:r>
        <w:rPr>
          <w:rFonts w:ascii="Franklin Gothic Book"/>
          <w:spacing w:val="-4"/>
        </w:rPr>
        <w:t xml:space="preserve"> </w:t>
      </w:r>
      <w:r>
        <w:rPr>
          <w:rFonts w:ascii="Franklin Gothic Book"/>
        </w:rPr>
        <w:t>e-Application (</w:t>
      </w:r>
      <w:proofErr w:type="spellStart"/>
      <w:r>
        <w:rPr>
          <w:rFonts w:ascii="Franklin Gothic Book"/>
        </w:rPr>
        <w:t>eAPP</w:t>
      </w:r>
      <w:proofErr w:type="spellEnd"/>
      <w:r>
        <w:rPr>
          <w:rFonts w:ascii="Franklin Gothic Book"/>
        </w:rPr>
        <w:t>) online system.</w:t>
      </w:r>
      <w:r>
        <w:rPr>
          <w:rFonts w:ascii="Franklin Gothic Book"/>
          <w:spacing w:val="40"/>
        </w:rPr>
        <w:t xml:space="preserve"> </w:t>
      </w:r>
      <w:r>
        <w:rPr>
          <w:rFonts w:ascii="Franklin Gothic Book"/>
        </w:rPr>
        <w:t>The Contractor is responsible for ensuring that all contractor personnel timely and properly submit all required background information.</w:t>
      </w:r>
    </w:p>
    <w:p w14:paraId="03F25600" w14:textId="77777777" w:rsidR="00826D56" w:rsidRDefault="0054424D">
      <w:pPr>
        <w:pStyle w:val="BodyText"/>
        <w:spacing w:before="240" w:line="288" w:lineRule="auto"/>
        <w:ind w:left="360" w:right="382"/>
        <w:rPr>
          <w:rFonts w:ascii="Franklin Gothic Book" w:hAnsi="Franklin Gothic Book"/>
        </w:rPr>
      </w:pPr>
      <w:r>
        <w:rPr>
          <w:rFonts w:ascii="Franklin Gothic Book" w:hAnsi="Franklin Gothic Book"/>
        </w:rPr>
        <w:t>Once contractor personnel have properly submitted the complete package of all required background information, FEMA’s Personnel Security Division, at its sole discretion, may grant contractor personnel temporary eligibility to perform work under this contract prior to completion of the full background investigation if the Personnel Security Division’s initial review of the contractor personnel’s background information reveals no issues of concern.</w:t>
      </w:r>
      <w:r>
        <w:rPr>
          <w:rFonts w:ascii="Franklin Gothic Book" w:hAnsi="Franklin Gothic Book"/>
          <w:spacing w:val="40"/>
        </w:rPr>
        <w:t xml:space="preserve"> </w:t>
      </w:r>
      <w:r>
        <w:rPr>
          <w:rFonts w:ascii="Franklin Gothic Book" w:hAnsi="Franklin Gothic Book"/>
        </w:rPr>
        <w:t>In such cases, FEMA’s Personnel Security Division will provide notice of such temporary eligibility to the COR who will then notify the Prime Contractor, at which time the identified contractor personnel will be temporarily eligible to begin work</w:t>
      </w:r>
      <w:r>
        <w:rPr>
          <w:rFonts w:ascii="Franklin Gothic Book" w:hAnsi="Franklin Gothic Book"/>
          <w:spacing w:val="-3"/>
        </w:rPr>
        <w:t xml:space="preserve"> </w:t>
      </w:r>
      <w:r>
        <w:rPr>
          <w:rFonts w:ascii="Franklin Gothic Book" w:hAnsi="Franklin Gothic Book"/>
        </w:rPr>
        <w:t>under</w:t>
      </w:r>
      <w:r>
        <w:rPr>
          <w:rFonts w:ascii="Franklin Gothic Book" w:hAnsi="Franklin Gothic Book"/>
          <w:spacing w:val="-1"/>
        </w:rPr>
        <w:t xml:space="preserve"> </w:t>
      </w:r>
      <w:r>
        <w:rPr>
          <w:rFonts w:ascii="Franklin Gothic Book" w:hAnsi="Franklin Gothic Book"/>
        </w:rPr>
        <w:t>this</w:t>
      </w:r>
      <w:r>
        <w:rPr>
          <w:rFonts w:ascii="Franklin Gothic Book" w:hAnsi="Franklin Gothic Book"/>
          <w:spacing w:val="-2"/>
        </w:rPr>
        <w:t xml:space="preserve"> </w:t>
      </w:r>
      <w:r>
        <w:rPr>
          <w:rFonts w:ascii="Franklin Gothic Book" w:hAnsi="Franklin Gothic Book"/>
        </w:rPr>
        <w:t>contract.</w:t>
      </w:r>
      <w:r>
        <w:rPr>
          <w:rFonts w:ascii="Franklin Gothic Book" w:hAnsi="Franklin Gothic Book"/>
          <w:spacing w:val="40"/>
        </w:rPr>
        <w:t xml:space="preserve"> </w:t>
      </w:r>
      <w:r>
        <w:rPr>
          <w:rFonts w:ascii="Franklin Gothic Book" w:hAnsi="Franklin Gothic Book"/>
        </w:rPr>
        <w:t>Neither</w:t>
      </w:r>
      <w:r>
        <w:rPr>
          <w:rFonts w:ascii="Franklin Gothic Book" w:hAnsi="Franklin Gothic Book"/>
          <w:spacing w:val="-3"/>
        </w:rPr>
        <w:t xml:space="preserve"> </w:t>
      </w:r>
      <w:r>
        <w:rPr>
          <w:rFonts w:ascii="Franklin Gothic Book" w:hAnsi="Franklin Gothic Book"/>
        </w:rPr>
        <w:t>the</w:t>
      </w:r>
      <w:r>
        <w:rPr>
          <w:rFonts w:ascii="Franklin Gothic Book" w:hAnsi="Franklin Gothic Book"/>
          <w:spacing w:val="-2"/>
        </w:rPr>
        <w:t xml:space="preserve"> </w:t>
      </w:r>
      <w:r>
        <w:rPr>
          <w:rFonts w:ascii="Franklin Gothic Book" w:hAnsi="Franklin Gothic Book"/>
        </w:rPr>
        <w:t>Prime</w:t>
      </w:r>
      <w:r>
        <w:rPr>
          <w:rFonts w:ascii="Franklin Gothic Book" w:hAnsi="Franklin Gothic Book"/>
          <w:spacing w:val="-2"/>
        </w:rPr>
        <w:t xml:space="preserve"> </w:t>
      </w:r>
      <w:r>
        <w:rPr>
          <w:rFonts w:ascii="Franklin Gothic Book" w:hAnsi="Franklin Gothic Book"/>
        </w:rPr>
        <w:t>Contractor</w:t>
      </w:r>
      <w:r>
        <w:rPr>
          <w:rFonts w:ascii="Franklin Gothic Book" w:hAnsi="Franklin Gothic Book"/>
          <w:spacing w:val="-2"/>
        </w:rPr>
        <w:t xml:space="preserve"> </w:t>
      </w:r>
      <w:r>
        <w:rPr>
          <w:rFonts w:ascii="Franklin Gothic Book" w:hAnsi="Franklin Gothic Book"/>
        </w:rPr>
        <w:t>nor</w:t>
      </w:r>
      <w:r>
        <w:rPr>
          <w:rFonts w:ascii="Franklin Gothic Book" w:hAnsi="Franklin Gothic Book"/>
          <w:spacing w:val="-2"/>
        </w:rPr>
        <w:t xml:space="preserve"> </w:t>
      </w:r>
      <w:r>
        <w:rPr>
          <w:rFonts w:ascii="Franklin Gothic Book" w:hAnsi="Franklin Gothic Book"/>
        </w:rPr>
        <w:t>the</w:t>
      </w:r>
      <w:r>
        <w:rPr>
          <w:rFonts w:ascii="Franklin Gothic Book" w:hAnsi="Franklin Gothic Book"/>
          <w:spacing w:val="-2"/>
        </w:rPr>
        <w:t xml:space="preserve"> </w:t>
      </w:r>
      <w:r>
        <w:rPr>
          <w:rFonts w:ascii="Franklin Gothic Book" w:hAnsi="Franklin Gothic Book"/>
        </w:rPr>
        <w:t>contractor</w:t>
      </w:r>
      <w:r>
        <w:rPr>
          <w:rFonts w:ascii="Franklin Gothic Book" w:hAnsi="Franklin Gothic Book"/>
          <w:spacing w:val="-2"/>
        </w:rPr>
        <w:t xml:space="preserve"> </w:t>
      </w:r>
      <w:r>
        <w:rPr>
          <w:rFonts w:ascii="Franklin Gothic Book" w:hAnsi="Franklin Gothic Book"/>
        </w:rPr>
        <w:t>personnel</w:t>
      </w:r>
      <w:r>
        <w:rPr>
          <w:rFonts w:ascii="Franklin Gothic Book" w:hAnsi="Franklin Gothic Book"/>
          <w:spacing w:val="-3"/>
        </w:rPr>
        <w:t xml:space="preserve"> </w:t>
      </w:r>
      <w:r>
        <w:rPr>
          <w:rFonts w:ascii="Franklin Gothic Book" w:hAnsi="Franklin Gothic Book"/>
        </w:rPr>
        <w:t>has</w:t>
      </w:r>
      <w:r>
        <w:rPr>
          <w:rFonts w:ascii="Franklin Gothic Book" w:hAnsi="Franklin Gothic Book"/>
          <w:spacing w:val="-1"/>
        </w:rPr>
        <w:t xml:space="preserve"> </w:t>
      </w:r>
      <w:r>
        <w:rPr>
          <w:rFonts w:ascii="Franklin Gothic Book" w:hAnsi="Franklin Gothic Book"/>
        </w:rPr>
        <w:t>any</w:t>
      </w:r>
      <w:r>
        <w:rPr>
          <w:rFonts w:ascii="Franklin Gothic Book" w:hAnsi="Franklin Gothic Book"/>
          <w:spacing w:val="-2"/>
        </w:rPr>
        <w:t xml:space="preserve"> </w:t>
      </w:r>
      <w:r>
        <w:rPr>
          <w:rFonts w:ascii="Franklin Gothic Book" w:hAnsi="Franklin Gothic Book"/>
        </w:rPr>
        <w:t>right</w:t>
      </w:r>
      <w:r>
        <w:rPr>
          <w:rFonts w:ascii="Franklin Gothic Book" w:hAnsi="Franklin Gothic Book"/>
          <w:spacing w:val="-3"/>
        </w:rPr>
        <w:t xml:space="preserve"> </w:t>
      </w:r>
      <w:r>
        <w:rPr>
          <w:rFonts w:ascii="Franklin Gothic Book" w:hAnsi="Franklin Gothic Book"/>
        </w:rPr>
        <w:t>to</w:t>
      </w:r>
      <w:r>
        <w:rPr>
          <w:rFonts w:ascii="Franklin Gothic Book" w:hAnsi="Franklin Gothic Book"/>
          <w:spacing w:val="-2"/>
        </w:rPr>
        <w:t xml:space="preserve"> </w:t>
      </w:r>
      <w:r>
        <w:rPr>
          <w:rFonts w:ascii="Franklin Gothic Book" w:hAnsi="Franklin Gothic Book"/>
        </w:rPr>
        <w:t>such</w:t>
      </w:r>
      <w:r>
        <w:rPr>
          <w:rFonts w:ascii="Franklin Gothic Book" w:hAnsi="Franklin Gothic Book"/>
          <w:spacing w:val="-3"/>
        </w:rPr>
        <w:t xml:space="preserve"> </w:t>
      </w:r>
      <w:r>
        <w:rPr>
          <w:rFonts w:ascii="Franklin Gothic Book" w:hAnsi="Franklin Gothic Book"/>
        </w:rPr>
        <w:t>a</w:t>
      </w:r>
      <w:r>
        <w:rPr>
          <w:rFonts w:ascii="Franklin Gothic Book" w:hAnsi="Franklin Gothic Book"/>
          <w:spacing w:val="-3"/>
        </w:rPr>
        <w:t xml:space="preserve"> </w:t>
      </w:r>
      <w:r>
        <w:rPr>
          <w:rFonts w:ascii="Franklin Gothic Book" w:hAnsi="Franklin Gothic Book"/>
        </w:rPr>
        <w:t>grant</w:t>
      </w:r>
      <w:r>
        <w:rPr>
          <w:rFonts w:ascii="Franklin Gothic Book" w:hAnsi="Franklin Gothic Book"/>
          <w:spacing w:val="-2"/>
        </w:rPr>
        <w:t xml:space="preserve"> </w:t>
      </w:r>
      <w:r>
        <w:rPr>
          <w:rFonts w:ascii="Franklin Gothic Book" w:hAnsi="Franklin Gothic Book"/>
        </w:rPr>
        <w:t>of temporary</w:t>
      </w:r>
      <w:r>
        <w:rPr>
          <w:rFonts w:ascii="Franklin Gothic Book" w:hAnsi="Franklin Gothic Book"/>
          <w:spacing w:val="-1"/>
        </w:rPr>
        <w:t xml:space="preserve"> </w:t>
      </w:r>
      <w:r>
        <w:rPr>
          <w:rFonts w:ascii="Franklin Gothic Book" w:hAnsi="Franklin Gothic Book"/>
        </w:rPr>
        <w:t>eligibility.</w:t>
      </w:r>
      <w:r>
        <w:rPr>
          <w:rFonts w:ascii="Franklin Gothic Book" w:hAnsi="Franklin Gothic Book"/>
          <w:spacing w:val="40"/>
        </w:rPr>
        <w:t xml:space="preserve"> </w:t>
      </w:r>
      <w:r>
        <w:rPr>
          <w:rFonts w:ascii="Franklin Gothic Book" w:hAnsi="Franklin Gothic Book"/>
        </w:rPr>
        <w:t>The grant</w:t>
      </w:r>
      <w:r>
        <w:rPr>
          <w:rFonts w:ascii="Franklin Gothic Book" w:hAnsi="Franklin Gothic Book"/>
          <w:spacing w:val="-1"/>
        </w:rPr>
        <w:t xml:space="preserve"> </w:t>
      </w:r>
      <w:r>
        <w:rPr>
          <w:rFonts w:ascii="Franklin Gothic Book" w:hAnsi="Franklin Gothic Book"/>
        </w:rPr>
        <w:t>of</w:t>
      </w:r>
      <w:r>
        <w:rPr>
          <w:rFonts w:ascii="Franklin Gothic Book" w:hAnsi="Franklin Gothic Book"/>
          <w:spacing w:val="-1"/>
        </w:rPr>
        <w:t xml:space="preserve"> </w:t>
      </w:r>
      <w:r>
        <w:rPr>
          <w:rFonts w:ascii="Franklin Gothic Book" w:hAnsi="Franklin Gothic Book"/>
        </w:rPr>
        <w:t>such temporary</w:t>
      </w:r>
      <w:r>
        <w:rPr>
          <w:rFonts w:ascii="Franklin Gothic Book" w:hAnsi="Franklin Gothic Book"/>
          <w:spacing w:val="-1"/>
        </w:rPr>
        <w:t xml:space="preserve"> </w:t>
      </w:r>
      <w:r>
        <w:rPr>
          <w:rFonts w:ascii="Franklin Gothic Book" w:hAnsi="Franklin Gothic Book"/>
        </w:rPr>
        <w:t>eligibility</w:t>
      </w:r>
      <w:r>
        <w:rPr>
          <w:rFonts w:ascii="Franklin Gothic Book" w:hAnsi="Franklin Gothic Book"/>
          <w:spacing w:val="-1"/>
        </w:rPr>
        <w:t xml:space="preserve"> </w:t>
      </w:r>
      <w:r>
        <w:rPr>
          <w:rFonts w:ascii="Franklin Gothic Book" w:hAnsi="Franklin Gothic Book"/>
        </w:rPr>
        <w:t>shall</w:t>
      </w:r>
      <w:r>
        <w:rPr>
          <w:rFonts w:ascii="Franklin Gothic Book" w:hAnsi="Franklin Gothic Book"/>
          <w:spacing w:val="-1"/>
        </w:rPr>
        <w:t xml:space="preserve"> </w:t>
      </w:r>
      <w:r>
        <w:rPr>
          <w:rFonts w:ascii="Franklin Gothic Book" w:hAnsi="Franklin Gothic Book"/>
        </w:rPr>
        <w:t>not</w:t>
      </w:r>
      <w:r>
        <w:rPr>
          <w:rFonts w:ascii="Franklin Gothic Book" w:hAnsi="Franklin Gothic Book"/>
          <w:spacing w:val="-1"/>
        </w:rPr>
        <w:t xml:space="preserve"> </w:t>
      </w:r>
      <w:r>
        <w:rPr>
          <w:rFonts w:ascii="Franklin Gothic Book" w:hAnsi="Franklin Gothic Book"/>
        </w:rPr>
        <w:t>be considered as</w:t>
      </w:r>
      <w:r>
        <w:rPr>
          <w:rFonts w:ascii="Franklin Gothic Book" w:hAnsi="Franklin Gothic Book"/>
          <w:spacing w:val="-1"/>
        </w:rPr>
        <w:t xml:space="preserve"> </w:t>
      </w:r>
      <w:r>
        <w:rPr>
          <w:rFonts w:ascii="Franklin Gothic Book" w:hAnsi="Franklin Gothic Book"/>
        </w:rPr>
        <w:t>assurance that the contactor personnel will remain eligible to perform work under this contract upon completion of and final adjudication of the full background investigation.</w:t>
      </w:r>
    </w:p>
    <w:p w14:paraId="02D9F5E7" w14:textId="77777777" w:rsidR="00826D56" w:rsidRDefault="0054424D">
      <w:pPr>
        <w:pStyle w:val="BodyText"/>
        <w:spacing w:before="241" w:line="288" w:lineRule="auto"/>
        <w:ind w:left="360" w:right="382"/>
        <w:rPr>
          <w:rFonts w:ascii="Franklin Gothic Book" w:hAnsi="Franklin Gothic Book"/>
        </w:rPr>
      </w:pPr>
      <w:r>
        <w:rPr>
          <w:rFonts w:ascii="Franklin Gothic Book" w:hAnsi="Franklin Gothic Book"/>
        </w:rPr>
        <w:t>Upon favorable adjudication of the full background investigation, FEMA’s Personnel Security Division will update the contractor</w:t>
      </w:r>
      <w:r>
        <w:rPr>
          <w:rFonts w:ascii="Franklin Gothic Book" w:hAnsi="Franklin Gothic Book"/>
          <w:spacing w:val="-2"/>
        </w:rPr>
        <w:t xml:space="preserve"> </w:t>
      </w:r>
      <w:r>
        <w:rPr>
          <w:rFonts w:ascii="Franklin Gothic Book" w:hAnsi="Franklin Gothic Book"/>
        </w:rPr>
        <w:t>personnel’s</w:t>
      </w:r>
      <w:r>
        <w:rPr>
          <w:rFonts w:ascii="Franklin Gothic Book" w:hAnsi="Franklin Gothic Book"/>
          <w:spacing w:val="-2"/>
        </w:rPr>
        <w:t xml:space="preserve"> </w:t>
      </w:r>
      <w:r>
        <w:rPr>
          <w:rFonts w:ascii="Franklin Gothic Book" w:hAnsi="Franklin Gothic Book"/>
        </w:rPr>
        <w:t>security</w:t>
      </w:r>
      <w:r>
        <w:rPr>
          <w:rFonts w:ascii="Franklin Gothic Book" w:hAnsi="Franklin Gothic Book"/>
          <w:spacing w:val="-3"/>
        </w:rPr>
        <w:t xml:space="preserve"> </w:t>
      </w:r>
      <w:r>
        <w:rPr>
          <w:rFonts w:ascii="Franklin Gothic Book" w:hAnsi="Franklin Gothic Book"/>
        </w:rPr>
        <w:t>file</w:t>
      </w:r>
      <w:r>
        <w:rPr>
          <w:rFonts w:ascii="Franklin Gothic Book" w:hAnsi="Franklin Gothic Book"/>
          <w:spacing w:val="-2"/>
        </w:rPr>
        <w:t xml:space="preserve"> </w:t>
      </w:r>
      <w:r>
        <w:rPr>
          <w:rFonts w:ascii="Franklin Gothic Book" w:hAnsi="Franklin Gothic Book"/>
        </w:rPr>
        <w:t>and</w:t>
      </w:r>
      <w:r>
        <w:rPr>
          <w:rFonts w:ascii="Franklin Gothic Book" w:hAnsi="Franklin Gothic Book"/>
          <w:spacing w:val="-2"/>
        </w:rPr>
        <w:t xml:space="preserve"> </w:t>
      </w:r>
      <w:r>
        <w:rPr>
          <w:rFonts w:ascii="Franklin Gothic Book" w:hAnsi="Franklin Gothic Book"/>
        </w:rPr>
        <w:t>take</w:t>
      </w:r>
      <w:r>
        <w:rPr>
          <w:rFonts w:ascii="Franklin Gothic Book" w:hAnsi="Franklin Gothic Book"/>
          <w:spacing w:val="-2"/>
        </w:rPr>
        <w:t xml:space="preserve"> </w:t>
      </w:r>
      <w:r>
        <w:rPr>
          <w:rFonts w:ascii="Franklin Gothic Book" w:hAnsi="Franklin Gothic Book"/>
        </w:rPr>
        <w:t>no</w:t>
      </w:r>
      <w:r>
        <w:rPr>
          <w:rFonts w:ascii="Franklin Gothic Book" w:hAnsi="Franklin Gothic Book"/>
          <w:spacing w:val="-2"/>
        </w:rPr>
        <w:t xml:space="preserve"> </w:t>
      </w:r>
      <w:r>
        <w:rPr>
          <w:rFonts w:ascii="Franklin Gothic Book" w:hAnsi="Franklin Gothic Book"/>
        </w:rPr>
        <w:t>further</w:t>
      </w:r>
      <w:r>
        <w:rPr>
          <w:rFonts w:ascii="Franklin Gothic Book" w:hAnsi="Franklin Gothic Book"/>
          <w:spacing w:val="-3"/>
        </w:rPr>
        <w:t xml:space="preserve"> </w:t>
      </w:r>
      <w:r>
        <w:rPr>
          <w:rFonts w:ascii="Franklin Gothic Book" w:hAnsi="Franklin Gothic Book"/>
        </w:rPr>
        <w:t>action.</w:t>
      </w:r>
      <w:r>
        <w:rPr>
          <w:rFonts w:ascii="Franklin Gothic Book" w:hAnsi="Franklin Gothic Book"/>
          <w:spacing w:val="40"/>
        </w:rPr>
        <w:t xml:space="preserve"> </w:t>
      </w:r>
      <w:r>
        <w:rPr>
          <w:rFonts w:ascii="Franklin Gothic Book" w:hAnsi="Franklin Gothic Book"/>
        </w:rPr>
        <w:t>In</w:t>
      </w:r>
      <w:r>
        <w:rPr>
          <w:rFonts w:ascii="Franklin Gothic Book" w:hAnsi="Franklin Gothic Book"/>
          <w:spacing w:val="-3"/>
        </w:rPr>
        <w:t xml:space="preserve"> </w:t>
      </w:r>
      <w:r>
        <w:rPr>
          <w:rFonts w:ascii="Franklin Gothic Book" w:hAnsi="Franklin Gothic Book"/>
        </w:rPr>
        <w:t>any</w:t>
      </w:r>
      <w:r>
        <w:rPr>
          <w:rFonts w:ascii="Franklin Gothic Book" w:hAnsi="Franklin Gothic Book"/>
          <w:spacing w:val="-3"/>
        </w:rPr>
        <w:t xml:space="preserve"> </w:t>
      </w:r>
      <w:r>
        <w:rPr>
          <w:rFonts w:ascii="Franklin Gothic Book" w:hAnsi="Franklin Gothic Book"/>
        </w:rPr>
        <w:t>instance</w:t>
      </w:r>
      <w:r>
        <w:rPr>
          <w:rFonts w:ascii="Franklin Gothic Book" w:hAnsi="Franklin Gothic Book"/>
          <w:spacing w:val="-3"/>
        </w:rPr>
        <w:t xml:space="preserve"> </w:t>
      </w:r>
      <w:r>
        <w:rPr>
          <w:rFonts w:ascii="Franklin Gothic Book" w:hAnsi="Franklin Gothic Book"/>
        </w:rPr>
        <w:t>where</w:t>
      </w:r>
      <w:r>
        <w:rPr>
          <w:rFonts w:ascii="Franklin Gothic Book" w:hAnsi="Franklin Gothic Book"/>
          <w:spacing w:val="-3"/>
        </w:rPr>
        <w:t xml:space="preserve"> </w:t>
      </w:r>
      <w:r>
        <w:rPr>
          <w:rFonts w:ascii="Franklin Gothic Book" w:hAnsi="Franklin Gothic Book"/>
        </w:rPr>
        <w:t>the</w:t>
      </w:r>
      <w:r>
        <w:rPr>
          <w:rFonts w:ascii="Franklin Gothic Book" w:hAnsi="Franklin Gothic Book"/>
          <w:spacing w:val="-2"/>
        </w:rPr>
        <w:t xml:space="preserve"> </w:t>
      </w:r>
      <w:r>
        <w:rPr>
          <w:rFonts w:ascii="Franklin Gothic Book" w:hAnsi="Franklin Gothic Book"/>
        </w:rPr>
        <w:t>final</w:t>
      </w:r>
      <w:r>
        <w:rPr>
          <w:rFonts w:ascii="Franklin Gothic Book" w:hAnsi="Franklin Gothic Book"/>
          <w:spacing w:val="-3"/>
        </w:rPr>
        <w:t xml:space="preserve"> </w:t>
      </w:r>
      <w:r>
        <w:rPr>
          <w:rFonts w:ascii="Franklin Gothic Book" w:hAnsi="Franklin Gothic Book"/>
        </w:rPr>
        <w:t>adjudication</w:t>
      </w:r>
      <w:r>
        <w:rPr>
          <w:rFonts w:ascii="Franklin Gothic Book" w:hAnsi="Franklin Gothic Book"/>
          <w:spacing w:val="-3"/>
        </w:rPr>
        <w:t xml:space="preserve"> </w:t>
      </w:r>
      <w:r>
        <w:rPr>
          <w:rFonts w:ascii="Franklin Gothic Book" w:hAnsi="Franklin Gothic Book"/>
        </w:rPr>
        <w:t>results</w:t>
      </w:r>
      <w:r>
        <w:rPr>
          <w:rFonts w:ascii="Franklin Gothic Book" w:hAnsi="Franklin Gothic Book"/>
          <w:spacing w:val="-3"/>
        </w:rPr>
        <w:t xml:space="preserve"> </w:t>
      </w:r>
      <w:r>
        <w:rPr>
          <w:rFonts w:ascii="Franklin Gothic Book" w:hAnsi="Franklin Gothic Book"/>
        </w:rPr>
        <w:t xml:space="preserve">in an unfavorable </w:t>
      </w:r>
      <w:proofErr w:type="gramStart"/>
      <w:r>
        <w:rPr>
          <w:rFonts w:ascii="Franklin Gothic Book" w:hAnsi="Franklin Gothic Book"/>
        </w:rPr>
        <w:t>determination</w:t>
      </w:r>
      <w:proofErr w:type="gramEnd"/>
      <w:r>
        <w:rPr>
          <w:rFonts w:ascii="Franklin Gothic Book" w:hAnsi="Franklin Gothic Book"/>
        </w:rPr>
        <w:t xml:space="preserve"> FEMA’s Personnel Security Division will notify the contractor personnel directly, in writing, of the decision and will provide the COR with the name(s) of the contractor personnel whose adjudication was unfavorable.</w:t>
      </w:r>
      <w:r>
        <w:rPr>
          <w:rFonts w:ascii="Franklin Gothic Book" w:hAnsi="Franklin Gothic Book"/>
          <w:spacing w:val="71"/>
        </w:rPr>
        <w:t xml:space="preserve"> </w:t>
      </w:r>
      <w:r>
        <w:rPr>
          <w:rFonts w:ascii="Franklin Gothic Book" w:hAnsi="Franklin Gothic Book"/>
        </w:rPr>
        <w:t>The COR will then forward that information to the Contractor.</w:t>
      </w:r>
      <w:r>
        <w:rPr>
          <w:rFonts w:ascii="Franklin Gothic Book" w:hAnsi="Franklin Gothic Book"/>
          <w:spacing w:val="72"/>
        </w:rPr>
        <w:t xml:space="preserve"> </w:t>
      </w:r>
      <w:r>
        <w:rPr>
          <w:rFonts w:ascii="Franklin Gothic Book" w:hAnsi="Franklin Gothic Book"/>
        </w:rPr>
        <w:t>Contractor personnel who receive an unfavorable adjudication shall be ineligible to perform work under this contract.</w:t>
      </w:r>
      <w:r>
        <w:rPr>
          <w:rFonts w:ascii="Franklin Gothic Book" w:hAnsi="Franklin Gothic Book"/>
          <w:spacing w:val="40"/>
        </w:rPr>
        <w:t xml:space="preserve"> </w:t>
      </w:r>
      <w:r>
        <w:rPr>
          <w:rFonts w:ascii="Franklin Gothic Book" w:hAnsi="Franklin Gothic Book"/>
        </w:rPr>
        <w:t>Unfavorable adjudications are final and not subject to review or appeal.</w:t>
      </w:r>
    </w:p>
    <w:p w14:paraId="7EBB3F5C" w14:textId="77777777" w:rsidR="00826D56" w:rsidRDefault="00826D56">
      <w:pPr>
        <w:pStyle w:val="BodyText"/>
        <w:rPr>
          <w:rFonts w:ascii="Franklin Gothic Book"/>
          <w:sz w:val="20"/>
        </w:rPr>
      </w:pPr>
    </w:p>
    <w:p w14:paraId="707A9F36" w14:textId="77777777" w:rsidR="00826D56" w:rsidRDefault="00826D56">
      <w:pPr>
        <w:pStyle w:val="BodyText"/>
        <w:rPr>
          <w:rFonts w:ascii="Franklin Gothic Book"/>
          <w:sz w:val="20"/>
        </w:rPr>
      </w:pPr>
    </w:p>
    <w:p w14:paraId="2B3AD607" w14:textId="77777777" w:rsidR="00826D56" w:rsidRDefault="00826D56">
      <w:pPr>
        <w:pStyle w:val="BodyText"/>
        <w:rPr>
          <w:rFonts w:ascii="Franklin Gothic Book"/>
          <w:sz w:val="20"/>
        </w:rPr>
      </w:pPr>
    </w:p>
    <w:p w14:paraId="0B318451" w14:textId="77777777" w:rsidR="00826D56" w:rsidRDefault="00826D56">
      <w:pPr>
        <w:pStyle w:val="BodyText"/>
        <w:rPr>
          <w:rFonts w:ascii="Franklin Gothic Book"/>
          <w:sz w:val="20"/>
        </w:rPr>
      </w:pPr>
    </w:p>
    <w:p w14:paraId="05ADCCA1" w14:textId="77777777" w:rsidR="00826D56" w:rsidRDefault="00826D56">
      <w:pPr>
        <w:pStyle w:val="BodyText"/>
        <w:rPr>
          <w:rFonts w:ascii="Franklin Gothic Book"/>
          <w:sz w:val="20"/>
        </w:rPr>
      </w:pPr>
    </w:p>
    <w:p w14:paraId="778FEE9D" w14:textId="77777777" w:rsidR="00826D56" w:rsidRDefault="00826D56">
      <w:pPr>
        <w:pStyle w:val="BodyText"/>
        <w:spacing w:before="44"/>
        <w:rPr>
          <w:rFonts w:ascii="Franklin Gothic Book"/>
          <w:sz w:val="20"/>
        </w:rPr>
      </w:pPr>
    </w:p>
    <w:p w14:paraId="67C1EABA" w14:textId="77777777" w:rsidR="00826D56" w:rsidRDefault="0054424D">
      <w:pPr>
        <w:ind w:right="356"/>
        <w:jc w:val="right"/>
        <w:rPr>
          <w:rFonts w:ascii="Franklin Gothic Book"/>
          <w:sz w:val="20"/>
        </w:rPr>
      </w:pPr>
      <w:r>
        <w:rPr>
          <w:rFonts w:ascii="Franklin Gothic Book"/>
          <w:spacing w:val="-10"/>
          <w:sz w:val="20"/>
        </w:rPr>
        <w:t>3</w:t>
      </w:r>
    </w:p>
    <w:p w14:paraId="1556DEC7" w14:textId="77777777" w:rsidR="00826D56" w:rsidRDefault="00826D56">
      <w:pPr>
        <w:jc w:val="right"/>
        <w:rPr>
          <w:rFonts w:ascii="Franklin Gothic Book"/>
          <w:sz w:val="20"/>
        </w:rPr>
        <w:sectPr w:rsidR="00826D56">
          <w:headerReference w:type="default" r:id="rId18"/>
          <w:pgSz w:w="12240" w:h="15840"/>
          <w:pgMar w:top="1360" w:right="360" w:bottom="280" w:left="360" w:header="0" w:footer="0" w:gutter="0"/>
          <w:cols w:space="720"/>
        </w:sectPr>
      </w:pPr>
    </w:p>
    <w:p w14:paraId="40AD3FC6" w14:textId="77777777" w:rsidR="00826D56" w:rsidRDefault="0054424D">
      <w:pPr>
        <w:pStyle w:val="Heading2"/>
        <w:spacing w:before="80"/>
      </w:pPr>
      <w:r>
        <w:rPr>
          <w:color w:val="005287"/>
        </w:rPr>
        <w:lastRenderedPageBreak/>
        <w:t>Continued</w:t>
      </w:r>
      <w:r>
        <w:rPr>
          <w:color w:val="005287"/>
          <w:spacing w:val="-10"/>
        </w:rPr>
        <w:t xml:space="preserve"> </w:t>
      </w:r>
      <w:r>
        <w:rPr>
          <w:color w:val="005287"/>
        </w:rPr>
        <w:t>Eligibility</w:t>
      </w:r>
      <w:r>
        <w:rPr>
          <w:color w:val="005287"/>
          <w:spacing w:val="-9"/>
        </w:rPr>
        <w:t xml:space="preserve"> </w:t>
      </w:r>
      <w:r>
        <w:rPr>
          <w:color w:val="005287"/>
        </w:rPr>
        <w:t>and</w:t>
      </w:r>
      <w:r>
        <w:rPr>
          <w:color w:val="005287"/>
          <w:spacing w:val="-9"/>
        </w:rPr>
        <w:t xml:space="preserve"> </w:t>
      </w:r>
      <w:r>
        <w:rPr>
          <w:color w:val="005287"/>
          <w:spacing w:val="-2"/>
        </w:rPr>
        <w:t>Reinvestigation</w:t>
      </w:r>
    </w:p>
    <w:p w14:paraId="517473B5" w14:textId="77777777" w:rsidR="00826D56" w:rsidRDefault="0054424D">
      <w:pPr>
        <w:pStyle w:val="BodyText"/>
        <w:spacing w:before="183" w:line="288" w:lineRule="auto"/>
        <w:ind w:left="360" w:right="368"/>
        <w:rPr>
          <w:rFonts w:ascii="Franklin Gothic Book" w:hAnsi="Franklin Gothic Book"/>
        </w:rPr>
      </w:pPr>
      <w:r>
        <w:rPr>
          <w:rFonts w:ascii="Franklin Gothic Book" w:hAnsi="Franklin Gothic Book"/>
        </w:rPr>
        <w:t>Eligibility</w:t>
      </w:r>
      <w:r>
        <w:rPr>
          <w:rFonts w:ascii="Franklin Gothic Book" w:hAnsi="Franklin Gothic Book"/>
          <w:spacing w:val="-3"/>
        </w:rPr>
        <w:t xml:space="preserve"> </w:t>
      </w:r>
      <w:r>
        <w:rPr>
          <w:rFonts w:ascii="Franklin Gothic Book" w:hAnsi="Franklin Gothic Book"/>
        </w:rPr>
        <w:t>determinations</w:t>
      </w:r>
      <w:r>
        <w:rPr>
          <w:rFonts w:ascii="Franklin Gothic Book" w:hAnsi="Franklin Gothic Book"/>
          <w:spacing w:val="-3"/>
        </w:rPr>
        <w:t xml:space="preserve"> </w:t>
      </w:r>
      <w:r>
        <w:rPr>
          <w:rFonts w:ascii="Franklin Gothic Book" w:hAnsi="Franklin Gothic Book"/>
        </w:rPr>
        <w:t>based</w:t>
      </w:r>
      <w:r>
        <w:rPr>
          <w:rFonts w:ascii="Franklin Gothic Book" w:hAnsi="Franklin Gothic Book"/>
          <w:spacing w:val="-2"/>
        </w:rPr>
        <w:t xml:space="preserve"> </w:t>
      </w:r>
      <w:r>
        <w:rPr>
          <w:rFonts w:ascii="Franklin Gothic Book" w:hAnsi="Franklin Gothic Book"/>
        </w:rPr>
        <w:t>on</w:t>
      </w:r>
      <w:r>
        <w:rPr>
          <w:rFonts w:ascii="Franklin Gothic Book" w:hAnsi="Franklin Gothic Book"/>
          <w:spacing w:val="-3"/>
        </w:rPr>
        <w:t xml:space="preserve"> </w:t>
      </w:r>
      <w:r>
        <w:rPr>
          <w:rFonts w:ascii="Franklin Gothic Book" w:hAnsi="Franklin Gothic Book"/>
        </w:rPr>
        <w:t>a</w:t>
      </w:r>
      <w:r>
        <w:rPr>
          <w:rFonts w:ascii="Franklin Gothic Book" w:hAnsi="Franklin Gothic Book"/>
          <w:spacing w:val="-2"/>
        </w:rPr>
        <w:t xml:space="preserve"> </w:t>
      </w:r>
      <w:r>
        <w:rPr>
          <w:rFonts w:ascii="Franklin Gothic Book" w:hAnsi="Franklin Gothic Book"/>
        </w:rPr>
        <w:t>Low</w:t>
      </w:r>
      <w:r>
        <w:rPr>
          <w:rFonts w:ascii="Franklin Gothic Book" w:hAnsi="Franklin Gothic Book"/>
          <w:spacing w:val="-2"/>
        </w:rPr>
        <w:t xml:space="preserve"> </w:t>
      </w:r>
      <w:r>
        <w:rPr>
          <w:rFonts w:ascii="Franklin Gothic Book" w:hAnsi="Franklin Gothic Book"/>
        </w:rPr>
        <w:t>Risk</w:t>
      </w:r>
      <w:r>
        <w:rPr>
          <w:rFonts w:ascii="Franklin Gothic Book" w:hAnsi="Franklin Gothic Book"/>
          <w:spacing w:val="-2"/>
        </w:rPr>
        <w:t xml:space="preserve"> </w:t>
      </w:r>
      <w:r>
        <w:rPr>
          <w:rFonts w:ascii="Franklin Gothic Book" w:hAnsi="Franklin Gothic Book"/>
        </w:rPr>
        <w:t>T1,</w:t>
      </w:r>
      <w:r>
        <w:rPr>
          <w:rFonts w:ascii="Franklin Gothic Book" w:hAnsi="Franklin Gothic Book"/>
          <w:spacing w:val="-2"/>
        </w:rPr>
        <w:t xml:space="preserve"> </w:t>
      </w:r>
      <w:r>
        <w:rPr>
          <w:rFonts w:ascii="Franklin Gothic Book" w:hAnsi="Franklin Gothic Book"/>
        </w:rPr>
        <w:t>Moderate</w:t>
      </w:r>
      <w:r>
        <w:rPr>
          <w:rFonts w:ascii="Franklin Gothic Book" w:hAnsi="Franklin Gothic Book"/>
          <w:spacing w:val="-3"/>
        </w:rPr>
        <w:t xml:space="preserve"> </w:t>
      </w:r>
      <w:r>
        <w:rPr>
          <w:rFonts w:ascii="Franklin Gothic Book" w:hAnsi="Franklin Gothic Book"/>
        </w:rPr>
        <w:t>Risk</w:t>
      </w:r>
      <w:r>
        <w:rPr>
          <w:rFonts w:ascii="Franklin Gothic Book" w:hAnsi="Franklin Gothic Book"/>
          <w:spacing w:val="-2"/>
        </w:rPr>
        <w:t xml:space="preserve"> </w:t>
      </w:r>
      <w:r>
        <w:rPr>
          <w:rFonts w:ascii="Franklin Gothic Book" w:hAnsi="Franklin Gothic Book"/>
        </w:rPr>
        <w:t>T2S</w:t>
      </w:r>
      <w:r>
        <w:rPr>
          <w:rFonts w:ascii="Franklin Gothic Book" w:hAnsi="Franklin Gothic Book"/>
          <w:spacing w:val="-3"/>
        </w:rPr>
        <w:t xml:space="preserve"> </w:t>
      </w:r>
      <w:r>
        <w:rPr>
          <w:rFonts w:ascii="Franklin Gothic Book" w:hAnsi="Franklin Gothic Book"/>
        </w:rPr>
        <w:t>or</w:t>
      </w:r>
      <w:r>
        <w:rPr>
          <w:rFonts w:ascii="Franklin Gothic Book" w:hAnsi="Franklin Gothic Book"/>
          <w:spacing w:val="-2"/>
        </w:rPr>
        <w:t xml:space="preserve"> </w:t>
      </w:r>
      <w:r>
        <w:rPr>
          <w:rFonts w:ascii="Franklin Gothic Book" w:hAnsi="Franklin Gothic Book"/>
        </w:rPr>
        <w:t>High</w:t>
      </w:r>
      <w:r>
        <w:rPr>
          <w:rFonts w:ascii="Franklin Gothic Book" w:hAnsi="Franklin Gothic Book"/>
          <w:spacing w:val="-3"/>
        </w:rPr>
        <w:t xml:space="preserve"> </w:t>
      </w:r>
      <w:r>
        <w:rPr>
          <w:rFonts w:ascii="Franklin Gothic Book" w:hAnsi="Franklin Gothic Book"/>
        </w:rPr>
        <w:t>Risk</w:t>
      </w:r>
      <w:r>
        <w:rPr>
          <w:rFonts w:ascii="Franklin Gothic Book" w:hAnsi="Franklin Gothic Book"/>
          <w:spacing w:val="-2"/>
        </w:rPr>
        <w:t xml:space="preserve"> </w:t>
      </w:r>
      <w:r>
        <w:rPr>
          <w:rFonts w:ascii="Franklin Gothic Book" w:hAnsi="Franklin Gothic Book"/>
        </w:rPr>
        <w:t>T4</w:t>
      </w:r>
      <w:r>
        <w:rPr>
          <w:rFonts w:ascii="Franklin Gothic Book" w:hAnsi="Franklin Gothic Book"/>
          <w:spacing w:val="-3"/>
        </w:rPr>
        <w:t xml:space="preserve"> </w:t>
      </w:r>
      <w:r>
        <w:rPr>
          <w:rFonts w:ascii="Franklin Gothic Book" w:hAnsi="Franklin Gothic Book"/>
        </w:rPr>
        <w:t>are</w:t>
      </w:r>
      <w:r>
        <w:rPr>
          <w:rFonts w:ascii="Franklin Gothic Book" w:hAnsi="Franklin Gothic Book"/>
          <w:spacing w:val="-2"/>
        </w:rPr>
        <w:t xml:space="preserve"> </w:t>
      </w:r>
      <w:r>
        <w:rPr>
          <w:rFonts w:ascii="Franklin Gothic Book" w:hAnsi="Franklin Gothic Book"/>
        </w:rPr>
        <w:t>valid</w:t>
      </w:r>
      <w:r>
        <w:rPr>
          <w:rFonts w:ascii="Franklin Gothic Book" w:hAnsi="Franklin Gothic Book"/>
          <w:spacing w:val="-2"/>
        </w:rPr>
        <w:t xml:space="preserve"> </w:t>
      </w:r>
      <w:r>
        <w:rPr>
          <w:rFonts w:ascii="Franklin Gothic Book" w:hAnsi="Franklin Gothic Book"/>
        </w:rPr>
        <w:t>for</w:t>
      </w:r>
      <w:r>
        <w:rPr>
          <w:rFonts w:ascii="Franklin Gothic Book" w:hAnsi="Franklin Gothic Book"/>
          <w:spacing w:val="-2"/>
        </w:rPr>
        <w:t xml:space="preserve"> </w:t>
      </w:r>
      <w:r>
        <w:rPr>
          <w:rFonts w:ascii="Franklin Gothic Book" w:hAnsi="Franklin Gothic Book"/>
        </w:rPr>
        <w:t>five</w:t>
      </w:r>
      <w:r>
        <w:rPr>
          <w:rFonts w:ascii="Franklin Gothic Book" w:hAnsi="Franklin Gothic Book"/>
          <w:spacing w:val="-2"/>
        </w:rPr>
        <w:t xml:space="preserve"> </w:t>
      </w:r>
      <w:r>
        <w:rPr>
          <w:rFonts w:ascii="Franklin Gothic Book" w:hAnsi="Franklin Gothic Book"/>
        </w:rPr>
        <w:t>years</w:t>
      </w:r>
      <w:r>
        <w:rPr>
          <w:rFonts w:ascii="Franklin Gothic Book" w:hAnsi="Franklin Gothic Book"/>
          <w:spacing w:val="-3"/>
        </w:rPr>
        <w:t xml:space="preserve"> </w:t>
      </w:r>
      <w:r>
        <w:rPr>
          <w:rFonts w:ascii="Franklin Gothic Book" w:hAnsi="Franklin Gothic Book"/>
        </w:rPr>
        <w:t>from</w:t>
      </w:r>
      <w:r>
        <w:rPr>
          <w:rFonts w:ascii="Franklin Gothic Book" w:hAnsi="Franklin Gothic Book"/>
          <w:spacing w:val="-2"/>
        </w:rPr>
        <w:t xml:space="preserve"> </w:t>
      </w:r>
      <w:r>
        <w:rPr>
          <w:rFonts w:ascii="Franklin Gothic Book" w:hAnsi="Franklin Gothic Book"/>
        </w:rPr>
        <w:t xml:space="preserve">the date that the investigation was completed and closed. Contractor personnel required to undergo a background investigation to perform work under this contract shall be ineligible to perform work under this contract upon the </w:t>
      </w:r>
      <w:proofErr w:type="gramStart"/>
      <w:r>
        <w:rPr>
          <w:rFonts w:ascii="Franklin Gothic Book" w:hAnsi="Franklin Gothic Book"/>
        </w:rPr>
        <w:t>expiration</w:t>
      </w:r>
      <w:proofErr w:type="gramEnd"/>
      <w:r>
        <w:rPr>
          <w:rFonts w:ascii="Franklin Gothic Book" w:hAnsi="Franklin Gothic Book"/>
        </w:rPr>
        <w:t xml:space="preserve"> the background investigation unless and until the contractor personnel have undergone a reinvestigation and FEMA’s Personnel Security Division has renewed their eligibility to perform work under this contract.</w:t>
      </w:r>
    </w:p>
    <w:p w14:paraId="7B87CC5A" w14:textId="77777777" w:rsidR="00826D56" w:rsidRDefault="00826D56">
      <w:pPr>
        <w:pStyle w:val="BodyText"/>
        <w:spacing w:before="112"/>
        <w:rPr>
          <w:rFonts w:ascii="Franklin Gothic Book"/>
        </w:rPr>
      </w:pPr>
    </w:p>
    <w:p w14:paraId="23B7A497" w14:textId="77777777" w:rsidR="00826D56" w:rsidRDefault="0054424D">
      <w:pPr>
        <w:pStyle w:val="Heading2"/>
      </w:pPr>
      <w:r>
        <w:rPr>
          <w:color w:val="005287"/>
        </w:rPr>
        <w:t>Exclusion</w:t>
      </w:r>
      <w:r>
        <w:rPr>
          <w:color w:val="005287"/>
          <w:spacing w:val="-13"/>
        </w:rPr>
        <w:t xml:space="preserve"> </w:t>
      </w:r>
      <w:r>
        <w:rPr>
          <w:color w:val="005287"/>
        </w:rPr>
        <w:t>by</w:t>
      </w:r>
      <w:r>
        <w:rPr>
          <w:color w:val="005287"/>
          <w:spacing w:val="-12"/>
        </w:rPr>
        <w:t xml:space="preserve"> </w:t>
      </w:r>
      <w:r>
        <w:rPr>
          <w:color w:val="005287"/>
        </w:rPr>
        <w:t>Contracting</w:t>
      </w:r>
      <w:r>
        <w:rPr>
          <w:color w:val="005287"/>
          <w:spacing w:val="-13"/>
        </w:rPr>
        <w:t xml:space="preserve"> </w:t>
      </w:r>
      <w:r>
        <w:rPr>
          <w:color w:val="005287"/>
          <w:spacing w:val="-2"/>
        </w:rPr>
        <w:t>Officer</w:t>
      </w:r>
    </w:p>
    <w:p w14:paraId="5731ED20" w14:textId="77777777" w:rsidR="00826D56" w:rsidRDefault="0054424D">
      <w:pPr>
        <w:pStyle w:val="BodyText"/>
        <w:spacing w:before="183" w:line="288" w:lineRule="auto"/>
        <w:ind w:left="360" w:right="486"/>
        <w:rPr>
          <w:rFonts w:ascii="Franklin Gothic Book" w:hAnsi="Franklin Gothic Book"/>
        </w:rPr>
      </w:pP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Contracting</w:t>
      </w:r>
      <w:r>
        <w:rPr>
          <w:rFonts w:ascii="Franklin Gothic Book" w:hAnsi="Franklin Gothic Book"/>
          <w:spacing w:val="-4"/>
        </w:rPr>
        <w:t xml:space="preserve"> </w:t>
      </w:r>
      <w:r>
        <w:rPr>
          <w:rFonts w:ascii="Franklin Gothic Book" w:hAnsi="Franklin Gothic Book"/>
        </w:rPr>
        <w:t>Officer,</w:t>
      </w:r>
      <w:r>
        <w:rPr>
          <w:rFonts w:ascii="Franklin Gothic Book" w:hAnsi="Franklin Gothic Book"/>
          <w:spacing w:val="-4"/>
        </w:rPr>
        <w:t xml:space="preserve"> </w:t>
      </w:r>
      <w:r>
        <w:rPr>
          <w:rFonts w:ascii="Franklin Gothic Book" w:hAnsi="Franklin Gothic Book"/>
        </w:rPr>
        <w:t>independent</w:t>
      </w:r>
      <w:r>
        <w:rPr>
          <w:rFonts w:ascii="Franklin Gothic Book" w:hAnsi="Franklin Gothic Book"/>
          <w:spacing w:val="-4"/>
        </w:rPr>
        <w:t xml:space="preserve"> </w:t>
      </w:r>
      <w:r>
        <w:rPr>
          <w:rFonts w:ascii="Franklin Gothic Book" w:hAnsi="Franklin Gothic Book"/>
        </w:rPr>
        <w:t>of</w:t>
      </w:r>
      <w:r>
        <w:rPr>
          <w:rFonts w:ascii="Franklin Gothic Book" w:hAnsi="Franklin Gothic Book"/>
          <w:spacing w:val="-4"/>
        </w:rPr>
        <w:t xml:space="preserve"> </w:t>
      </w:r>
      <w:r>
        <w:rPr>
          <w:rFonts w:ascii="Franklin Gothic Book" w:hAnsi="Franklin Gothic Book"/>
        </w:rPr>
        <w:t>FEMA’s</w:t>
      </w:r>
      <w:r>
        <w:rPr>
          <w:rFonts w:ascii="Franklin Gothic Book" w:hAnsi="Franklin Gothic Book"/>
          <w:spacing w:val="-4"/>
        </w:rPr>
        <w:t xml:space="preserve"> </w:t>
      </w:r>
      <w:r>
        <w:rPr>
          <w:rFonts w:ascii="Franklin Gothic Book" w:hAnsi="Franklin Gothic Book"/>
        </w:rPr>
        <w:t>Personnel Security</w:t>
      </w:r>
      <w:r>
        <w:rPr>
          <w:rFonts w:ascii="Franklin Gothic Book" w:hAnsi="Franklin Gothic Book"/>
          <w:spacing w:val="-4"/>
        </w:rPr>
        <w:t xml:space="preserve"> </w:t>
      </w:r>
      <w:r>
        <w:rPr>
          <w:rFonts w:ascii="Franklin Gothic Book" w:hAnsi="Franklin Gothic Book"/>
        </w:rPr>
        <w:t>Division,</w:t>
      </w:r>
      <w:r>
        <w:rPr>
          <w:rFonts w:ascii="Franklin Gothic Book" w:hAnsi="Franklin Gothic Book"/>
          <w:spacing w:val="-2"/>
        </w:rPr>
        <w:t xml:space="preserve"> </w:t>
      </w:r>
      <w:r>
        <w:rPr>
          <w:rFonts w:ascii="Franklin Gothic Book" w:hAnsi="Franklin Gothic Book"/>
        </w:rPr>
        <w:t>may</w:t>
      </w:r>
      <w:r>
        <w:rPr>
          <w:rFonts w:ascii="Franklin Gothic Book" w:hAnsi="Franklin Gothic Book"/>
          <w:spacing w:val="-4"/>
        </w:rPr>
        <w:t xml:space="preserve"> </w:t>
      </w:r>
      <w:r>
        <w:rPr>
          <w:rFonts w:ascii="Franklin Gothic Book" w:hAnsi="Franklin Gothic Book"/>
        </w:rPr>
        <w:t>direct</w:t>
      </w:r>
      <w:r>
        <w:rPr>
          <w:rFonts w:ascii="Franklin Gothic Book" w:hAnsi="Franklin Gothic Book"/>
          <w:spacing w:val="-4"/>
        </w:rPr>
        <w:t xml:space="preserve"> </w:t>
      </w: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Contractor</w:t>
      </w:r>
      <w:r>
        <w:rPr>
          <w:rFonts w:ascii="Franklin Gothic Book" w:hAnsi="Franklin Gothic Book"/>
          <w:spacing w:val="-3"/>
        </w:rPr>
        <w:t xml:space="preserve"> </w:t>
      </w:r>
      <w:r>
        <w:rPr>
          <w:rFonts w:ascii="Franklin Gothic Book" w:hAnsi="Franklin Gothic Book"/>
        </w:rPr>
        <w:t>be</w:t>
      </w:r>
      <w:r>
        <w:rPr>
          <w:rFonts w:ascii="Franklin Gothic Book" w:hAnsi="Franklin Gothic Book"/>
          <w:spacing w:val="-4"/>
        </w:rPr>
        <w:t xml:space="preserve"> </w:t>
      </w:r>
      <w:r>
        <w:rPr>
          <w:rFonts w:ascii="Franklin Gothic Book" w:hAnsi="Franklin Gothic Book"/>
        </w:rPr>
        <w:t>excluded from</w:t>
      </w:r>
      <w:r>
        <w:rPr>
          <w:rFonts w:ascii="Franklin Gothic Book" w:hAnsi="Franklin Gothic Book"/>
          <w:spacing w:val="-2"/>
        </w:rPr>
        <w:t xml:space="preserve"> </w:t>
      </w:r>
      <w:r>
        <w:rPr>
          <w:rFonts w:ascii="Franklin Gothic Book" w:hAnsi="Franklin Gothic Book"/>
        </w:rPr>
        <w:t>working</w:t>
      </w:r>
      <w:r>
        <w:rPr>
          <w:rFonts w:ascii="Franklin Gothic Book" w:hAnsi="Franklin Gothic Book"/>
          <w:spacing w:val="-1"/>
        </w:rPr>
        <w:t xml:space="preserve"> </w:t>
      </w:r>
      <w:r>
        <w:rPr>
          <w:rFonts w:ascii="Franklin Gothic Book" w:hAnsi="Franklin Gothic Book"/>
        </w:rPr>
        <w:t>on</w:t>
      </w:r>
      <w:r>
        <w:rPr>
          <w:rFonts w:ascii="Franklin Gothic Book" w:hAnsi="Franklin Gothic Book"/>
          <w:spacing w:val="-2"/>
        </w:rPr>
        <w:t xml:space="preserve"> </w:t>
      </w:r>
      <w:r>
        <w:rPr>
          <w:rFonts w:ascii="Franklin Gothic Book" w:hAnsi="Franklin Gothic Book"/>
        </w:rPr>
        <w:t>this</w:t>
      </w:r>
      <w:r>
        <w:rPr>
          <w:rFonts w:ascii="Franklin Gothic Book" w:hAnsi="Franklin Gothic Book"/>
          <w:spacing w:val="-2"/>
        </w:rPr>
        <w:t xml:space="preserve"> </w:t>
      </w:r>
      <w:r>
        <w:rPr>
          <w:rFonts w:ascii="Franklin Gothic Book" w:hAnsi="Franklin Gothic Book"/>
        </w:rPr>
        <w:t>contract.</w:t>
      </w:r>
      <w:r>
        <w:rPr>
          <w:rFonts w:ascii="Franklin Gothic Book" w:hAnsi="Franklin Gothic Book"/>
          <w:spacing w:val="40"/>
        </w:rPr>
        <w:t xml:space="preserve"> </w:t>
      </w:r>
      <w:r>
        <w:rPr>
          <w:rFonts w:ascii="Franklin Gothic Book" w:hAnsi="Franklin Gothic Book"/>
        </w:rPr>
        <w:t>Any</w:t>
      </w:r>
      <w:r>
        <w:rPr>
          <w:rFonts w:ascii="Franklin Gothic Book" w:hAnsi="Franklin Gothic Book"/>
          <w:spacing w:val="-2"/>
        </w:rPr>
        <w:t xml:space="preserve"> </w:t>
      </w:r>
      <w:r>
        <w:rPr>
          <w:rFonts w:ascii="Franklin Gothic Book" w:hAnsi="Franklin Gothic Book"/>
        </w:rPr>
        <w:t>contractor</w:t>
      </w:r>
      <w:r>
        <w:rPr>
          <w:rFonts w:ascii="Franklin Gothic Book" w:hAnsi="Franklin Gothic Book"/>
          <w:spacing w:val="-3"/>
        </w:rPr>
        <w:t xml:space="preserve"> </w:t>
      </w:r>
      <w:r>
        <w:rPr>
          <w:rFonts w:ascii="Franklin Gothic Book" w:hAnsi="Franklin Gothic Book"/>
        </w:rPr>
        <w:t>found</w:t>
      </w:r>
      <w:r>
        <w:rPr>
          <w:rFonts w:ascii="Franklin Gothic Book" w:hAnsi="Franklin Gothic Book"/>
          <w:spacing w:val="-1"/>
        </w:rPr>
        <w:t xml:space="preserve"> </w:t>
      </w:r>
      <w:r>
        <w:rPr>
          <w:rFonts w:ascii="Franklin Gothic Book" w:hAnsi="Franklin Gothic Book"/>
        </w:rPr>
        <w:t>or</w:t>
      </w:r>
      <w:r>
        <w:rPr>
          <w:rFonts w:ascii="Franklin Gothic Book" w:hAnsi="Franklin Gothic Book"/>
          <w:spacing w:val="-1"/>
        </w:rPr>
        <w:t xml:space="preserve"> </w:t>
      </w:r>
      <w:r>
        <w:rPr>
          <w:rFonts w:ascii="Franklin Gothic Book" w:hAnsi="Franklin Gothic Book"/>
        </w:rPr>
        <w:t>deemed</w:t>
      </w:r>
      <w:r>
        <w:rPr>
          <w:rFonts w:ascii="Franklin Gothic Book" w:hAnsi="Franklin Gothic Book"/>
          <w:spacing w:val="-1"/>
        </w:rPr>
        <w:t xml:space="preserve"> </w:t>
      </w:r>
      <w:r>
        <w:rPr>
          <w:rFonts w:ascii="Franklin Gothic Book" w:hAnsi="Franklin Gothic Book"/>
        </w:rPr>
        <w:t>to</w:t>
      </w:r>
      <w:r>
        <w:rPr>
          <w:rFonts w:ascii="Franklin Gothic Book" w:hAnsi="Franklin Gothic Book"/>
          <w:spacing w:val="-1"/>
        </w:rPr>
        <w:t xml:space="preserve"> </w:t>
      </w:r>
      <w:r>
        <w:rPr>
          <w:rFonts w:ascii="Franklin Gothic Book" w:hAnsi="Franklin Gothic Book"/>
        </w:rPr>
        <w:t>be</w:t>
      </w:r>
      <w:r>
        <w:rPr>
          <w:rFonts w:ascii="Franklin Gothic Book" w:hAnsi="Franklin Gothic Book"/>
          <w:spacing w:val="-1"/>
        </w:rPr>
        <w:t xml:space="preserve"> </w:t>
      </w:r>
      <w:r>
        <w:rPr>
          <w:rFonts w:ascii="Franklin Gothic Book" w:hAnsi="Franklin Gothic Book"/>
        </w:rPr>
        <w:t>unfit</w:t>
      </w:r>
      <w:r>
        <w:rPr>
          <w:rFonts w:ascii="Franklin Gothic Book" w:hAnsi="Franklin Gothic Book"/>
          <w:spacing w:val="-2"/>
        </w:rPr>
        <w:t xml:space="preserve"> </w:t>
      </w:r>
      <w:r>
        <w:rPr>
          <w:rFonts w:ascii="Franklin Gothic Book" w:hAnsi="Franklin Gothic Book"/>
        </w:rPr>
        <w:t>or</w:t>
      </w:r>
      <w:r>
        <w:rPr>
          <w:rFonts w:ascii="Franklin Gothic Book" w:hAnsi="Franklin Gothic Book"/>
          <w:spacing w:val="-1"/>
        </w:rPr>
        <w:t xml:space="preserve"> </w:t>
      </w:r>
      <w:r>
        <w:rPr>
          <w:rFonts w:ascii="Franklin Gothic Book" w:hAnsi="Franklin Gothic Book"/>
        </w:rPr>
        <w:t>whose</w:t>
      </w:r>
      <w:r>
        <w:rPr>
          <w:rFonts w:ascii="Franklin Gothic Book" w:hAnsi="Franklin Gothic Book"/>
          <w:spacing w:val="-1"/>
        </w:rPr>
        <w:t xml:space="preserve"> </w:t>
      </w:r>
      <w:r>
        <w:rPr>
          <w:rFonts w:ascii="Franklin Gothic Book" w:hAnsi="Franklin Gothic Book"/>
        </w:rPr>
        <w:t>continued</w:t>
      </w:r>
      <w:r>
        <w:rPr>
          <w:rFonts w:ascii="Franklin Gothic Book" w:hAnsi="Franklin Gothic Book"/>
          <w:spacing w:val="-1"/>
        </w:rPr>
        <w:t xml:space="preserve"> </w:t>
      </w:r>
      <w:r>
        <w:rPr>
          <w:rFonts w:ascii="Franklin Gothic Book" w:hAnsi="Franklin Gothic Book"/>
        </w:rPr>
        <w:t>employment</w:t>
      </w:r>
      <w:r>
        <w:rPr>
          <w:rFonts w:ascii="Franklin Gothic Book" w:hAnsi="Franklin Gothic Book"/>
          <w:spacing w:val="-3"/>
        </w:rPr>
        <w:t xml:space="preserve"> </w:t>
      </w:r>
      <w:r>
        <w:rPr>
          <w:rFonts w:ascii="Franklin Gothic Book" w:hAnsi="Franklin Gothic Book"/>
        </w:rPr>
        <w:t>on</w:t>
      </w:r>
      <w:r>
        <w:rPr>
          <w:rFonts w:ascii="Franklin Gothic Book" w:hAnsi="Franklin Gothic Book"/>
          <w:spacing w:val="-2"/>
        </w:rPr>
        <w:t xml:space="preserve"> </w:t>
      </w:r>
      <w:r>
        <w:rPr>
          <w:rFonts w:ascii="Franklin Gothic Book" w:hAnsi="Franklin Gothic Book"/>
        </w:rPr>
        <w:t xml:space="preserve">the contract is deemed contrary to </w:t>
      </w:r>
      <w:proofErr w:type="gramStart"/>
      <w:r>
        <w:rPr>
          <w:rFonts w:ascii="Franklin Gothic Book" w:hAnsi="Franklin Gothic Book"/>
        </w:rPr>
        <w:t>the public</w:t>
      </w:r>
      <w:proofErr w:type="gramEnd"/>
      <w:r>
        <w:rPr>
          <w:rFonts w:ascii="Franklin Gothic Book" w:hAnsi="Franklin Gothic Book"/>
        </w:rPr>
        <w:t xml:space="preserve"> interest or inconsistent with the best interest of the agency may be </w:t>
      </w:r>
      <w:r>
        <w:rPr>
          <w:rFonts w:ascii="Franklin Gothic Book" w:hAnsi="Franklin Gothic Book"/>
          <w:spacing w:val="-2"/>
        </w:rPr>
        <w:t>removed.</w:t>
      </w:r>
    </w:p>
    <w:p w14:paraId="3162CE46" w14:textId="77777777" w:rsidR="00826D56" w:rsidRDefault="00826D56">
      <w:pPr>
        <w:pStyle w:val="BodyText"/>
        <w:spacing w:before="110"/>
        <w:rPr>
          <w:rFonts w:ascii="Franklin Gothic Book"/>
        </w:rPr>
      </w:pPr>
    </w:p>
    <w:p w14:paraId="3690319E" w14:textId="77777777" w:rsidR="00826D56" w:rsidRDefault="0054424D">
      <w:pPr>
        <w:pStyle w:val="Heading2"/>
        <w:spacing w:before="1"/>
      </w:pPr>
      <w:r>
        <w:rPr>
          <w:color w:val="005187"/>
        </w:rPr>
        <w:t>Foreign</w:t>
      </w:r>
      <w:r>
        <w:rPr>
          <w:color w:val="005187"/>
          <w:spacing w:val="-14"/>
        </w:rPr>
        <w:t xml:space="preserve"> </w:t>
      </w:r>
      <w:r>
        <w:rPr>
          <w:color w:val="005187"/>
        </w:rPr>
        <w:t>Travel</w:t>
      </w:r>
      <w:r>
        <w:rPr>
          <w:color w:val="005187"/>
          <w:spacing w:val="-13"/>
        </w:rPr>
        <w:t xml:space="preserve"> </w:t>
      </w:r>
      <w:r>
        <w:rPr>
          <w:color w:val="005187"/>
        </w:rPr>
        <w:t>and</w:t>
      </w:r>
      <w:r>
        <w:rPr>
          <w:color w:val="005187"/>
          <w:spacing w:val="-13"/>
        </w:rPr>
        <w:t xml:space="preserve"> </w:t>
      </w:r>
      <w:r>
        <w:rPr>
          <w:color w:val="005187"/>
        </w:rPr>
        <w:t>Government-Issued</w:t>
      </w:r>
      <w:r>
        <w:rPr>
          <w:color w:val="005187"/>
          <w:spacing w:val="-13"/>
        </w:rPr>
        <w:t xml:space="preserve"> </w:t>
      </w:r>
      <w:r>
        <w:rPr>
          <w:color w:val="005187"/>
          <w:spacing w:val="-2"/>
        </w:rPr>
        <w:t>Equipment</w:t>
      </w:r>
    </w:p>
    <w:p w14:paraId="54CC3A3D" w14:textId="77777777" w:rsidR="00826D56" w:rsidRDefault="0054424D">
      <w:pPr>
        <w:pStyle w:val="BodyText"/>
        <w:spacing w:before="182" w:line="288" w:lineRule="auto"/>
        <w:ind w:left="360" w:right="486"/>
        <w:rPr>
          <w:rFonts w:ascii="Franklin Gothic Book" w:hAnsi="Franklin Gothic Book"/>
        </w:rPr>
      </w:pPr>
      <w:r>
        <w:rPr>
          <w:rFonts w:ascii="Franklin Gothic Book" w:hAnsi="Franklin Gothic Book"/>
        </w:rPr>
        <w:t>Per DHS and FEMA IT policy, FEMA employees and contractors are not authorized to take government-issued equipment, including cell phones, computers, or tablets such as iPads, outside of the United States regardless of the reason for travel. If government-issued equipment is required for official foreign travel, FEMA government employees may request having their equipment configured for international travel or a temporary loaner device by completing</w:t>
      </w:r>
      <w:r>
        <w:rPr>
          <w:rFonts w:ascii="Franklin Gothic Book" w:hAnsi="Franklin Gothic Book"/>
          <w:spacing w:val="-4"/>
        </w:rPr>
        <w:t xml:space="preserve"> </w:t>
      </w:r>
      <w:r>
        <w:rPr>
          <w:rFonts w:ascii="Franklin Gothic Book" w:hAnsi="Franklin Gothic Book"/>
        </w:rPr>
        <w:t>FEMA</w:t>
      </w:r>
      <w:r>
        <w:rPr>
          <w:rFonts w:ascii="Franklin Gothic Book" w:hAnsi="Franklin Gothic Book"/>
          <w:spacing w:val="-4"/>
        </w:rPr>
        <w:t xml:space="preserve"> </w:t>
      </w:r>
      <w:r>
        <w:rPr>
          <w:rFonts w:ascii="Franklin Gothic Book" w:hAnsi="Franklin Gothic Book"/>
        </w:rPr>
        <w:t>Form</w:t>
      </w:r>
      <w:r>
        <w:rPr>
          <w:rFonts w:ascii="Franklin Gothic Book" w:hAnsi="Franklin Gothic Book"/>
          <w:spacing w:val="-4"/>
        </w:rPr>
        <w:t xml:space="preserve"> </w:t>
      </w:r>
      <w:r>
        <w:rPr>
          <w:rFonts w:ascii="Franklin Gothic Book" w:hAnsi="Franklin Gothic Book"/>
        </w:rPr>
        <w:t>122-1-1-1,</w:t>
      </w:r>
      <w:r>
        <w:rPr>
          <w:rFonts w:ascii="Franklin Gothic Book" w:hAnsi="Franklin Gothic Book"/>
          <w:spacing w:val="-4"/>
        </w:rPr>
        <w:t xml:space="preserve"> </w:t>
      </w:r>
      <w:r>
        <w:rPr>
          <w:rFonts w:ascii="Franklin Gothic Book" w:hAnsi="Franklin Gothic Book"/>
        </w:rPr>
        <w:t>through</w:t>
      </w:r>
      <w:r>
        <w:rPr>
          <w:rFonts w:ascii="Franklin Gothic Book" w:hAnsi="Franklin Gothic Book"/>
          <w:spacing w:val="-4"/>
        </w:rPr>
        <w:t xml:space="preserve"> </w:t>
      </w:r>
      <w:r>
        <w:rPr>
          <w:rFonts w:ascii="Franklin Gothic Book" w:hAnsi="Franklin Gothic Book"/>
        </w:rPr>
        <w:t>the</w:t>
      </w:r>
      <w:r>
        <w:rPr>
          <w:rFonts w:ascii="Franklin Gothic Book" w:hAnsi="Franklin Gothic Book"/>
          <w:spacing w:val="-3"/>
        </w:rPr>
        <w:t xml:space="preserve"> </w:t>
      </w:r>
      <w:hyperlink r:id="rId19">
        <w:r>
          <w:rPr>
            <w:rFonts w:ascii="Franklin Gothic Book" w:hAnsi="Franklin Gothic Book"/>
            <w:color w:val="006699"/>
            <w:u w:val="single" w:color="006699"/>
          </w:rPr>
          <w:t>ServiceNow</w:t>
        </w:r>
      </w:hyperlink>
      <w:r>
        <w:rPr>
          <w:rFonts w:ascii="Franklin Gothic Book" w:hAnsi="Franklin Gothic Book"/>
          <w:color w:val="006699"/>
          <w:spacing w:val="-2"/>
        </w:rPr>
        <w:t xml:space="preserve"> </w:t>
      </w:r>
      <w:r>
        <w:rPr>
          <w:rFonts w:ascii="Franklin Gothic Book" w:hAnsi="Franklin Gothic Book"/>
        </w:rPr>
        <w:t>portal.</w:t>
      </w:r>
      <w:r>
        <w:rPr>
          <w:rFonts w:ascii="Franklin Gothic Book" w:hAnsi="Franklin Gothic Book"/>
          <w:spacing w:val="-3"/>
        </w:rPr>
        <w:t xml:space="preserve"> </w:t>
      </w:r>
      <w:r>
        <w:rPr>
          <w:rFonts w:ascii="Franklin Gothic Book" w:hAnsi="Franklin Gothic Book"/>
        </w:rPr>
        <w:t>FEMA</w:t>
      </w:r>
      <w:r>
        <w:rPr>
          <w:rFonts w:ascii="Franklin Gothic Book" w:hAnsi="Franklin Gothic Book"/>
          <w:spacing w:val="-4"/>
        </w:rPr>
        <w:t xml:space="preserve"> </w:t>
      </w:r>
      <w:r>
        <w:rPr>
          <w:rFonts w:ascii="Franklin Gothic Book" w:hAnsi="Franklin Gothic Book"/>
        </w:rPr>
        <w:t>contractors</w:t>
      </w:r>
      <w:r>
        <w:rPr>
          <w:rFonts w:ascii="Franklin Gothic Book" w:hAnsi="Franklin Gothic Book"/>
          <w:spacing w:val="-4"/>
        </w:rPr>
        <w:t xml:space="preserve"> </w:t>
      </w:r>
      <w:r>
        <w:rPr>
          <w:rFonts w:ascii="Franklin Gothic Book" w:hAnsi="Franklin Gothic Book"/>
        </w:rPr>
        <w:t>must</w:t>
      </w:r>
      <w:r>
        <w:rPr>
          <w:rFonts w:ascii="Franklin Gothic Book" w:hAnsi="Franklin Gothic Book"/>
          <w:spacing w:val="-4"/>
        </w:rPr>
        <w:t xml:space="preserve"> </w:t>
      </w:r>
      <w:r>
        <w:rPr>
          <w:rFonts w:ascii="Franklin Gothic Book" w:hAnsi="Franklin Gothic Book"/>
        </w:rPr>
        <w:t>contact</w:t>
      </w:r>
      <w:r>
        <w:rPr>
          <w:rFonts w:ascii="Franklin Gothic Book" w:hAnsi="Franklin Gothic Book"/>
          <w:spacing w:val="-3"/>
        </w:rPr>
        <w:t xml:space="preserve"> </w:t>
      </w:r>
      <w:r>
        <w:rPr>
          <w:rFonts w:ascii="Franklin Gothic Book" w:hAnsi="Franklin Gothic Book"/>
        </w:rPr>
        <w:t>their</w:t>
      </w:r>
      <w:r>
        <w:rPr>
          <w:rFonts w:ascii="Franklin Gothic Book" w:hAnsi="Franklin Gothic Book"/>
          <w:spacing w:val="-3"/>
        </w:rPr>
        <w:t xml:space="preserve"> </w:t>
      </w:r>
      <w:r>
        <w:rPr>
          <w:rFonts w:ascii="Franklin Gothic Book" w:hAnsi="Franklin Gothic Book"/>
        </w:rPr>
        <w:t>contracting officer’s representative (COR) for further guidance.</w:t>
      </w:r>
    </w:p>
    <w:p w14:paraId="39E306B5" w14:textId="77777777" w:rsidR="00826D56" w:rsidRDefault="00826D56">
      <w:pPr>
        <w:pStyle w:val="BodyText"/>
        <w:spacing w:before="112"/>
        <w:rPr>
          <w:rFonts w:ascii="Franklin Gothic Book"/>
        </w:rPr>
      </w:pPr>
    </w:p>
    <w:p w14:paraId="558531B5" w14:textId="77777777" w:rsidR="00826D56" w:rsidRDefault="0054424D">
      <w:pPr>
        <w:pStyle w:val="BodyText"/>
        <w:spacing w:line="288" w:lineRule="auto"/>
        <w:ind w:left="360"/>
        <w:rPr>
          <w:rFonts w:ascii="Franklin Gothic Book"/>
        </w:rPr>
      </w:pPr>
      <w:r>
        <w:rPr>
          <w:rFonts w:ascii="Franklin Gothic Book"/>
        </w:rPr>
        <w:t>If</w:t>
      </w:r>
      <w:r>
        <w:rPr>
          <w:rFonts w:ascii="Franklin Gothic Book"/>
          <w:spacing w:val="-2"/>
        </w:rPr>
        <w:t xml:space="preserve"> </w:t>
      </w:r>
      <w:r>
        <w:rPr>
          <w:rFonts w:ascii="Franklin Gothic Book"/>
        </w:rPr>
        <w:t>your</w:t>
      </w:r>
      <w:r>
        <w:rPr>
          <w:rFonts w:ascii="Franklin Gothic Book"/>
          <w:spacing w:val="-3"/>
        </w:rPr>
        <w:t xml:space="preserve"> </w:t>
      </w:r>
      <w:r>
        <w:rPr>
          <w:rFonts w:ascii="Franklin Gothic Book"/>
        </w:rPr>
        <w:t>device</w:t>
      </w:r>
      <w:r>
        <w:rPr>
          <w:rFonts w:ascii="Franklin Gothic Book"/>
          <w:spacing w:val="-2"/>
        </w:rPr>
        <w:t xml:space="preserve"> </w:t>
      </w:r>
      <w:r>
        <w:rPr>
          <w:rFonts w:ascii="Franklin Gothic Book"/>
        </w:rPr>
        <w:t>is</w:t>
      </w:r>
      <w:r>
        <w:rPr>
          <w:rFonts w:ascii="Franklin Gothic Book"/>
          <w:spacing w:val="-3"/>
        </w:rPr>
        <w:t xml:space="preserve"> </w:t>
      </w:r>
      <w:r>
        <w:rPr>
          <w:rFonts w:ascii="Franklin Gothic Book"/>
        </w:rPr>
        <w:t>detected</w:t>
      </w:r>
      <w:r>
        <w:rPr>
          <w:rFonts w:ascii="Franklin Gothic Book"/>
          <w:spacing w:val="-1"/>
        </w:rPr>
        <w:t xml:space="preserve"> </w:t>
      </w:r>
      <w:r>
        <w:rPr>
          <w:rFonts w:ascii="Franklin Gothic Book"/>
        </w:rPr>
        <w:t>as</w:t>
      </w:r>
      <w:r>
        <w:rPr>
          <w:rFonts w:ascii="Franklin Gothic Book"/>
          <w:spacing w:val="-3"/>
        </w:rPr>
        <w:t xml:space="preserve"> </w:t>
      </w:r>
      <w:r>
        <w:rPr>
          <w:rFonts w:ascii="Franklin Gothic Book"/>
        </w:rPr>
        <w:t>operating</w:t>
      </w:r>
      <w:r>
        <w:rPr>
          <w:rFonts w:ascii="Franklin Gothic Book"/>
          <w:spacing w:val="-3"/>
        </w:rPr>
        <w:t xml:space="preserve"> </w:t>
      </w:r>
      <w:r>
        <w:rPr>
          <w:rFonts w:ascii="Franklin Gothic Book"/>
        </w:rPr>
        <w:t>outside</w:t>
      </w:r>
      <w:r>
        <w:rPr>
          <w:rFonts w:ascii="Franklin Gothic Book"/>
          <w:spacing w:val="-2"/>
        </w:rPr>
        <w:t xml:space="preserve"> </w:t>
      </w:r>
      <w:r>
        <w:rPr>
          <w:rFonts w:ascii="Franklin Gothic Book"/>
        </w:rPr>
        <w:t>of</w:t>
      </w:r>
      <w:r>
        <w:rPr>
          <w:rFonts w:ascii="Franklin Gothic Book"/>
          <w:spacing w:val="-3"/>
        </w:rPr>
        <w:t xml:space="preserve"> </w:t>
      </w:r>
      <w:r>
        <w:rPr>
          <w:rFonts w:ascii="Franklin Gothic Book"/>
        </w:rPr>
        <w:t>the</w:t>
      </w:r>
      <w:r>
        <w:rPr>
          <w:rFonts w:ascii="Franklin Gothic Book"/>
          <w:spacing w:val="-2"/>
        </w:rPr>
        <w:t xml:space="preserve"> </w:t>
      </w:r>
      <w:r>
        <w:rPr>
          <w:rFonts w:ascii="Franklin Gothic Book"/>
        </w:rPr>
        <w:t>United</w:t>
      </w:r>
      <w:r>
        <w:rPr>
          <w:rFonts w:ascii="Franklin Gothic Book"/>
          <w:spacing w:val="-2"/>
        </w:rPr>
        <w:t xml:space="preserve"> </w:t>
      </w:r>
      <w:r>
        <w:rPr>
          <w:rFonts w:ascii="Franklin Gothic Book"/>
        </w:rPr>
        <w:t>States</w:t>
      </w:r>
      <w:r>
        <w:rPr>
          <w:rFonts w:ascii="Franklin Gothic Book"/>
          <w:spacing w:val="-3"/>
        </w:rPr>
        <w:t xml:space="preserve"> </w:t>
      </w:r>
      <w:r>
        <w:rPr>
          <w:rFonts w:ascii="Franklin Gothic Book"/>
        </w:rPr>
        <w:t>and</w:t>
      </w:r>
      <w:r>
        <w:rPr>
          <w:rFonts w:ascii="Franklin Gothic Book"/>
          <w:spacing w:val="-2"/>
        </w:rPr>
        <w:t xml:space="preserve"> </w:t>
      </w:r>
      <w:r>
        <w:rPr>
          <w:rFonts w:ascii="Franklin Gothic Book"/>
        </w:rPr>
        <w:t>its</w:t>
      </w:r>
      <w:r>
        <w:rPr>
          <w:rFonts w:ascii="Franklin Gothic Book"/>
          <w:spacing w:val="-3"/>
        </w:rPr>
        <w:t xml:space="preserve"> </w:t>
      </w:r>
      <w:r>
        <w:rPr>
          <w:rFonts w:ascii="Franklin Gothic Book"/>
        </w:rPr>
        <w:t>territories</w:t>
      </w:r>
      <w:r>
        <w:rPr>
          <w:rFonts w:ascii="Franklin Gothic Book"/>
          <w:spacing w:val="-3"/>
        </w:rPr>
        <w:t xml:space="preserve"> </w:t>
      </w:r>
      <w:r>
        <w:rPr>
          <w:rFonts w:ascii="Franklin Gothic Book"/>
        </w:rPr>
        <w:t>it</w:t>
      </w:r>
      <w:r>
        <w:rPr>
          <w:rFonts w:ascii="Franklin Gothic Book"/>
          <w:spacing w:val="-3"/>
        </w:rPr>
        <w:t xml:space="preserve"> </w:t>
      </w:r>
      <w:r>
        <w:rPr>
          <w:rFonts w:ascii="Franklin Gothic Book"/>
        </w:rPr>
        <w:t>will</w:t>
      </w:r>
      <w:r>
        <w:rPr>
          <w:rFonts w:ascii="Franklin Gothic Book"/>
          <w:spacing w:val="-1"/>
        </w:rPr>
        <w:t xml:space="preserve"> </w:t>
      </w:r>
      <w:r>
        <w:rPr>
          <w:rFonts w:ascii="Franklin Gothic Book"/>
        </w:rPr>
        <w:t>be</w:t>
      </w:r>
      <w:r>
        <w:rPr>
          <w:rFonts w:ascii="Franklin Gothic Book"/>
          <w:spacing w:val="-3"/>
        </w:rPr>
        <w:t xml:space="preserve"> </w:t>
      </w:r>
      <w:r>
        <w:rPr>
          <w:rFonts w:ascii="Franklin Gothic Book"/>
        </w:rPr>
        <w:t>disabled,</w:t>
      </w:r>
      <w:r>
        <w:rPr>
          <w:rFonts w:ascii="Franklin Gothic Book"/>
          <w:spacing w:val="-3"/>
        </w:rPr>
        <w:t xml:space="preserve"> </w:t>
      </w:r>
      <w:r>
        <w:rPr>
          <w:rFonts w:ascii="Franklin Gothic Book"/>
        </w:rPr>
        <w:t>and</w:t>
      </w:r>
      <w:r>
        <w:rPr>
          <w:rFonts w:ascii="Franklin Gothic Book"/>
          <w:spacing w:val="-2"/>
        </w:rPr>
        <w:t xml:space="preserve"> </w:t>
      </w:r>
      <w:r>
        <w:rPr>
          <w:rFonts w:ascii="Franklin Gothic Book"/>
        </w:rPr>
        <w:t>your information will be forwarded to the Office of Professional Responsibility for review.</w:t>
      </w:r>
    </w:p>
    <w:p w14:paraId="71D0D26E" w14:textId="77777777" w:rsidR="00826D56" w:rsidRDefault="00826D56">
      <w:pPr>
        <w:pStyle w:val="BodyText"/>
        <w:spacing w:before="111"/>
        <w:rPr>
          <w:rFonts w:ascii="Franklin Gothic Book"/>
        </w:rPr>
      </w:pPr>
    </w:p>
    <w:p w14:paraId="7325B274" w14:textId="77777777" w:rsidR="00826D56" w:rsidRDefault="0054424D">
      <w:pPr>
        <w:pStyle w:val="Heading2"/>
      </w:pPr>
      <w:r>
        <w:rPr>
          <w:color w:val="00549A"/>
        </w:rPr>
        <w:t>Facility</w:t>
      </w:r>
      <w:r>
        <w:rPr>
          <w:color w:val="00549A"/>
          <w:spacing w:val="-10"/>
        </w:rPr>
        <w:t xml:space="preserve"> </w:t>
      </w:r>
      <w:r>
        <w:rPr>
          <w:color w:val="00549A"/>
          <w:spacing w:val="-2"/>
        </w:rPr>
        <w:t>Access</w:t>
      </w:r>
    </w:p>
    <w:p w14:paraId="083C0CF2" w14:textId="77777777" w:rsidR="00826D56" w:rsidRDefault="0054424D">
      <w:pPr>
        <w:pStyle w:val="BodyText"/>
        <w:spacing w:before="182" w:line="288" w:lineRule="auto"/>
        <w:ind w:left="360" w:right="486"/>
        <w:rPr>
          <w:rFonts w:ascii="Franklin Gothic Book" w:hAnsi="Franklin Gothic Book"/>
        </w:rPr>
      </w:pPr>
      <w:r>
        <w:rPr>
          <w:rFonts w:ascii="Franklin Gothic Book" w:hAnsi="Franklin Gothic Book"/>
        </w:rPr>
        <w:t>The Contractor shall comply with FEMA Directive 121-1 “FEMA Personal Identity Verification Guidance,” FEMA Directive</w:t>
      </w:r>
      <w:r>
        <w:rPr>
          <w:rFonts w:ascii="Franklin Gothic Book" w:hAnsi="Franklin Gothic Book"/>
          <w:spacing w:val="-3"/>
        </w:rPr>
        <w:t xml:space="preserve"> </w:t>
      </w:r>
      <w:r>
        <w:rPr>
          <w:rFonts w:ascii="Franklin Gothic Book" w:hAnsi="Franklin Gothic Book"/>
        </w:rPr>
        <w:t>121-3</w:t>
      </w:r>
      <w:r>
        <w:rPr>
          <w:rFonts w:ascii="Franklin Gothic Book" w:hAnsi="Franklin Gothic Book"/>
          <w:spacing w:val="-4"/>
        </w:rPr>
        <w:t xml:space="preserve"> </w:t>
      </w:r>
      <w:r>
        <w:rPr>
          <w:rFonts w:ascii="Franklin Gothic Book" w:hAnsi="Franklin Gothic Book"/>
        </w:rPr>
        <w:t>“Facility</w:t>
      </w:r>
      <w:r>
        <w:rPr>
          <w:rFonts w:ascii="Franklin Gothic Book" w:hAnsi="Franklin Gothic Book"/>
          <w:spacing w:val="-3"/>
        </w:rPr>
        <w:t xml:space="preserve"> </w:t>
      </w:r>
      <w:r>
        <w:rPr>
          <w:rFonts w:ascii="Franklin Gothic Book" w:hAnsi="Franklin Gothic Book"/>
        </w:rPr>
        <w:t>Access,”</w:t>
      </w:r>
      <w:r>
        <w:rPr>
          <w:rFonts w:ascii="Franklin Gothic Book" w:hAnsi="Franklin Gothic Book"/>
          <w:spacing w:val="-4"/>
        </w:rPr>
        <w:t xml:space="preserve"> </w:t>
      </w:r>
      <w:r>
        <w:rPr>
          <w:rFonts w:ascii="Franklin Gothic Book" w:hAnsi="Franklin Gothic Book"/>
        </w:rPr>
        <w:t>and</w:t>
      </w:r>
      <w:r>
        <w:rPr>
          <w:rFonts w:ascii="Franklin Gothic Book" w:hAnsi="Franklin Gothic Book"/>
          <w:spacing w:val="-2"/>
        </w:rPr>
        <w:t xml:space="preserve"> </w:t>
      </w:r>
      <w:r>
        <w:rPr>
          <w:rFonts w:ascii="Franklin Gothic Book" w:hAnsi="Franklin Gothic Book"/>
        </w:rPr>
        <w:t>FEMA</w:t>
      </w:r>
      <w:r>
        <w:rPr>
          <w:rFonts w:ascii="Franklin Gothic Book" w:hAnsi="Franklin Gothic Book"/>
          <w:spacing w:val="-4"/>
        </w:rPr>
        <w:t xml:space="preserve"> </w:t>
      </w:r>
      <w:r>
        <w:rPr>
          <w:rFonts w:ascii="Franklin Gothic Book" w:hAnsi="Franklin Gothic Book"/>
        </w:rPr>
        <w:t>Manual</w:t>
      </w:r>
      <w:r>
        <w:rPr>
          <w:rFonts w:ascii="Franklin Gothic Book" w:hAnsi="Franklin Gothic Book"/>
          <w:spacing w:val="-4"/>
        </w:rPr>
        <w:t xml:space="preserve"> </w:t>
      </w:r>
      <w:r>
        <w:rPr>
          <w:rFonts w:ascii="Franklin Gothic Book" w:hAnsi="Franklin Gothic Book"/>
        </w:rPr>
        <w:t>121-3-1</w:t>
      </w:r>
      <w:r>
        <w:rPr>
          <w:rFonts w:ascii="Franklin Gothic Book" w:hAnsi="Franklin Gothic Book"/>
          <w:spacing w:val="-4"/>
        </w:rPr>
        <w:t xml:space="preserve"> </w:t>
      </w:r>
      <w:r>
        <w:rPr>
          <w:rFonts w:ascii="Franklin Gothic Book" w:hAnsi="Franklin Gothic Book"/>
        </w:rPr>
        <w:t>“FEMA</w:t>
      </w:r>
      <w:r>
        <w:rPr>
          <w:rFonts w:ascii="Franklin Gothic Book" w:hAnsi="Franklin Gothic Book"/>
          <w:spacing w:val="-4"/>
        </w:rPr>
        <w:t xml:space="preserve"> </w:t>
      </w:r>
      <w:r>
        <w:rPr>
          <w:rFonts w:ascii="Franklin Gothic Book" w:hAnsi="Franklin Gothic Book"/>
        </w:rPr>
        <w:t>Credentialing</w:t>
      </w:r>
      <w:r>
        <w:rPr>
          <w:rFonts w:ascii="Franklin Gothic Book" w:hAnsi="Franklin Gothic Book"/>
          <w:spacing w:val="-4"/>
        </w:rPr>
        <w:t xml:space="preserve"> </w:t>
      </w:r>
      <w:r>
        <w:rPr>
          <w:rFonts w:ascii="Franklin Gothic Book" w:hAnsi="Franklin Gothic Book"/>
        </w:rPr>
        <w:t>Access</w:t>
      </w:r>
      <w:r>
        <w:rPr>
          <w:rFonts w:ascii="Franklin Gothic Book" w:hAnsi="Franklin Gothic Book"/>
          <w:spacing w:val="-4"/>
        </w:rPr>
        <w:t xml:space="preserve"> </w:t>
      </w:r>
      <w:r>
        <w:rPr>
          <w:rFonts w:ascii="Franklin Gothic Book" w:hAnsi="Franklin Gothic Book"/>
        </w:rPr>
        <w:t>Manual,”</w:t>
      </w:r>
      <w:r>
        <w:rPr>
          <w:rFonts w:ascii="Franklin Gothic Book" w:hAnsi="Franklin Gothic Book"/>
          <w:spacing w:val="-2"/>
        </w:rPr>
        <w:t xml:space="preserve"> </w:t>
      </w:r>
      <w:r>
        <w:rPr>
          <w:rFonts w:ascii="Franklin Gothic Book" w:hAnsi="Franklin Gothic Book"/>
        </w:rPr>
        <w:t>to</w:t>
      </w:r>
      <w:r>
        <w:rPr>
          <w:rFonts w:ascii="Franklin Gothic Book" w:hAnsi="Franklin Gothic Book"/>
          <w:spacing w:val="-3"/>
        </w:rPr>
        <w:t xml:space="preserve"> </w:t>
      </w:r>
      <w:r>
        <w:rPr>
          <w:rFonts w:ascii="Franklin Gothic Book" w:hAnsi="Franklin Gothic Book"/>
        </w:rPr>
        <w:t>arrange</w:t>
      </w:r>
      <w:r>
        <w:rPr>
          <w:rFonts w:ascii="Franklin Gothic Book" w:hAnsi="Franklin Gothic Book"/>
          <w:spacing w:val="-3"/>
        </w:rPr>
        <w:t xml:space="preserve"> </w:t>
      </w:r>
      <w:r>
        <w:rPr>
          <w:rFonts w:ascii="Franklin Gothic Book" w:hAnsi="Franklin Gothic Book"/>
        </w:rPr>
        <w:t>for contractor</w:t>
      </w:r>
      <w:r>
        <w:rPr>
          <w:rFonts w:ascii="Franklin Gothic Book" w:hAnsi="Franklin Gothic Book"/>
          <w:spacing w:val="-2"/>
        </w:rPr>
        <w:t xml:space="preserve"> </w:t>
      </w:r>
      <w:r>
        <w:rPr>
          <w:rFonts w:ascii="Franklin Gothic Book" w:hAnsi="Franklin Gothic Book"/>
        </w:rPr>
        <w:t>personnel’s</w:t>
      </w:r>
      <w:r>
        <w:rPr>
          <w:rFonts w:ascii="Franklin Gothic Book" w:hAnsi="Franklin Gothic Book"/>
          <w:spacing w:val="-2"/>
        </w:rPr>
        <w:t xml:space="preserve"> </w:t>
      </w:r>
      <w:r>
        <w:rPr>
          <w:rFonts w:ascii="Franklin Gothic Book" w:hAnsi="Franklin Gothic Book"/>
        </w:rPr>
        <w:t>access</w:t>
      </w:r>
      <w:r>
        <w:rPr>
          <w:rFonts w:ascii="Franklin Gothic Book" w:hAnsi="Franklin Gothic Book"/>
          <w:spacing w:val="-1"/>
        </w:rPr>
        <w:t xml:space="preserve"> </w:t>
      </w:r>
      <w:r>
        <w:rPr>
          <w:rFonts w:ascii="Franklin Gothic Book" w:hAnsi="Franklin Gothic Book"/>
        </w:rPr>
        <w:t>to</w:t>
      </w:r>
      <w:r>
        <w:rPr>
          <w:rFonts w:ascii="Franklin Gothic Book" w:hAnsi="Franklin Gothic Book"/>
          <w:spacing w:val="-2"/>
        </w:rPr>
        <w:t xml:space="preserve"> </w:t>
      </w:r>
      <w:r>
        <w:rPr>
          <w:rFonts w:ascii="Franklin Gothic Book" w:hAnsi="Franklin Gothic Book"/>
        </w:rPr>
        <w:t>FEMA</w:t>
      </w:r>
      <w:r>
        <w:rPr>
          <w:rFonts w:ascii="Franklin Gothic Book" w:hAnsi="Franklin Gothic Book"/>
          <w:spacing w:val="-3"/>
        </w:rPr>
        <w:t xml:space="preserve"> </w:t>
      </w:r>
      <w:r>
        <w:rPr>
          <w:rFonts w:ascii="Franklin Gothic Book" w:hAnsi="Franklin Gothic Book"/>
        </w:rPr>
        <w:t>facilities,</w:t>
      </w:r>
      <w:r>
        <w:rPr>
          <w:rFonts w:ascii="Franklin Gothic Book" w:hAnsi="Franklin Gothic Book"/>
          <w:spacing w:val="-3"/>
        </w:rPr>
        <w:t xml:space="preserve"> </w:t>
      </w:r>
      <w:r>
        <w:rPr>
          <w:rFonts w:ascii="Franklin Gothic Book" w:hAnsi="Franklin Gothic Book"/>
        </w:rPr>
        <w:t>which</w:t>
      </w:r>
      <w:r>
        <w:rPr>
          <w:rFonts w:ascii="Franklin Gothic Book" w:hAnsi="Franklin Gothic Book"/>
          <w:spacing w:val="-3"/>
        </w:rPr>
        <w:t xml:space="preserve"> </w:t>
      </w:r>
      <w:r>
        <w:rPr>
          <w:rFonts w:ascii="Franklin Gothic Book" w:hAnsi="Franklin Gothic Book"/>
        </w:rPr>
        <w:t>includes,</w:t>
      </w:r>
      <w:r>
        <w:rPr>
          <w:rFonts w:ascii="Franklin Gothic Book" w:hAnsi="Franklin Gothic Book"/>
          <w:spacing w:val="-3"/>
        </w:rPr>
        <w:t xml:space="preserve"> </w:t>
      </w:r>
      <w:r>
        <w:rPr>
          <w:rFonts w:ascii="Franklin Gothic Book" w:hAnsi="Franklin Gothic Book"/>
        </w:rPr>
        <w:t>but</w:t>
      </w:r>
      <w:r>
        <w:rPr>
          <w:rFonts w:ascii="Franklin Gothic Book" w:hAnsi="Franklin Gothic Book"/>
          <w:spacing w:val="-3"/>
        </w:rPr>
        <w:t xml:space="preserve"> </w:t>
      </w:r>
      <w:r>
        <w:rPr>
          <w:rFonts w:ascii="Franklin Gothic Book" w:hAnsi="Franklin Gothic Book"/>
        </w:rPr>
        <w:t>is</w:t>
      </w:r>
      <w:r>
        <w:rPr>
          <w:rFonts w:ascii="Franklin Gothic Book" w:hAnsi="Franklin Gothic Book"/>
          <w:spacing w:val="-3"/>
        </w:rPr>
        <w:t xml:space="preserve"> </w:t>
      </w:r>
      <w:r>
        <w:rPr>
          <w:rFonts w:ascii="Franklin Gothic Book" w:hAnsi="Franklin Gothic Book"/>
        </w:rPr>
        <w:t>not</w:t>
      </w:r>
      <w:r>
        <w:rPr>
          <w:rFonts w:ascii="Franklin Gothic Book" w:hAnsi="Franklin Gothic Book"/>
          <w:spacing w:val="-3"/>
        </w:rPr>
        <w:t xml:space="preserve"> </w:t>
      </w:r>
      <w:r>
        <w:rPr>
          <w:rFonts w:ascii="Franklin Gothic Book" w:hAnsi="Franklin Gothic Book"/>
        </w:rPr>
        <w:t>limited</w:t>
      </w:r>
      <w:r>
        <w:rPr>
          <w:rFonts w:ascii="Franklin Gothic Book" w:hAnsi="Franklin Gothic Book"/>
          <w:spacing w:val="-2"/>
        </w:rPr>
        <w:t xml:space="preserve"> </w:t>
      </w:r>
      <w:r>
        <w:rPr>
          <w:rFonts w:ascii="Franklin Gothic Book" w:hAnsi="Franklin Gothic Book"/>
        </w:rPr>
        <w:t>to,</w:t>
      </w:r>
      <w:r>
        <w:rPr>
          <w:rFonts w:ascii="Franklin Gothic Book" w:hAnsi="Franklin Gothic Book"/>
          <w:spacing w:val="-3"/>
        </w:rPr>
        <w:t xml:space="preserve"> </w:t>
      </w:r>
      <w:r>
        <w:rPr>
          <w:rFonts w:ascii="Franklin Gothic Book" w:hAnsi="Franklin Gothic Book"/>
        </w:rPr>
        <w:t>arrangements</w:t>
      </w:r>
      <w:r>
        <w:rPr>
          <w:rFonts w:ascii="Franklin Gothic Book" w:hAnsi="Franklin Gothic Book"/>
          <w:spacing w:val="-3"/>
        </w:rPr>
        <w:t xml:space="preserve"> </w:t>
      </w:r>
      <w:r>
        <w:rPr>
          <w:rFonts w:ascii="Franklin Gothic Book" w:hAnsi="Franklin Gothic Book"/>
        </w:rPr>
        <w:t>to</w:t>
      </w:r>
      <w:r>
        <w:rPr>
          <w:rFonts w:ascii="Franklin Gothic Book" w:hAnsi="Franklin Gothic Book"/>
          <w:spacing w:val="-2"/>
        </w:rPr>
        <w:t xml:space="preserve"> </w:t>
      </w:r>
      <w:r>
        <w:rPr>
          <w:rFonts w:ascii="Franklin Gothic Book" w:hAnsi="Franklin Gothic Book"/>
        </w:rPr>
        <w:t>obtain</w:t>
      </w:r>
      <w:r>
        <w:rPr>
          <w:rFonts w:ascii="Franklin Gothic Book" w:hAnsi="Franklin Gothic Book"/>
          <w:spacing w:val="-3"/>
        </w:rPr>
        <w:t xml:space="preserve"> </w:t>
      </w:r>
      <w:r>
        <w:rPr>
          <w:rFonts w:ascii="Franklin Gothic Book" w:hAnsi="Franklin Gothic Book"/>
        </w:rPr>
        <w:t>any necessary identity badges for contractor personnel.</w:t>
      </w:r>
    </w:p>
    <w:p w14:paraId="02C95CAF" w14:textId="77777777" w:rsidR="00826D56" w:rsidRDefault="0054424D">
      <w:pPr>
        <w:pStyle w:val="BodyText"/>
        <w:spacing w:before="241" w:line="288" w:lineRule="auto"/>
        <w:ind w:left="360" w:right="368"/>
        <w:rPr>
          <w:rFonts w:ascii="Franklin Gothic Book"/>
        </w:rPr>
      </w:pPr>
      <w:r>
        <w:rPr>
          <w:rFonts w:ascii="Franklin Gothic Book"/>
        </w:rPr>
        <w:t>Contractor</w:t>
      </w:r>
      <w:r>
        <w:rPr>
          <w:rFonts w:ascii="Franklin Gothic Book"/>
          <w:spacing w:val="-2"/>
        </w:rPr>
        <w:t xml:space="preserve"> </w:t>
      </w:r>
      <w:r>
        <w:rPr>
          <w:rFonts w:ascii="Franklin Gothic Book"/>
        </w:rPr>
        <w:t>personnel</w:t>
      </w:r>
      <w:r>
        <w:rPr>
          <w:rFonts w:ascii="Franklin Gothic Book"/>
          <w:spacing w:val="-3"/>
        </w:rPr>
        <w:t xml:space="preserve"> </w:t>
      </w:r>
      <w:r>
        <w:rPr>
          <w:rFonts w:ascii="Franklin Gothic Book"/>
        </w:rPr>
        <w:t>working</w:t>
      </w:r>
      <w:r>
        <w:rPr>
          <w:rFonts w:ascii="Franklin Gothic Book"/>
          <w:spacing w:val="-2"/>
        </w:rPr>
        <w:t xml:space="preserve"> </w:t>
      </w:r>
      <w:r>
        <w:rPr>
          <w:rFonts w:ascii="Franklin Gothic Book"/>
        </w:rPr>
        <w:t>within</w:t>
      </w:r>
      <w:r>
        <w:rPr>
          <w:rFonts w:ascii="Franklin Gothic Book"/>
          <w:spacing w:val="-3"/>
        </w:rPr>
        <w:t xml:space="preserve"> </w:t>
      </w:r>
      <w:r>
        <w:rPr>
          <w:rFonts w:ascii="Franklin Gothic Book"/>
        </w:rPr>
        <w:t>any</w:t>
      </w:r>
      <w:r>
        <w:rPr>
          <w:rFonts w:ascii="Franklin Gothic Book"/>
          <w:spacing w:val="-3"/>
        </w:rPr>
        <w:t xml:space="preserve"> </w:t>
      </w:r>
      <w:r>
        <w:rPr>
          <w:rFonts w:ascii="Franklin Gothic Book"/>
        </w:rPr>
        <w:t>FEMA</w:t>
      </w:r>
      <w:r>
        <w:rPr>
          <w:rFonts w:ascii="Franklin Gothic Book"/>
          <w:spacing w:val="-3"/>
        </w:rPr>
        <w:t xml:space="preserve"> </w:t>
      </w:r>
      <w:r>
        <w:rPr>
          <w:rFonts w:ascii="Franklin Gothic Book"/>
        </w:rPr>
        <w:t>facility</w:t>
      </w:r>
      <w:r>
        <w:rPr>
          <w:rFonts w:ascii="Franklin Gothic Book"/>
          <w:spacing w:val="-3"/>
        </w:rPr>
        <w:t xml:space="preserve"> </w:t>
      </w:r>
      <w:r>
        <w:rPr>
          <w:rFonts w:ascii="Franklin Gothic Book"/>
        </w:rPr>
        <w:t>who</w:t>
      </w:r>
      <w:r>
        <w:rPr>
          <w:rFonts w:ascii="Franklin Gothic Book"/>
          <w:spacing w:val="-2"/>
        </w:rPr>
        <w:t xml:space="preserve"> </w:t>
      </w:r>
      <w:r>
        <w:rPr>
          <w:rFonts w:ascii="Franklin Gothic Book"/>
        </w:rPr>
        <w:t>do</w:t>
      </w:r>
      <w:r>
        <w:rPr>
          <w:rFonts w:ascii="Franklin Gothic Book"/>
          <w:spacing w:val="-2"/>
        </w:rPr>
        <w:t xml:space="preserve"> </w:t>
      </w:r>
      <w:r>
        <w:rPr>
          <w:rFonts w:ascii="Franklin Gothic Book"/>
        </w:rPr>
        <w:t>not</w:t>
      </w:r>
      <w:r>
        <w:rPr>
          <w:rFonts w:ascii="Franklin Gothic Book"/>
          <w:spacing w:val="-3"/>
        </w:rPr>
        <w:t xml:space="preserve"> </w:t>
      </w:r>
      <w:r>
        <w:rPr>
          <w:rFonts w:ascii="Franklin Gothic Book"/>
        </w:rPr>
        <w:t>require</w:t>
      </w:r>
      <w:r>
        <w:rPr>
          <w:rFonts w:ascii="Franklin Gothic Book"/>
          <w:spacing w:val="-2"/>
        </w:rPr>
        <w:t xml:space="preserve"> </w:t>
      </w:r>
      <w:r>
        <w:rPr>
          <w:rFonts w:ascii="Franklin Gothic Book"/>
        </w:rPr>
        <w:t>access</w:t>
      </w:r>
      <w:r>
        <w:rPr>
          <w:rFonts w:ascii="Franklin Gothic Book"/>
          <w:spacing w:val="-3"/>
        </w:rPr>
        <w:t xml:space="preserve"> </w:t>
      </w:r>
      <w:r>
        <w:rPr>
          <w:rFonts w:ascii="Franklin Gothic Book"/>
        </w:rPr>
        <w:t>to</w:t>
      </w:r>
      <w:r>
        <w:rPr>
          <w:rFonts w:ascii="Franklin Gothic Book"/>
          <w:spacing w:val="-1"/>
        </w:rPr>
        <w:t xml:space="preserve"> </w:t>
      </w:r>
      <w:r>
        <w:rPr>
          <w:rFonts w:ascii="Franklin Gothic Book"/>
        </w:rPr>
        <w:t>DHS</w:t>
      </w:r>
      <w:r>
        <w:rPr>
          <w:rFonts w:ascii="Franklin Gothic Book"/>
          <w:spacing w:val="-2"/>
        </w:rPr>
        <w:t xml:space="preserve"> </w:t>
      </w:r>
      <w:r>
        <w:rPr>
          <w:rFonts w:ascii="Franklin Gothic Book"/>
        </w:rPr>
        <w:t>or</w:t>
      </w:r>
      <w:r>
        <w:rPr>
          <w:rFonts w:ascii="Franklin Gothic Book"/>
          <w:spacing w:val="-3"/>
        </w:rPr>
        <w:t xml:space="preserve"> </w:t>
      </w:r>
      <w:r>
        <w:rPr>
          <w:rFonts w:ascii="Franklin Gothic Book"/>
        </w:rPr>
        <w:t>FEMA</w:t>
      </w:r>
      <w:r>
        <w:rPr>
          <w:rFonts w:ascii="Franklin Gothic Book"/>
          <w:spacing w:val="-3"/>
        </w:rPr>
        <w:t xml:space="preserve"> </w:t>
      </w:r>
      <w:r>
        <w:rPr>
          <w:rFonts w:ascii="Franklin Gothic Book"/>
        </w:rPr>
        <w:t>IT</w:t>
      </w:r>
      <w:r>
        <w:rPr>
          <w:rFonts w:ascii="Franklin Gothic Book"/>
          <w:spacing w:val="-2"/>
        </w:rPr>
        <w:t xml:space="preserve"> </w:t>
      </w:r>
      <w:r>
        <w:rPr>
          <w:rFonts w:ascii="Franklin Gothic Book"/>
        </w:rPr>
        <w:t>systems</w:t>
      </w:r>
      <w:r>
        <w:rPr>
          <w:rFonts w:ascii="Franklin Gothic Book"/>
          <w:spacing w:val="-3"/>
        </w:rPr>
        <w:t xml:space="preserve"> </w:t>
      </w:r>
      <w:r>
        <w:rPr>
          <w:rFonts w:ascii="Franklin Gothic Book"/>
        </w:rPr>
        <w:t>and</w:t>
      </w:r>
      <w:r>
        <w:rPr>
          <w:rFonts w:ascii="Franklin Gothic Book"/>
          <w:spacing w:val="-1"/>
        </w:rPr>
        <w:t xml:space="preserve"> </w:t>
      </w:r>
      <w:r>
        <w:rPr>
          <w:rFonts w:ascii="Franklin Gothic Book"/>
        </w:rPr>
        <w:t>do not qualify for a PIV Card may be issued a Facility Access Card (FAC). FACs cannot exceed 180 days; all contractors requiring access greater than 180 days will need to qualify for and receive a PIV card before being allowed facility access beyond 180 days.</w:t>
      </w:r>
    </w:p>
    <w:p w14:paraId="01F564F8" w14:textId="77777777" w:rsidR="00826D56" w:rsidRDefault="0054424D">
      <w:pPr>
        <w:pStyle w:val="BodyText"/>
        <w:spacing w:before="240" w:line="288" w:lineRule="auto"/>
        <w:ind w:left="360" w:right="486"/>
        <w:rPr>
          <w:rFonts w:ascii="Franklin Gothic Book" w:hAnsi="Franklin Gothic Book"/>
        </w:rPr>
      </w:pPr>
      <w:r>
        <w:rPr>
          <w:rFonts w:ascii="Franklin Gothic Book" w:hAnsi="Franklin Gothic Book"/>
        </w:rPr>
        <w:t>Contractor</w:t>
      </w:r>
      <w:r>
        <w:rPr>
          <w:rFonts w:ascii="Franklin Gothic Book" w:hAnsi="Franklin Gothic Book"/>
          <w:spacing w:val="-2"/>
        </w:rPr>
        <w:t xml:space="preserve"> </w:t>
      </w:r>
      <w:r>
        <w:rPr>
          <w:rFonts w:ascii="Franklin Gothic Book" w:hAnsi="Franklin Gothic Book"/>
        </w:rPr>
        <w:t>personnel</w:t>
      </w:r>
      <w:r>
        <w:rPr>
          <w:rFonts w:ascii="Franklin Gothic Book" w:hAnsi="Franklin Gothic Book"/>
          <w:spacing w:val="-3"/>
        </w:rPr>
        <w:t xml:space="preserve"> </w:t>
      </w:r>
      <w:r>
        <w:rPr>
          <w:rFonts w:ascii="Franklin Gothic Book" w:hAnsi="Franklin Gothic Book"/>
        </w:rPr>
        <w:t>shall</w:t>
      </w:r>
      <w:r>
        <w:rPr>
          <w:rFonts w:ascii="Franklin Gothic Book" w:hAnsi="Franklin Gothic Book"/>
          <w:spacing w:val="-3"/>
        </w:rPr>
        <w:t xml:space="preserve"> </w:t>
      </w:r>
      <w:r>
        <w:rPr>
          <w:rFonts w:ascii="Franklin Gothic Book" w:hAnsi="Franklin Gothic Book"/>
        </w:rPr>
        <w:t>not</w:t>
      </w:r>
      <w:r>
        <w:rPr>
          <w:rFonts w:ascii="Franklin Gothic Book" w:hAnsi="Franklin Gothic Book"/>
          <w:spacing w:val="-3"/>
        </w:rPr>
        <w:t xml:space="preserve"> </w:t>
      </w:r>
      <w:r>
        <w:rPr>
          <w:rFonts w:ascii="Franklin Gothic Book" w:hAnsi="Franklin Gothic Book"/>
        </w:rPr>
        <w:t>receive</w:t>
      </w:r>
      <w:r>
        <w:rPr>
          <w:rFonts w:ascii="Franklin Gothic Book" w:hAnsi="Franklin Gothic Book"/>
          <w:spacing w:val="-2"/>
        </w:rPr>
        <w:t xml:space="preserve"> </w:t>
      </w:r>
      <w:r>
        <w:rPr>
          <w:rFonts w:ascii="Franklin Gothic Book" w:hAnsi="Franklin Gothic Book"/>
        </w:rPr>
        <w:t>a</w:t>
      </w:r>
      <w:r>
        <w:rPr>
          <w:rFonts w:ascii="Franklin Gothic Book" w:hAnsi="Franklin Gothic Book"/>
          <w:spacing w:val="-2"/>
        </w:rPr>
        <w:t xml:space="preserve"> </w:t>
      </w:r>
      <w:r>
        <w:rPr>
          <w:rFonts w:ascii="Franklin Gothic Book" w:hAnsi="Franklin Gothic Book"/>
        </w:rPr>
        <w:t>FAC</w:t>
      </w:r>
      <w:r>
        <w:rPr>
          <w:rFonts w:ascii="Franklin Gothic Book" w:hAnsi="Franklin Gothic Book"/>
          <w:spacing w:val="-3"/>
        </w:rPr>
        <w:t xml:space="preserve"> </w:t>
      </w:r>
      <w:r>
        <w:rPr>
          <w:rFonts w:ascii="Franklin Gothic Book" w:hAnsi="Franklin Gothic Book"/>
        </w:rPr>
        <w:t>until</w:t>
      </w:r>
      <w:r>
        <w:rPr>
          <w:rFonts w:ascii="Franklin Gothic Book" w:hAnsi="Franklin Gothic Book"/>
          <w:spacing w:val="-3"/>
        </w:rPr>
        <w:t xml:space="preserve"> </w:t>
      </w:r>
      <w:r>
        <w:rPr>
          <w:rFonts w:ascii="Franklin Gothic Book" w:hAnsi="Franklin Gothic Book"/>
        </w:rPr>
        <w:t>they</w:t>
      </w:r>
      <w:r>
        <w:rPr>
          <w:rFonts w:ascii="Franklin Gothic Book" w:hAnsi="Franklin Gothic Book"/>
          <w:spacing w:val="-3"/>
        </w:rPr>
        <w:t xml:space="preserve"> </w:t>
      </w:r>
      <w:r>
        <w:rPr>
          <w:rFonts w:ascii="Franklin Gothic Book" w:hAnsi="Franklin Gothic Book"/>
        </w:rPr>
        <w:t>have</w:t>
      </w:r>
      <w:r>
        <w:rPr>
          <w:rFonts w:ascii="Franklin Gothic Book" w:hAnsi="Franklin Gothic Book"/>
          <w:spacing w:val="-2"/>
        </w:rPr>
        <w:t xml:space="preserve"> </w:t>
      </w:r>
      <w:r>
        <w:rPr>
          <w:rFonts w:ascii="Franklin Gothic Book" w:hAnsi="Franklin Gothic Book"/>
        </w:rPr>
        <w:t>submitted</w:t>
      </w:r>
      <w:r>
        <w:rPr>
          <w:rFonts w:ascii="Franklin Gothic Book" w:hAnsi="Franklin Gothic Book"/>
          <w:spacing w:val="-2"/>
        </w:rPr>
        <w:t xml:space="preserve"> </w:t>
      </w:r>
      <w:r>
        <w:rPr>
          <w:rFonts w:ascii="Franklin Gothic Book" w:hAnsi="Franklin Gothic Book"/>
        </w:rPr>
        <w:t>a</w:t>
      </w:r>
      <w:r>
        <w:rPr>
          <w:rFonts w:ascii="Franklin Gothic Book" w:hAnsi="Franklin Gothic Book"/>
          <w:spacing w:val="-3"/>
        </w:rPr>
        <w:t xml:space="preserve"> </w:t>
      </w:r>
      <w:r>
        <w:rPr>
          <w:rFonts w:ascii="Franklin Gothic Book" w:hAnsi="Franklin Gothic Book"/>
        </w:rPr>
        <w:t>SF</w:t>
      </w:r>
      <w:r>
        <w:rPr>
          <w:rFonts w:ascii="Franklin Gothic Book" w:hAnsi="Franklin Gothic Book"/>
          <w:spacing w:val="-2"/>
        </w:rPr>
        <w:t xml:space="preserve"> </w:t>
      </w:r>
      <w:r>
        <w:rPr>
          <w:rFonts w:ascii="Franklin Gothic Book" w:hAnsi="Franklin Gothic Book"/>
        </w:rPr>
        <w:t>87,</w:t>
      </w:r>
      <w:r>
        <w:rPr>
          <w:rFonts w:ascii="Franklin Gothic Book" w:hAnsi="Franklin Gothic Book"/>
          <w:spacing w:val="-3"/>
        </w:rPr>
        <w:t xml:space="preserve"> </w:t>
      </w:r>
      <w:r>
        <w:rPr>
          <w:rFonts w:ascii="Franklin Gothic Book" w:hAnsi="Franklin Gothic Book"/>
        </w:rPr>
        <w:t>“Fingerprint</w:t>
      </w:r>
      <w:r>
        <w:rPr>
          <w:rFonts w:ascii="Franklin Gothic Book" w:hAnsi="Franklin Gothic Book"/>
          <w:spacing w:val="-3"/>
        </w:rPr>
        <w:t xml:space="preserve"> </w:t>
      </w:r>
      <w:r>
        <w:rPr>
          <w:rFonts w:ascii="Franklin Gothic Book" w:hAnsi="Franklin Gothic Book"/>
        </w:rPr>
        <w:t>Card,”</w:t>
      </w:r>
      <w:r>
        <w:rPr>
          <w:rFonts w:ascii="Franklin Gothic Book" w:hAnsi="Franklin Gothic Book"/>
          <w:spacing w:val="-3"/>
        </w:rPr>
        <w:t xml:space="preserve"> </w:t>
      </w:r>
      <w:r>
        <w:rPr>
          <w:rFonts w:ascii="Franklin Gothic Book" w:hAnsi="Franklin Gothic Book"/>
        </w:rPr>
        <w:t>and</w:t>
      </w:r>
      <w:r>
        <w:rPr>
          <w:rFonts w:ascii="Franklin Gothic Book" w:hAnsi="Franklin Gothic Book"/>
          <w:spacing w:val="-2"/>
        </w:rPr>
        <w:t xml:space="preserve"> </w:t>
      </w:r>
      <w:r>
        <w:rPr>
          <w:rFonts w:ascii="Franklin Gothic Book" w:hAnsi="Franklin Gothic Book"/>
        </w:rPr>
        <w:t>an</w:t>
      </w:r>
      <w:r>
        <w:rPr>
          <w:rFonts w:ascii="Franklin Gothic Book" w:hAnsi="Franklin Gothic Book"/>
          <w:spacing w:val="-3"/>
        </w:rPr>
        <w:t xml:space="preserve"> </w:t>
      </w:r>
      <w:r>
        <w:rPr>
          <w:rFonts w:ascii="Franklin Gothic Book" w:hAnsi="Franklin Gothic Book"/>
        </w:rPr>
        <w:t>OF306, Declaration for Federal Employment, and receive approval from FEMA PSD.</w:t>
      </w:r>
      <w:r>
        <w:rPr>
          <w:rFonts w:ascii="Franklin Gothic Book" w:hAnsi="Franklin Gothic Book"/>
          <w:spacing w:val="40"/>
        </w:rPr>
        <w:t xml:space="preserve"> </w:t>
      </w:r>
      <w:r>
        <w:rPr>
          <w:rFonts w:ascii="Franklin Gothic Book" w:hAnsi="Franklin Gothic Book"/>
        </w:rPr>
        <w:t xml:space="preserve">Contractor personnel using a FAC for access to FEMA facilities must be escorted </w:t>
      </w:r>
      <w:proofErr w:type="gramStart"/>
      <w:r>
        <w:rPr>
          <w:rFonts w:ascii="Franklin Gothic Book" w:hAnsi="Franklin Gothic Book"/>
        </w:rPr>
        <w:t>in</w:t>
      </w:r>
      <w:proofErr w:type="gramEnd"/>
      <w:r>
        <w:rPr>
          <w:rFonts w:ascii="Franklin Gothic Book" w:hAnsi="Franklin Gothic Book"/>
        </w:rPr>
        <w:t xml:space="preserve"> Critical Infrastructure areas (i.e., server rooms, weapons rooms, mechanical rooms, etc.) </w:t>
      </w:r>
      <w:proofErr w:type="gramStart"/>
      <w:r>
        <w:rPr>
          <w:rFonts w:ascii="Franklin Gothic Book" w:hAnsi="Franklin Gothic Book"/>
        </w:rPr>
        <w:t>at all times</w:t>
      </w:r>
      <w:proofErr w:type="gramEnd"/>
      <w:r>
        <w:rPr>
          <w:rFonts w:ascii="Franklin Gothic Book" w:hAnsi="Franklin Gothic Book"/>
        </w:rPr>
        <w:t>.</w:t>
      </w:r>
    </w:p>
    <w:p w14:paraId="3E2F24D6" w14:textId="77777777" w:rsidR="00826D56" w:rsidRDefault="00826D56">
      <w:pPr>
        <w:pStyle w:val="BodyText"/>
        <w:rPr>
          <w:rFonts w:ascii="Franklin Gothic Book"/>
          <w:sz w:val="20"/>
        </w:rPr>
      </w:pPr>
    </w:p>
    <w:p w14:paraId="31A4ECB2" w14:textId="77777777" w:rsidR="00826D56" w:rsidRDefault="00826D56">
      <w:pPr>
        <w:pStyle w:val="BodyText"/>
        <w:rPr>
          <w:rFonts w:ascii="Franklin Gothic Book"/>
          <w:sz w:val="20"/>
        </w:rPr>
      </w:pPr>
    </w:p>
    <w:p w14:paraId="1F193B63" w14:textId="77777777" w:rsidR="00826D56" w:rsidRDefault="00826D56">
      <w:pPr>
        <w:pStyle w:val="BodyText"/>
        <w:rPr>
          <w:rFonts w:ascii="Franklin Gothic Book"/>
          <w:sz w:val="20"/>
        </w:rPr>
      </w:pPr>
    </w:p>
    <w:p w14:paraId="26080CD3" w14:textId="77777777" w:rsidR="00826D56" w:rsidRDefault="00826D56">
      <w:pPr>
        <w:pStyle w:val="BodyText"/>
        <w:rPr>
          <w:rFonts w:ascii="Franklin Gothic Book"/>
          <w:sz w:val="20"/>
        </w:rPr>
      </w:pPr>
    </w:p>
    <w:p w14:paraId="1DE0B58C" w14:textId="77777777" w:rsidR="00826D56" w:rsidRDefault="00826D56">
      <w:pPr>
        <w:pStyle w:val="BodyText"/>
        <w:spacing w:before="4"/>
        <w:rPr>
          <w:rFonts w:ascii="Franklin Gothic Book"/>
          <w:sz w:val="20"/>
        </w:rPr>
      </w:pPr>
    </w:p>
    <w:p w14:paraId="50A18CDB" w14:textId="77777777" w:rsidR="00826D56" w:rsidRDefault="0054424D">
      <w:pPr>
        <w:ind w:right="356"/>
        <w:jc w:val="right"/>
        <w:rPr>
          <w:rFonts w:ascii="Franklin Gothic Book"/>
          <w:sz w:val="20"/>
        </w:rPr>
      </w:pPr>
      <w:r>
        <w:rPr>
          <w:rFonts w:ascii="Franklin Gothic Book"/>
          <w:spacing w:val="-10"/>
          <w:sz w:val="20"/>
        </w:rPr>
        <w:t>4</w:t>
      </w:r>
    </w:p>
    <w:p w14:paraId="60A594F5" w14:textId="77777777" w:rsidR="00826D56" w:rsidRDefault="00826D56">
      <w:pPr>
        <w:jc w:val="right"/>
        <w:rPr>
          <w:rFonts w:ascii="Franklin Gothic Book"/>
          <w:sz w:val="20"/>
        </w:rPr>
        <w:sectPr w:rsidR="00826D56">
          <w:headerReference w:type="default" r:id="rId20"/>
          <w:pgSz w:w="12240" w:h="15840"/>
          <w:pgMar w:top="1360" w:right="360" w:bottom="280" w:left="360" w:header="0" w:footer="0" w:gutter="0"/>
          <w:cols w:space="720"/>
        </w:sectPr>
      </w:pPr>
    </w:p>
    <w:p w14:paraId="4B506E51" w14:textId="77777777" w:rsidR="00826D56" w:rsidRDefault="0054424D">
      <w:pPr>
        <w:pStyle w:val="BodyText"/>
        <w:spacing w:before="80"/>
        <w:ind w:left="360"/>
        <w:rPr>
          <w:rFonts w:ascii="Franklin Gothic Book" w:hAnsi="Franklin Gothic Book"/>
        </w:rPr>
      </w:pPr>
      <w:r>
        <w:rPr>
          <w:rFonts w:ascii="Franklin Gothic Book" w:hAnsi="Franklin Gothic Book"/>
        </w:rPr>
        <w:lastRenderedPageBreak/>
        <w:t>FEMA</w:t>
      </w:r>
      <w:r>
        <w:rPr>
          <w:rFonts w:ascii="Franklin Gothic Book" w:hAnsi="Franklin Gothic Book"/>
          <w:spacing w:val="-7"/>
        </w:rPr>
        <w:t xml:space="preserve"> </w:t>
      </w:r>
      <w:r>
        <w:rPr>
          <w:rFonts w:ascii="Franklin Gothic Book" w:hAnsi="Franklin Gothic Book"/>
        </w:rPr>
        <w:t>may</w:t>
      </w:r>
      <w:r>
        <w:rPr>
          <w:rFonts w:ascii="Franklin Gothic Book" w:hAnsi="Franklin Gothic Book"/>
          <w:spacing w:val="-6"/>
        </w:rPr>
        <w:t xml:space="preserve"> </w:t>
      </w:r>
      <w:r>
        <w:rPr>
          <w:rFonts w:ascii="Franklin Gothic Book" w:hAnsi="Franklin Gothic Book"/>
        </w:rPr>
        <w:t>deny</w:t>
      </w:r>
      <w:r>
        <w:rPr>
          <w:rFonts w:ascii="Franklin Gothic Book" w:hAnsi="Franklin Gothic Book"/>
          <w:spacing w:val="-7"/>
        </w:rPr>
        <w:t xml:space="preserve"> </w:t>
      </w:r>
      <w:r>
        <w:rPr>
          <w:rFonts w:ascii="Franklin Gothic Book" w:hAnsi="Franklin Gothic Book"/>
        </w:rPr>
        <w:t>facility</w:t>
      </w:r>
      <w:r>
        <w:rPr>
          <w:rFonts w:ascii="Franklin Gothic Book" w:hAnsi="Franklin Gothic Book"/>
          <w:spacing w:val="-7"/>
        </w:rPr>
        <w:t xml:space="preserve"> </w:t>
      </w:r>
      <w:r>
        <w:rPr>
          <w:rFonts w:ascii="Franklin Gothic Book" w:hAnsi="Franklin Gothic Book"/>
        </w:rPr>
        <w:t>access</w:t>
      </w:r>
      <w:r>
        <w:rPr>
          <w:rFonts w:ascii="Franklin Gothic Book" w:hAnsi="Franklin Gothic Book"/>
          <w:spacing w:val="-5"/>
        </w:rPr>
        <w:t xml:space="preserve"> </w:t>
      </w:r>
      <w:r>
        <w:rPr>
          <w:rFonts w:ascii="Franklin Gothic Book" w:hAnsi="Franklin Gothic Book"/>
        </w:rPr>
        <w:t>to</w:t>
      </w:r>
      <w:r>
        <w:rPr>
          <w:rFonts w:ascii="Franklin Gothic Book" w:hAnsi="Franklin Gothic Book"/>
          <w:spacing w:val="-6"/>
        </w:rPr>
        <w:t xml:space="preserve"> </w:t>
      </w:r>
      <w:r>
        <w:rPr>
          <w:rFonts w:ascii="Franklin Gothic Book" w:hAnsi="Franklin Gothic Book"/>
        </w:rPr>
        <w:t>any</w:t>
      </w:r>
      <w:r>
        <w:rPr>
          <w:rFonts w:ascii="Franklin Gothic Book" w:hAnsi="Franklin Gothic Book"/>
          <w:spacing w:val="-6"/>
        </w:rPr>
        <w:t xml:space="preserve"> </w:t>
      </w:r>
      <w:r>
        <w:rPr>
          <w:rFonts w:ascii="Franklin Gothic Book" w:hAnsi="Franklin Gothic Book"/>
        </w:rPr>
        <w:t>contractor</w:t>
      </w:r>
      <w:r>
        <w:rPr>
          <w:rFonts w:ascii="Franklin Gothic Book" w:hAnsi="Franklin Gothic Book"/>
          <w:spacing w:val="-6"/>
        </w:rPr>
        <w:t xml:space="preserve"> </w:t>
      </w:r>
      <w:r>
        <w:rPr>
          <w:rFonts w:ascii="Franklin Gothic Book" w:hAnsi="Franklin Gothic Book"/>
        </w:rPr>
        <w:t>personnel</w:t>
      </w:r>
      <w:r>
        <w:rPr>
          <w:rFonts w:ascii="Franklin Gothic Book" w:hAnsi="Franklin Gothic Book"/>
          <w:spacing w:val="-7"/>
        </w:rPr>
        <w:t xml:space="preserve"> </w:t>
      </w:r>
      <w:r>
        <w:rPr>
          <w:rFonts w:ascii="Franklin Gothic Book" w:hAnsi="Franklin Gothic Book"/>
        </w:rPr>
        <w:t>whom</w:t>
      </w:r>
      <w:r>
        <w:rPr>
          <w:rFonts w:ascii="Franklin Gothic Book" w:hAnsi="Franklin Gothic Book"/>
          <w:spacing w:val="-7"/>
        </w:rPr>
        <w:t xml:space="preserve"> </w:t>
      </w:r>
      <w:r>
        <w:rPr>
          <w:rFonts w:ascii="Franklin Gothic Book" w:hAnsi="Franklin Gothic Book"/>
        </w:rPr>
        <w:t>FEMA’s</w:t>
      </w:r>
      <w:r>
        <w:rPr>
          <w:rFonts w:ascii="Franklin Gothic Book" w:hAnsi="Franklin Gothic Book"/>
          <w:spacing w:val="-7"/>
        </w:rPr>
        <w:t xml:space="preserve"> </w:t>
      </w:r>
      <w:r>
        <w:rPr>
          <w:rFonts w:ascii="Franklin Gothic Book" w:hAnsi="Franklin Gothic Book"/>
        </w:rPr>
        <w:t>Office</w:t>
      </w:r>
      <w:r>
        <w:rPr>
          <w:rFonts w:ascii="Franklin Gothic Book" w:hAnsi="Franklin Gothic Book"/>
          <w:spacing w:val="-6"/>
        </w:rPr>
        <w:t xml:space="preserve"> </w:t>
      </w:r>
      <w:r>
        <w:rPr>
          <w:rFonts w:ascii="Franklin Gothic Book" w:hAnsi="Franklin Gothic Book"/>
        </w:rPr>
        <w:t>of</w:t>
      </w:r>
      <w:r>
        <w:rPr>
          <w:rFonts w:ascii="Franklin Gothic Book" w:hAnsi="Franklin Gothic Book"/>
          <w:spacing w:val="-6"/>
        </w:rPr>
        <w:t xml:space="preserve"> </w:t>
      </w:r>
      <w:r>
        <w:rPr>
          <w:rFonts w:ascii="Franklin Gothic Book" w:hAnsi="Franklin Gothic Book"/>
        </w:rPr>
        <w:t>the</w:t>
      </w:r>
      <w:r>
        <w:rPr>
          <w:rFonts w:ascii="Franklin Gothic Book" w:hAnsi="Franklin Gothic Book"/>
          <w:spacing w:val="-6"/>
        </w:rPr>
        <w:t xml:space="preserve"> </w:t>
      </w:r>
      <w:r>
        <w:rPr>
          <w:rFonts w:ascii="Franklin Gothic Book" w:hAnsi="Franklin Gothic Book"/>
        </w:rPr>
        <w:t>Chief</w:t>
      </w:r>
      <w:r>
        <w:rPr>
          <w:rFonts w:ascii="Franklin Gothic Book" w:hAnsi="Franklin Gothic Book"/>
          <w:spacing w:val="-7"/>
        </w:rPr>
        <w:t xml:space="preserve"> </w:t>
      </w:r>
      <w:r>
        <w:rPr>
          <w:rFonts w:ascii="Franklin Gothic Book" w:hAnsi="Franklin Gothic Book"/>
        </w:rPr>
        <w:t>Security</w:t>
      </w:r>
      <w:r>
        <w:rPr>
          <w:rFonts w:ascii="Franklin Gothic Book" w:hAnsi="Franklin Gothic Book"/>
          <w:spacing w:val="-6"/>
        </w:rPr>
        <w:t xml:space="preserve"> </w:t>
      </w:r>
      <w:r>
        <w:rPr>
          <w:rFonts w:ascii="Franklin Gothic Book" w:hAnsi="Franklin Gothic Book"/>
        </w:rPr>
        <w:t>Officer</w:t>
      </w:r>
      <w:r>
        <w:rPr>
          <w:rFonts w:ascii="Franklin Gothic Book" w:hAnsi="Franklin Gothic Book"/>
          <w:spacing w:val="-6"/>
        </w:rPr>
        <w:t xml:space="preserve"> </w:t>
      </w:r>
      <w:r>
        <w:rPr>
          <w:rFonts w:ascii="Franklin Gothic Book" w:hAnsi="Franklin Gothic Book"/>
          <w:spacing w:val="-5"/>
        </w:rPr>
        <w:t>has</w:t>
      </w:r>
    </w:p>
    <w:p w14:paraId="67A5082B" w14:textId="77777777" w:rsidR="00826D56" w:rsidRDefault="0054424D">
      <w:pPr>
        <w:pStyle w:val="BodyText"/>
        <w:spacing w:before="49"/>
        <w:ind w:left="360"/>
        <w:rPr>
          <w:rFonts w:ascii="Franklin Gothic Book"/>
        </w:rPr>
      </w:pPr>
      <w:r>
        <w:rPr>
          <w:rFonts w:ascii="Franklin Gothic Book"/>
        </w:rPr>
        <w:t>determined</w:t>
      </w:r>
      <w:r>
        <w:rPr>
          <w:rFonts w:ascii="Franklin Gothic Book"/>
          <w:spacing w:val="-6"/>
        </w:rPr>
        <w:t xml:space="preserve"> </w:t>
      </w:r>
      <w:r>
        <w:rPr>
          <w:rFonts w:ascii="Franklin Gothic Book"/>
        </w:rPr>
        <w:t>to</w:t>
      </w:r>
      <w:r>
        <w:rPr>
          <w:rFonts w:ascii="Franklin Gothic Book"/>
          <w:spacing w:val="-5"/>
        </w:rPr>
        <w:t xml:space="preserve"> </w:t>
      </w:r>
      <w:r>
        <w:rPr>
          <w:rFonts w:ascii="Franklin Gothic Book"/>
        </w:rPr>
        <w:t>be</w:t>
      </w:r>
      <w:r>
        <w:rPr>
          <w:rFonts w:ascii="Franklin Gothic Book"/>
          <w:spacing w:val="-6"/>
        </w:rPr>
        <w:t xml:space="preserve"> </w:t>
      </w:r>
      <w:r>
        <w:rPr>
          <w:rFonts w:ascii="Franklin Gothic Book"/>
        </w:rPr>
        <w:t>a</w:t>
      </w:r>
      <w:r>
        <w:rPr>
          <w:rFonts w:ascii="Franklin Gothic Book"/>
          <w:spacing w:val="-6"/>
        </w:rPr>
        <w:t xml:space="preserve"> </w:t>
      </w:r>
      <w:r>
        <w:rPr>
          <w:rFonts w:ascii="Franklin Gothic Book"/>
        </w:rPr>
        <w:t>potential</w:t>
      </w:r>
      <w:r>
        <w:rPr>
          <w:rFonts w:ascii="Franklin Gothic Book"/>
          <w:spacing w:val="-6"/>
        </w:rPr>
        <w:t xml:space="preserve"> </w:t>
      </w:r>
      <w:r>
        <w:rPr>
          <w:rFonts w:ascii="Franklin Gothic Book"/>
        </w:rPr>
        <w:t>security</w:t>
      </w:r>
      <w:r>
        <w:rPr>
          <w:rFonts w:ascii="Franklin Gothic Book"/>
          <w:spacing w:val="-6"/>
        </w:rPr>
        <w:t xml:space="preserve"> </w:t>
      </w:r>
      <w:r>
        <w:rPr>
          <w:rFonts w:ascii="Franklin Gothic Book"/>
          <w:spacing w:val="-2"/>
        </w:rPr>
        <w:t>threat.</w:t>
      </w:r>
    </w:p>
    <w:p w14:paraId="4137454B" w14:textId="77777777" w:rsidR="00826D56" w:rsidRDefault="00826D56">
      <w:pPr>
        <w:pStyle w:val="BodyText"/>
        <w:spacing w:before="162"/>
        <w:rPr>
          <w:rFonts w:ascii="Franklin Gothic Book"/>
        </w:rPr>
      </w:pPr>
    </w:p>
    <w:p w14:paraId="006A28C4" w14:textId="77777777" w:rsidR="00826D56" w:rsidRDefault="0054424D">
      <w:pPr>
        <w:pStyle w:val="Heading2"/>
      </w:pPr>
      <w:r>
        <w:rPr>
          <w:color w:val="00549A"/>
        </w:rPr>
        <w:t>Separation</w:t>
      </w:r>
      <w:r>
        <w:rPr>
          <w:color w:val="00549A"/>
          <w:spacing w:val="-9"/>
        </w:rPr>
        <w:t xml:space="preserve"> </w:t>
      </w:r>
      <w:r>
        <w:rPr>
          <w:color w:val="00549A"/>
        </w:rPr>
        <w:t>of</w:t>
      </w:r>
      <w:r>
        <w:rPr>
          <w:color w:val="00549A"/>
          <w:spacing w:val="-9"/>
        </w:rPr>
        <w:t xml:space="preserve"> </w:t>
      </w:r>
      <w:r>
        <w:rPr>
          <w:color w:val="00549A"/>
          <w:spacing w:val="-2"/>
        </w:rPr>
        <w:t>Contract</w:t>
      </w:r>
    </w:p>
    <w:p w14:paraId="03AA8481" w14:textId="77777777" w:rsidR="00826D56" w:rsidRDefault="0054424D">
      <w:pPr>
        <w:pStyle w:val="BodyText"/>
        <w:spacing w:before="183" w:line="288" w:lineRule="auto"/>
        <w:ind w:left="360" w:right="486"/>
        <w:rPr>
          <w:rFonts w:ascii="Franklin Gothic Book"/>
        </w:rPr>
      </w:pPr>
      <w:r>
        <w:rPr>
          <w:rFonts w:ascii="Franklin Gothic Book"/>
        </w:rPr>
        <w:t>The Contractor shall notify the FEMA COR of all terminations/resignations within five calendar days of occurrence. The Contractor must account for all forms of Government-provided identification issued to contractor employees under</w:t>
      </w:r>
      <w:r>
        <w:rPr>
          <w:rFonts w:ascii="Franklin Gothic Book"/>
          <w:spacing w:val="-3"/>
        </w:rPr>
        <w:t xml:space="preserve"> </w:t>
      </w:r>
      <w:r>
        <w:rPr>
          <w:rFonts w:ascii="Franklin Gothic Book"/>
        </w:rPr>
        <w:t>a</w:t>
      </w:r>
      <w:r>
        <w:rPr>
          <w:rFonts w:ascii="Franklin Gothic Book"/>
          <w:spacing w:val="-2"/>
        </w:rPr>
        <w:t xml:space="preserve"> </w:t>
      </w:r>
      <w:r>
        <w:rPr>
          <w:rFonts w:ascii="Franklin Gothic Book"/>
        </w:rPr>
        <w:t>contract</w:t>
      </w:r>
      <w:r>
        <w:rPr>
          <w:rFonts w:ascii="Franklin Gothic Book"/>
          <w:spacing w:val="-3"/>
        </w:rPr>
        <w:t xml:space="preserve"> </w:t>
      </w:r>
      <w:r>
        <w:rPr>
          <w:rFonts w:ascii="Franklin Gothic Book"/>
        </w:rPr>
        <w:t>(i.e.,</w:t>
      </w:r>
      <w:r>
        <w:rPr>
          <w:rFonts w:ascii="Franklin Gothic Book"/>
          <w:spacing w:val="-3"/>
        </w:rPr>
        <w:t xml:space="preserve"> </w:t>
      </w:r>
      <w:r>
        <w:rPr>
          <w:rFonts w:ascii="Franklin Gothic Book"/>
        </w:rPr>
        <w:t>the</w:t>
      </w:r>
      <w:r>
        <w:rPr>
          <w:rFonts w:ascii="Franklin Gothic Book"/>
          <w:spacing w:val="-1"/>
        </w:rPr>
        <w:t xml:space="preserve"> </w:t>
      </w:r>
      <w:r>
        <w:rPr>
          <w:rFonts w:ascii="Franklin Gothic Book"/>
        </w:rPr>
        <w:t>PIV</w:t>
      </w:r>
      <w:r>
        <w:rPr>
          <w:rFonts w:ascii="Franklin Gothic Book"/>
          <w:spacing w:val="-3"/>
        </w:rPr>
        <w:t xml:space="preserve"> </w:t>
      </w:r>
      <w:r>
        <w:rPr>
          <w:rFonts w:ascii="Franklin Gothic Book"/>
        </w:rPr>
        <w:t>cards</w:t>
      </w:r>
      <w:r>
        <w:rPr>
          <w:rFonts w:ascii="Franklin Gothic Book"/>
          <w:spacing w:val="-3"/>
        </w:rPr>
        <w:t xml:space="preserve"> </w:t>
      </w:r>
      <w:r>
        <w:rPr>
          <w:rFonts w:ascii="Franklin Gothic Book"/>
        </w:rPr>
        <w:t>or</w:t>
      </w:r>
      <w:r>
        <w:rPr>
          <w:rFonts w:ascii="Franklin Gothic Book"/>
          <w:spacing w:val="-2"/>
        </w:rPr>
        <w:t xml:space="preserve"> </w:t>
      </w:r>
      <w:r>
        <w:rPr>
          <w:rFonts w:ascii="Franklin Gothic Book"/>
        </w:rPr>
        <w:t>other</w:t>
      </w:r>
      <w:r>
        <w:rPr>
          <w:rFonts w:ascii="Franklin Gothic Book"/>
          <w:spacing w:val="-3"/>
        </w:rPr>
        <w:t xml:space="preserve"> </w:t>
      </w:r>
      <w:r>
        <w:rPr>
          <w:rFonts w:ascii="Franklin Gothic Book"/>
        </w:rPr>
        <w:t>similar</w:t>
      </w:r>
      <w:r>
        <w:rPr>
          <w:rFonts w:ascii="Franklin Gothic Book"/>
          <w:spacing w:val="-1"/>
        </w:rPr>
        <w:t xml:space="preserve"> </w:t>
      </w:r>
      <w:r>
        <w:rPr>
          <w:rFonts w:ascii="Franklin Gothic Book"/>
        </w:rPr>
        <w:t>badges)</w:t>
      </w:r>
      <w:r>
        <w:rPr>
          <w:rFonts w:ascii="Franklin Gothic Book"/>
          <w:spacing w:val="-2"/>
        </w:rPr>
        <w:t xml:space="preserve"> </w:t>
      </w:r>
      <w:r>
        <w:rPr>
          <w:rFonts w:ascii="Franklin Gothic Book"/>
        </w:rPr>
        <w:t>must</w:t>
      </w:r>
      <w:r>
        <w:rPr>
          <w:rFonts w:ascii="Franklin Gothic Book"/>
          <w:spacing w:val="-3"/>
        </w:rPr>
        <w:t xml:space="preserve"> </w:t>
      </w:r>
      <w:r>
        <w:rPr>
          <w:rFonts w:ascii="Franklin Gothic Book"/>
        </w:rPr>
        <w:t>return</w:t>
      </w:r>
      <w:r>
        <w:rPr>
          <w:rFonts w:ascii="Franklin Gothic Book"/>
          <w:spacing w:val="-3"/>
        </w:rPr>
        <w:t xml:space="preserve"> </w:t>
      </w:r>
      <w:r>
        <w:rPr>
          <w:rFonts w:ascii="Franklin Gothic Book"/>
        </w:rPr>
        <w:t>such</w:t>
      </w:r>
      <w:r>
        <w:rPr>
          <w:rFonts w:ascii="Franklin Gothic Book"/>
          <w:spacing w:val="-2"/>
        </w:rPr>
        <w:t xml:space="preserve"> </w:t>
      </w:r>
      <w:r>
        <w:rPr>
          <w:rFonts w:ascii="Franklin Gothic Book"/>
        </w:rPr>
        <w:t>identification</w:t>
      </w:r>
      <w:r>
        <w:rPr>
          <w:rFonts w:ascii="Franklin Gothic Book"/>
          <w:spacing w:val="-3"/>
        </w:rPr>
        <w:t xml:space="preserve"> </w:t>
      </w:r>
      <w:r>
        <w:rPr>
          <w:rFonts w:ascii="Franklin Gothic Book"/>
        </w:rPr>
        <w:t>to</w:t>
      </w:r>
      <w:r>
        <w:rPr>
          <w:rFonts w:ascii="Franklin Gothic Book"/>
          <w:spacing w:val="-2"/>
        </w:rPr>
        <w:t xml:space="preserve"> </w:t>
      </w:r>
      <w:r>
        <w:rPr>
          <w:rFonts w:ascii="Franklin Gothic Book"/>
        </w:rPr>
        <w:t>FEMA</w:t>
      </w:r>
      <w:r>
        <w:rPr>
          <w:rFonts w:ascii="Franklin Gothic Book"/>
          <w:spacing w:val="-3"/>
        </w:rPr>
        <w:t xml:space="preserve"> </w:t>
      </w:r>
      <w:r>
        <w:rPr>
          <w:rFonts w:ascii="Franklin Gothic Book"/>
        </w:rPr>
        <w:t>as</w:t>
      </w:r>
      <w:r>
        <w:rPr>
          <w:rFonts w:ascii="Franklin Gothic Book"/>
          <w:spacing w:val="-1"/>
        </w:rPr>
        <w:t xml:space="preserve"> </w:t>
      </w:r>
      <w:r>
        <w:rPr>
          <w:rFonts w:ascii="Franklin Gothic Book"/>
        </w:rPr>
        <w:t>soon</w:t>
      </w:r>
      <w:r>
        <w:rPr>
          <w:rFonts w:ascii="Franklin Gothic Book"/>
          <w:spacing w:val="-3"/>
        </w:rPr>
        <w:t xml:space="preserve"> </w:t>
      </w:r>
      <w:r>
        <w:rPr>
          <w:rFonts w:ascii="Franklin Gothic Book"/>
        </w:rPr>
        <w:t>as</w:t>
      </w:r>
      <w:r>
        <w:rPr>
          <w:rFonts w:ascii="Franklin Gothic Book"/>
          <w:spacing w:val="-2"/>
        </w:rPr>
        <w:t xml:space="preserve"> </w:t>
      </w:r>
      <w:r>
        <w:rPr>
          <w:rFonts w:ascii="Franklin Gothic Book"/>
        </w:rPr>
        <w:t>any of the following occurs:</w:t>
      </w:r>
    </w:p>
    <w:p w14:paraId="3FA9FD2A" w14:textId="77777777" w:rsidR="00826D56" w:rsidRDefault="0054424D">
      <w:pPr>
        <w:pStyle w:val="ListParagraph"/>
        <w:numPr>
          <w:ilvl w:val="0"/>
          <w:numId w:val="1"/>
        </w:numPr>
        <w:tabs>
          <w:tab w:val="left" w:pos="1057"/>
        </w:tabs>
        <w:spacing w:before="240"/>
        <w:ind w:hanging="697"/>
        <w:rPr>
          <w:rFonts w:ascii="Franklin Gothic Book" w:hAnsi="Franklin Gothic Book"/>
        </w:rPr>
      </w:pPr>
      <w:r>
        <w:rPr>
          <w:rFonts w:ascii="Franklin Gothic Book" w:hAnsi="Franklin Gothic Book"/>
        </w:rPr>
        <w:t>When</w:t>
      </w:r>
      <w:r>
        <w:rPr>
          <w:rFonts w:ascii="Franklin Gothic Book" w:hAnsi="Franklin Gothic Book"/>
          <w:spacing w:val="-7"/>
        </w:rPr>
        <w:t xml:space="preserve"> </w:t>
      </w:r>
      <w:r>
        <w:rPr>
          <w:rFonts w:ascii="Franklin Gothic Book" w:hAnsi="Franklin Gothic Book"/>
        </w:rPr>
        <w:t>no</w:t>
      </w:r>
      <w:r>
        <w:rPr>
          <w:rFonts w:ascii="Franklin Gothic Book" w:hAnsi="Franklin Gothic Book"/>
          <w:spacing w:val="-7"/>
        </w:rPr>
        <w:t xml:space="preserve"> </w:t>
      </w:r>
      <w:r>
        <w:rPr>
          <w:rFonts w:ascii="Franklin Gothic Book" w:hAnsi="Franklin Gothic Book"/>
        </w:rPr>
        <w:t>longer</w:t>
      </w:r>
      <w:r>
        <w:rPr>
          <w:rFonts w:ascii="Franklin Gothic Book" w:hAnsi="Franklin Gothic Book"/>
          <w:spacing w:val="-6"/>
        </w:rPr>
        <w:t xml:space="preserve"> </w:t>
      </w:r>
      <w:r>
        <w:rPr>
          <w:rFonts w:ascii="Franklin Gothic Book" w:hAnsi="Franklin Gothic Book"/>
        </w:rPr>
        <w:t>needed</w:t>
      </w:r>
      <w:r>
        <w:rPr>
          <w:rFonts w:ascii="Franklin Gothic Book" w:hAnsi="Franklin Gothic Book"/>
          <w:spacing w:val="-6"/>
        </w:rPr>
        <w:t xml:space="preserve"> </w:t>
      </w:r>
      <w:r>
        <w:rPr>
          <w:rFonts w:ascii="Franklin Gothic Book" w:hAnsi="Franklin Gothic Book"/>
        </w:rPr>
        <w:t>for</w:t>
      </w:r>
      <w:r>
        <w:rPr>
          <w:rFonts w:ascii="Franklin Gothic Book" w:hAnsi="Franklin Gothic Book"/>
          <w:spacing w:val="-6"/>
        </w:rPr>
        <w:t xml:space="preserve"> </w:t>
      </w:r>
      <w:r>
        <w:rPr>
          <w:rFonts w:ascii="Franklin Gothic Book" w:hAnsi="Franklin Gothic Book"/>
        </w:rPr>
        <w:t>contract</w:t>
      </w:r>
      <w:r>
        <w:rPr>
          <w:rFonts w:ascii="Franklin Gothic Book" w:hAnsi="Franklin Gothic Book"/>
          <w:spacing w:val="-6"/>
        </w:rPr>
        <w:t xml:space="preserve"> </w:t>
      </w:r>
      <w:r>
        <w:rPr>
          <w:rFonts w:ascii="Franklin Gothic Book" w:hAnsi="Franklin Gothic Book"/>
          <w:spacing w:val="-2"/>
        </w:rPr>
        <w:t>performance.</w:t>
      </w:r>
    </w:p>
    <w:p w14:paraId="77621159" w14:textId="77777777" w:rsidR="00826D56" w:rsidRDefault="00826D56">
      <w:pPr>
        <w:pStyle w:val="BodyText"/>
        <w:spacing w:before="41"/>
        <w:rPr>
          <w:rFonts w:ascii="Franklin Gothic Book"/>
        </w:rPr>
      </w:pPr>
    </w:p>
    <w:p w14:paraId="0840832A" w14:textId="77777777" w:rsidR="00826D56" w:rsidRDefault="0054424D">
      <w:pPr>
        <w:pStyle w:val="ListParagraph"/>
        <w:numPr>
          <w:ilvl w:val="0"/>
          <w:numId w:val="1"/>
        </w:numPr>
        <w:tabs>
          <w:tab w:val="left" w:pos="1058"/>
        </w:tabs>
        <w:ind w:left="1058"/>
        <w:rPr>
          <w:rFonts w:ascii="Franklin Gothic Book" w:hAnsi="Franklin Gothic Book"/>
        </w:rPr>
      </w:pPr>
      <w:r>
        <w:rPr>
          <w:rFonts w:ascii="Franklin Gothic Book" w:hAnsi="Franklin Gothic Book"/>
        </w:rPr>
        <w:t>Upon</w:t>
      </w:r>
      <w:r>
        <w:rPr>
          <w:rFonts w:ascii="Franklin Gothic Book" w:hAnsi="Franklin Gothic Book"/>
          <w:spacing w:val="-9"/>
        </w:rPr>
        <w:t xml:space="preserve"> </w:t>
      </w:r>
      <w:r>
        <w:rPr>
          <w:rFonts w:ascii="Franklin Gothic Book" w:hAnsi="Franklin Gothic Book"/>
        </w:rPr>
        <w:t>completion</w:t>
      </w:r>
      <w:r>
        <w:rPr>
          <w:rFonts w:ascii="Franklin Gothic Book" w:hAnsi="Franklin Gothic Book"/>
          <w:spacing w:val="-6"/>
        </w:rPr>
        <w:t xml:space="preserve"> </w:t>
      </w:r>
      <w:r>
        <w:rPr>
          <w:rFonts w:ascii="Franklin Gothic Book" w:hAnsi="Franklin Gothic Book"/>
        </w:rPr>
        <w:t>of</w:t>
      </w:r>
      <w:r>
        <w:rPr>
          <w:rFonts w:ascii="Franklin Gothic Book" w:hAnsi="Franklin Gothic Book"/>
          <w:spacing w:val="-8"/>
        </w:rPr>
        <w:t xml:space="preserve"> </w:t>
      </w:r>
      <w:r>
        <w:rPr>
          <w:rFonts w:ascii="Franklin Gothic Book" w:hAnsi="Franklin Gothic Book"/>
        </w:rPr>
        <w:t>a</w:t>
      </w:r>
      <w:r>
        <w:rPr>
          <w:rFonts w:ascii="Franklin Gothic Book" w:hAnsi="Franklin Gothic Book"/>
          <w:spacing w:val="-7"/>
        </w:rPr>
        <w:t xml:space="preserve"> </w:t>
      </w:r>
      <w:r>
        <w:rPr>
          <w:rFonts w:ascii="Franklin Gothic Book" w:hAnsi="Franklin Gothic Book"/>
        </w:rPr>
        <w:t>contractor</w:t>
      </w:r>
      <w:r>
        <w:rPr>
          <w:rFonts w:ascii="Franklin Gothic Book" w:hAnsi="Franklin Gothic Book"/>
          <w:spacing w:val="-6"/>
        </w:rPr>
        <w:t xml:space="preserve"> </w:t>
      </w:r>
      <w:r>
        <w:rPr>
          <w:rFonts w:ascii="Franklin Gothic Book" w:hAnsi="Franklin Gothic Book"/>
        </w:rPr>
        <w:t>employee’s</w:t>
      </w:r>
      <w:r>
        <w:rPr>
          <w:rFonts w:ascii="Franklin Gothic Book" w:hAnsi="Franklin Gothic Book"/>
          <w:spacing w:val="-8"/>
        </w:rPr>
        <w:t xml:space="preserve"> </w:t>
      </w:r>
      <w:r>
        <w:rPr>
          <w:rFonts w:ascii="Franklin Gothic Book" w:hAnsi="Franklin Gothic Book"/>
          <w:spacing w:val="-2"/>
        </w:rPr>
        <w:t>employment.</w:t>
      </w:r>
    </w:p>
    <w:p w14:paraId="2DF4913D" w14:textId="77777777" w:rsidR="00826D56" w:rsidRDefault="00826D56">
      <w:pPr>
        <w:pStyle w:val="BodyText"/>
        <w:spacing w:before="40"/>
        <w:rPr>
          <w:rFonts w:ascii="Franklin Gothic Book"/>
        </w:rPr>
      </w:pPr>
    </w:p>
    <w:p w14:paraId="1A74A6BB" w14:textId="77777777" w:rsidR="00826D56" w:rsidRDefault="0054424D">
      <w:pPr>
        <w:pStyle w:val="ListParagraph"/>
        <w:numPr>
          <w:ilvl w:val="0"/>
          <w:numId w:val="1"/>
        </w:numPr>
        <w:tabs>
          <w:tab w:val="left" w:pos="1058"/>
        </w:tabs>
        <w:ind w:left="1058"/>
        <w:rPr>
          <w:rFonts w:ascii="Franklin Gothic Book" w:hAnsi="Franklin Gothic Book"/>
        </w:rPr>
      </w:pPr>
      <w:r>
        <w:rPr>
          <w:rFonts w:ascii="Franklin Gothic Book" w:hAnsi="Franklin Gothic Book"/>
        </w:rPr>
        <w:t>Upon</w:t>
      </w:r>
      <w:r>
        <w:rPr>
          <w:rFonts w:ascii="Franklin Gothic Book" w:hAnsi="Franklin Gothic Book"/>
          <w:spacing w:val="-8"/>
        </w:rPr>
        <w:t xml:space="preserve"> </w:t>
      </w:r>
      <w:r>
        <w:rPr>
          <w:rFonts w:ascii="Franklin Gothic Book" w:hAnsi="Franklin Gothic Book"/>
        </w:rPr>
        <w:t>contract</w:t>
      </w:r>
      <w:r>
        <w:rPr>
          <w:rFonts w:ascii="Franklin Gothic Book" w:hAnsi="Franklin Gothic Book"/>
          <w:spacing w:val="-7"/>
        </w:rPr>
        <w:t xml:space="preserve"> </w:t>
      </w:r>
      <w:r>
        <w:rPr>
          <w:rFonts w:ascii="Franklin Gothic Book" w:hAnsi="Franklin Gothic Book"/>
        </w:rPr>
        <w:t>completion</w:t>
      </w:r>
      <w:r>
        <w:rPr>
          <w:rFonts w:ascii="Franklin Gothic Book" w:hAnsi="Franklin Gothic Book"/>
          <w:spacing w:val="-7"/>
        </w:rPr>
        <w:t xml:space="preserve"> </w:t>
      </w:r>
      <w:r>
        <w:rPr>
          <w:rFonts w:ascii="Franklin Gothic Book" w:hAnsi="Franklin Gothic Book"/>
        </w:rPr>
        <w:t>or</w:t>
      </w:r>
      <w:r>
        <w:rPr>
          <w:rFonts w:ascii="Franklin Gothic Book" w:hAnsi="Franklin Gothic Book"/>
          <w:spacing w:val="-5"/>
        </w:rPr>
        <w:t xml:space="preserve"> </w:t>
      </w:r>
      <w:r>
        <w:rPr>
          <w:rFonts w:ascii="Franklin Gothic Book" w:hAnsi="Franklin Gothic Book"/>
          <w:spacing w:val="-2"/>
        </w:rPr>
        <w:t>termination.</w:t>
      </w:r>
    </w:p>
    <w:p w14:paraId="082D180C" w14:textId="77777777" w:rsidR="00826D56" w:rsidRDefault="00826D56">
      <w:pPr>
        <w:pStyle w:val="BodyText"/>
        <w:spacing w:before="40"/>
        <w:rPr>
          <w:rFonts w:ascii="Franklin Gothic Book"/>
        </w:rPr>
      </w:pPr>
    </w:p>
    <w:p w14:paraId="45003C1B" w14:textId="77777777" w:rsidR="00826D56" w:rsidRDefault="0054424D">
      <w:pPr>
        <w:pStyle w:val="BodyText"/>
        <w:spacing w:line="288" w:lineRule="auto"/>
        <w:ind w:left="360" w:right="486"/>
        <w:rPr>
          <w:rFonts w:ascii="Franklin Gothic Book"/>
        </w:rPr>
      </w:pPr>
      <w:r>
        <w:rPr>
          <w:rFonts w:ascii="Franklin Gothic Book"/>
        </w:rPr>
        <w:t>If an identification card or building pass is not available to be returned, the Contractor shall submit a report to the FEMA</w:t>
      </w:r>
      <w:r>
        <w:rPr>
          <w:rFonts w:ascii="Franklin Gothic Book"/>
          <w:spacing w:val="-3"/>
        </w:rPr>
        <w:t xml:space="preserve"> </w:t>
      </w:r>
      <w:r>
        <w:rPr>
          <w:rFonts w:ascii="Franklin Gothic Book"/>
        </w:rPr>
        <w:t>COR,</w:t>
      </w:r>
      <w:r>
        <w:rPr>
          <w:rFonts w:ascii="Franklin Gothic Book"/>
          <w:spacing w:val="-3"/>
        </w:rPr>
        <w:t xml:space="preserve"> </w:t>
      </w:r>
      <w:r>
        <w:rPr>
          <w:rFonts w:ascii="Franklin Gothic Book"/>
        </w:rPr>
        <w:t>referencing</w:t>
      </w:r>
      <w:r>
        <w:rPr>
          <w:rFonts w:ascii="Franklin Gothic Book"/>
          <w:spacing w:val="-3"/>
        </w:rPr>
        <w:t xml:space="preserve"> </w:t>
      </w:r>
      <w:r>
        <w:rPr>
          <w:rFonts w:ascii="Franklin Gothic Book"/>
        </w:rPr>
        <w:t>the</w:t>
      </w:r>
      <w:r>
        <w:rPr>
          <w:rFonts w:ascii="Franklin Gothic Book"/>
          <w:spacing w:val="-2"/>
        </w:rPr>
        <w:t xml:space="preserve"> </w:t>
      </w:r>
      <w:r>
        <w:rPr>
          <w:rFonts w:ascii="Franklin Gothic Book"/>
        </w:rPr>
        <w:t>pass</w:t>
      </w:r>
      <w:r>
        <w:rPr>
          <w:rFonts w:ascii="Franklin Gothic Book"/>
          <w:spacing w:val="-2"/>
        </w:rPr>
        <w:t xml:space="preserve"> </w:t>
      </w:r>
      <w:r>
        <w:rPr>
          <w:rFonts w:ascii="Franklin Gothic Book"/>
        </w:rPr>
        <w:t>or</w:t>
      </w:r>
      <w:r>
        <w:rPr>
          <w:rFonts w:ascii="Franklin Gothic Book"/>
          <w:spacing w:val="-2"/>
        </w:rPr>
        <w:t xml:space="preserve"> </w:t>
      </w:r>
      <w:r>
        <w:rPr>
          <w:rFonts w:ascii="Franklin Gothic Book"/>
        </w:rPr>
        <w:t>card</w:t>
      </w:r>
      <w:r>
        <w:rPr>
          <w:rFonts w:ascii="Franklin Gothic Book"/>
          <w:spacing w:val="-2"/>
        </w:rPr>
        <w:t xml:space="preserve"> </w:t>
      </w:r>
      <w:r>
        <w:rPr>
          <w:rFonts w:ascii="Franklin Gothic Book"/>
        </w:rPr>
        <w:t>number,</w:t>
      </w:r>
      <w:r>
        <w:rPr>
          <w:rFonts w:ascii="Franklin Gothic Book"/>
          <w:spacing w:val="-3"/>
        </w:rPr>
        <w:t xml:space="preserve"> </w:t>
      </w:r>
      <w:r>
        <w:rPr>
          <w:rFonts w:ascii="Franklin Gothic Book"/>
        </w:rPr>
        <w:t>name</w:t>
      </w:r>
      <w:r>
        <w:rPr>
          <w:rFonts w:ascii="Franklin Gothic Book"/>
          <w:spacing w:val="-2"/>
        </w:rPr>
        <w:t xml:space="preserve"> </w:t>
      </w:r>
      <w:r>
        <w:rPr>
          <w:rFonts w:ascii="Franklin Gothic Book"/>
        </w:rPr>
        <w:t>of</w:t>
      </w:r>
      <w:r>
        <w:rPr>
          <w:rFonts w:ascii="Franklin Gothic Book"/>
          <w:spacing w:val="-3"/>
        </w:rPr>
        <w:t xml:space="preserve"> </w:t>
      </w:r>
      <w:r>
        <w:rPr>
          <w:rFonts w:ascii="Franklin Gothic Book"/>
        </w:rPr>
        <w:t>the</w:t>
      </w:r>
      <w:r>
        <w:rPr>
          <w:rFonts w:ascii="Franklin Gothic Book"/>
          <w:spacing w:val="-2"/>
        </w:rPr>
        <w:t xml:space="preserve"> </w:t>
      </w:r>
      <w:r>
        <w:rPr>
          <w:rFonts w:ascii="Franklin Gothic Book"/>
        </w:rPr>
        <w:t>individual</w:t>
      </w:r>
      <w:r>
        <w:rPr>
          <w:rFonts w:ascii="Franklin Gothic Book"/>
          <w:spacing w:val="-3"/>
        </w:rPr>
        <w:t xml:space="preserve"> </w:t>
      </w:r>
      <w:r>
        <w:rPr>
          <w:rFonts w:ascii="Franklin Gothic Book"/>
        </w:rPr>
        <w:t>to</w:t>
      </w:r>
      <w:r>
        <w:rPr>
          <w:rFonts w:ascii="Franklin Gothic Book"/>
          <w:spacing w:val="-2"/>
        </w:rPr>
        <w:t xml:space="preserve"> </w:t>
      </w:r>
      <w:r>
        <w:rPr>
          <w:rFonts w:ascii="Franklin Gothic Book"/>
        </w:rPr>
        <w:t>whom</w:t>
      </w:r>
      <w:r>
        <w:rPr>
          <w:rFonts w:ascii="Franklin Gothic Book"/>
          <w:spacing w:val="-3"/>
        </w:rPr>
        <w:t xml:space="preserve"> </w:t>
      </w:r>
      <w:r>
        <w:rPr>
          <w:rFonts w:ascii="Franklin Gothic Book"/>
        </w:rPr>
        <w:t>it</w:t>
      </w:r>
      <w:r>
        <w:rPr>
          <w:rFonts w:ascii="Franklin Gothic Book"/>
          <w:spacing w:val="-3"/>
        </w:rPr>
        <w:t xml:space="preserve"> </w:t>
      </w:r>
      <w:r>
        <w:rPr>
          <w:rFonts w:ascii="Franklin Gothic Book"/>
        </w:rPr>
        <w:t>was</w:t>
      </w:r>
      <w:r>
        <w:rPr>
          <w:rFonts w:ascii="Franklin Gothic Book"/>
          <w:spacing w:val="-3"/>
        </w:rPr>
        <w:t xml:space="preserve"> </w:t>
      </w:r>
      <w:r>
        <w:rPr>
          <w:rFonts w:ascii="Franklin Gothic Book"/>
        </w:rPr>
        <w:t>issued,</w:t>
      </w:r>
      <w:r>
        <w:rPr>
          <w:rFonts w:ascii="Franklin Gothic Book"/>
          <w:spacing w:val="-3"/>
        </w:rPr>
        <w:t xml:space="preserve"> </w:t>
      </w:r>
      <w:r>
        <w:rPr>
          <w:rFonts w:ascii="Franklin Gothic Book"/>
        </w:rPr>
        <w:t>and</w:t>
      </w:r>
      <w:r>
        <w:rPr>
          <w:rFonts w:ascii="Franklin Gothic Book"/>
          <w:spacing w:val="-2"/>
        </w:rPr>
        <w:t xml:space="preserve"> </w:t>
      </w:r>
      <w:r>
        <w:rPr>
          <w:rFonts w:ascii="Franklin Gothic Book"/>
        </w:rPr>
        <w:t>the</w:t>
      </w:r>
      <w:r>
        <w:rPr>
          <w:rFonts w:ascii="Franklin Gothic Book"/>
          <w:spacing w:val="-2"/>
        </w:rPr>
        <w:t xml:space="preserve"> </w:t>
      </w:r>
      <w:r>
        <w:rPr>
          <w:rFonts w:ascii="Franklin Gothic Book"/>
        </w:rPr>
        <w:t>last</w:t>
      </w:r>
      <w:r>
        <w:rPr>
          <w:rFonts w:ascii="Franklin Gothic Book"/>
          <w:spacing w:val="-3"/>
        </w:rPr>
        <w:t xml:space="preserve"> </w:t>
      </w:r>
      <w:r>
        <w:rPr>
          <w:rFonts w:ascii="Franklin Gothic Book"/>
        </w:rPr>
        <w:t>known location and disposition of the pass or card.</w:t>
      </w:r>
    </w:p>
    <w:p w14:paraId="350EB70B" w14:textId="77777777" w:rsidR="00826D56" w:rsidRDefault="0054424D">
      <w:pPr>
        <w:pStyle w:val="BodyText"/>
        <w:spacing w:before="241" w:line="288" w:lineRule="auto"/>
        <w:ind w:left="360" w:right="486"/>
        <w:rPr>
          <w:rFonts w:ascii="Franklin Gothic Book" w:hAnsi="Franklin Gothic Book"/>
        </w:rPr>
      </w:pPr>
      <w:r>
        <w:rPr>
          <w:rFonts w:ascii="Franklin Gothic Book" w:hAnsi="Franklin Gothic Book"/>
        </w:rPr>
        <w:t>The</w:t>
      </w:r>
      <w:r>
        <w:rPr>
          <w:rFonts w:ascii="Franklin Gothic Book" w:hAnsi="Franklin Gothic Book"/>
          <w:spacing w:val="-3"/>
        </w:rPr>
        <w:t xml:space="preserve"> </w:t>
      </w:r>
      <w:r>
        <w:rPr>
          <w:rFonts w:ascii="Franklin Gothic Book" w:hAnsi="Franklin Gothic Book"/>
        </w:rPr>
        <w:t>Contractor</w:t>
      </w:r>
      <w:r>
        <w:rPr>
          <w:rFonts w:ascii="Franklin Gothic Book" w:hAnsi="Franklin Gothic Book"/>
          <w:spacing w:val="-4"/>
        </w:rPr>
        <w:t xml:space="preserve"> </w:t>
      </w:r>
      <w:r>
        <w:rPr>
          <w:rFonts w:ascii="Franklin Gothic Book" w:hAnsi="Franklin Gothic Book"/>
        </w:rPr>
        <w:t>or</w:t>
      </w:r>
      <w:r>
        <w:rPr>
          <w:rFonts w:ascii="Franklin Gothic Book" w:hAnsi="Franklin Gothic Book"/>
          <w:spacing w:val="-3"/>
        </w:rPr>
        <w:t xml:space="preserve"> </w:t>
      </w:r>
      <w:r>
        <w:rPr>
          <w:rFonts w:ascii="Franklin Gothic Book" w:hAnsi="Franklin Gothic Book"/>
        </w:rPr>
        <w:t>contractor</w:t>
      </w:r>
      <w:r>
        <w:rPr>
          <w:rFonts w:ascii="Franklin Gothic Book" w:hAnsi="Franklin Gothic Book"/>
          <w:spacing w:val="-5"/>
        </w:rPr>
        <w:t xml:space="preserve"> </w:t>
      </w:r>
      <w:r>
        <w:rPr>
          <w:rFonts w:ascii="Franklin Gothic Book" w:hAnsi="Franklin Gothic Book"/>
        </w:rPr>
        <w:t>personnel’s</w:t>
      </w:r>
      <w:r>
        <w:rPr>
          <w:rFonts w:ascii="Franklin Gothic Book" w:hAnsi="Franklin Gothic Book"/>
          <w:spacing w:val="-4"/>
        </w:rPr>
        <w:t xml:space="preserve"> </w:t>
      </w:r>
      <w:r>
        <w:rPr>
          <w:rFonts w:ascii="Franklin Gothic Book" w:hAnsi="Franklin Gothic Book"/>
        </w:rPr>
        <w:t>failure</w:t>
      </w:r>
      <w:r>
        <w:rPr>
          <w:rFonts w:ascii="Franklin Gothic Book" w:hAnsi="Franklin Gothic Book"/>
          <w:spacing w:val="-4"/>
        </w:rPr>
        <w:t xml:space="preserve"> </w:t>
      </w:r>
      <w:r>
        <w:rPr>
          <w:rFonts w:ascii="Franklin Gothic Book" w:hAnsi="Franklin Gothic Book"/>
        </w:rPr>
        <w:t>to</w:t>
      </w:r>
      <w:r>
        <w:rPr>
          <w:rFonts w:ascii="Franklin Gothic Book" w:hAnsi="Franklin Gothic Book"/>
          <w:spacing w:val="-3"/>
        </w:rPr>
        <w:t xml:space="preserve"> </w:t>
      </w:r>
      <w:r>
        <w:rPr>
          <w:rFonts w:ascii="Franklin Gothic Book" w:hAnsi="Franklin Gothic Book"/>
        </w:rPr>
        <w:t>return</w:t>
      </w:r>
      <w:r>
        <w:rPr>
          <w:rFonts w:ascii="Franklin Gothic Book" w:hAnsi="Franklin Gothic Book"/>
          <w:spacing w:val="-4"/>
        </w:rPr>
        <w:t xml:space="preserve"> </w:t>
      </w:r>
      <w:r>
        <w:rPr>
          <w:rFonts w:ascii="Franklin Gothic Book" w:hAnsi="Franklin Gothic Book"/>
        </w:rPr>
        <w:t>all</w:t>
      </w:r>
      <w:r>
        <w:rPr>
          <w:rFonts w:ascii="Franklin Gothic Book" w:hAnsi="Franklin Gothic Book"/>
          <w:spacing w:val="-4"/>
        </w:rPr>
        <w:t xml:space="preserve"> </w:t>
      </w:r>
      <w:r>
        <w:rPr>
          <w:rFonts w:ascii="Franklin Gothic Book" w:hAnsi="Franklin Gothic Book"/>
        </w:rPr>
        <w:t>DHS-</w:t>
      </w:r>
      <w:r>
        <w:rPr>
          <w:rFonts w:ascii="Franklin Gothic Book" w:hAnsi="Franklin Gothic Book"/>
          <w:spacing w:val="-3"/>
        </w:rPr>
        <w:t xml:space="preserve"> </w:t>
      </w:r>
      <w:r>
        <w:rPr>
          <w:rFonts w:ascii="Franklin Gothic Book" w:hAnsi="Franklin Gothic Book"/>
        </w:rPr>
        <w:t>or</w:t>
      </w:r>
      <w:r>
        <w:rPr>
          <w:rFonts w:ascii="Franklin Gothic Book" w:hAnsi="Franklin Gothic Book"/>
          <w:spacing w:val="-4"/>
        </w:rPr>
        <w:t xml:space="preserve"> </w:t>
      </w:r>
      <w:r>
        <w:rPr>
          <w:rFonts w:ascii="Franklin Gothic Book" w:hAnsi="Franklin Gothic Book"/>
        </w:rPr>
        <w:t>FEMA-issued</w:t>
      </w:r>
      <w:r>
        <w:rPr>
          <w:rFonts w:ascii="Franklin Gothic Book" w:hAnsi="Franklin Gothic Book"/>
          <w:spacing w:val="-3"/>
        </w:rPr>
        <w:t xml:space="preserve"> </w:t>
      </w:r>
      <w:r>
        <w:rPr>
          <w:rFonts w:ascii="Franklin Gothic Book" w:hAnsi="Franklin Gothic Book"/>
        </w:rPr>
        <w:t>identification</w:t>
      </w:r>
      <w:r>
        <w:rPr>
          <w:rFonts w:ascii="Franklin Gothic Book" w:hAnsi="Franklin Gothic Book"/>
          <w:spacing w:val="-3"/>
        </w:rPr>
        <w:t xml:space="preserve"> </w:t>
      </w:r>
      <w:r>
        <w:rPr>
          <w:rFonts w:ascii="Franklin Gothic Book" w:hAnsi="Franklin Gothic Book"/>
        </w:rPr>
        <w:t>cards</w:t>
      </w:r>
      <w:r>
        <w:rPr>
          <w:rFonts w:ascii="Franklin Gothic Book" w:hAnsi="Franklin Gothic Book"/>
          <w:spacing w:val="-2"/>
        </w:rPr>
        <w:t xml:space="preserve"> </w:t>
      </w:r>
      <w:r>
        <w:rPr>
          <w:rFonts w:ascii="Franklin Gothic Book" w:hAnsi="Franklin Gothic Book"/>
        </w:rPr>
        <w:t>and</w:t>
      </w:r>
      <w:r>
        <w:rPr>
          <w:rFonts w:ascii="Franklin Gothic Book" w:hAnsi="Franklin Gothic Book"/>
          <w:spacing w:val="-3"/>
        </w:rPr>
        <w:t xml:space="preserve"> </w:t>
      </w:r>
      <w:r>
        <w:rPr>
          <w:rFonts w:ascii="Franklin Gothic Book" w:hAnsi="Franklin Gothic Book"/>
        </w:rPr>
        <w:t>building passes upon expiration, upon the contractor personnel’s removal from the contract, or upon demand by DHS or FEMA may subject the contractor personnel and the Contractor to civil and criminal liability.</w:t>
      </w:r>
    </w:p>
    <w:p w14:paraId="1090F5AB" w14:textId="77777777" w:rsidR="00826D56" w:rsidRDefault="00826D56">
      <w:pPr>
        <w:pStyle w:val="BodyText"/>
        <w:rPr>
          <w:rFonts w:ascii="Franklin Gothic Book"/>
          <w:sz w:val="20"/>
        </w:rPr>
      </w:pPr>
    </w:p>
    <w:p w14:paraId="242D5E57" w14:textId="77777777" w:rsidR="00826D56" w:rsidRDefault="00826D56">
      <w:pPr>
        <w:pStyle w:val="BodyText"/>
        <w:rPr>
          <w:rFonts w:ascii="Franklin Gothic Book"/>
          <w:sz w:val="20"/>
        </w:rPr>
      </w:pPr>
    </w:p>
    <w:p w14:paraId="7B88F270" w14:textId="77777777" w:rsidR="00826D56" w:rsidRDefault="00826D56">
      <w:pPr>
        <w:pStyle w:val="BodyText"/>
        <w:rPr>
          <w:rFonts w:ascii="Franklin Gothic Book"/>
          <w:sz w:val="20"/>
        </w:rPr>
      </w:pPr>
    </w:p>
    <w:p w14:paraId="4FC9B3CA" w14:textId="77777777" w:rsidR="00826D56" w:rsidRDefault="00826D56">
      <w:pPr>
        <w:pStyle w:val="BodyText"/>
        <w:rPr>
          <w:rFonts w:ascii="Franklin Gothic Book"/>
          <w:sz w:val="20"/>
        </w:rPr>
      </w:pPr>
    </w:p>
    <w:p w14:paraId="08032507" w14:textId="77777777" w:rsidR="00826D56" w:rsidRDefault="00826D56">
      <w:pPr>
        <w:pStyle w:val="BodyText"/>
        <w:rPr>
          <w:rFonts w:ascii="Franklin Gothic Book"/>
          <w:sz w:val="20"/>
        </w:rPr>
      </w:pPr>
    </w:p>
    <w:p w14:paraId="7BB02C72" w14:textId="77777777" w:rsidR="00826D56" w:rsidRDefault="00826D56">
      <w:pPr>
        <w:pStyle w:val="BodyText"/>
        <w:rPr>
          <w:rFonts w:ascii="Franklin Gothic Book"/>
          <w:sz w:val="20"/>
        </w:rPr>
      </w:pPr>
    </w:p>
    <w:p w14:paraId="30A60661" w14:textId="77777777" w:rsidR="00826D56" w:rsidRDefault="00826D56">
      <w:pPr>
        <w:pStyle w:val="BodyText"/>
        <w:rPr>
          <w:rFonts w:ascii="Franklin Gothic Book"/>
          <w:sz w:val="20"/>
        </w:rPr>
      </w:pPr>
    </w:p>
    <w:p w14:paraId="6C4F7F8B" w14:textId="77777777" w:rsidR="00826D56" w:rsidRDefault="00826D56">
      <w:pPr>
        <w:pStyle w:val="BodyText"/>
        <w:rPr>
          <w:rFonts w:ascii="Franklin Gothic Book"/>
          <w:sz w:val="20"/>
        </w:rPr>
      </w:pPr>
    </w:p>
    <w:p w14:paraId="40DCDC33" w14:textId="77777777" w:rsidR="00826D56" w:rsidRDefault="00826D56">
      <w:pPr>
        <w:pStyle w:val="BodyText"/>
        <w:rPr>
          <w:rFonts w:ascii="Franklin Gothic Book"/>
          <w:sz w:val="20"/>
        </w:rPr>
      </w:pPr>
    </w:p>
    <w:p w14:paraId="73F86F29" w14:textId="77777777" w:rsidR="00826D56" w:rsidRDefault="00826D56">
      <w:pPr>
        <w:pStyle w:val="BodyText"/>
        <w:rPr>
          <w:rFonts w:ascii="Franklin Gothic Book"/>
          <w:sz w:val="20"/>
        </w:rPr>
      </w:pPr>
    </w:p>
    <w:p w14:paraId="1CCD618C" w14:textId="77777777" w:rsidR="00826D56" w:rsidRDefault="00826D56">
      <w:pPr>
        <w:pStyle w:val="BodyText"/>
        <w:rPr>
          <w:rFonts w:ascii="Franklin Gothic Book"/>
          <w:sz w:val="20"/>
        </w:rPr>
      </w:pPr>
    </w:p>
    <w:p w14:paraId="0E23EFD6" w14:textId="77777777" w:rsidR="00826D56" w:rsidRDefault="00826D56">
      <w:pPr>
        <w:pStyle w:val="BodyText"/>
        <w:rPr>
          <w:rFonts w:ascii="Franklin Gothic Book"/>
          <w:sz w:val="20"/>
        </w:rPr>
      </w:pPr>
    </w:p>
    <w:p w14:paraId="13B48C28" w14:textId="77777777" w:rsidR="00826D56" w:rsidRDefault="00826D56">
      <w:pPr>
        <w:pStyle w:val="BodyText"/>
        <w:rPr>
          <w:rFonts w:ascii="Franklin Gothic Book"/>
          <w:sz w:val="20"/>
        </w:rPr>
      </w:pPr>
    </w:p>
    <w:p w14:paraId="1071A2D7" w14:textId="77777777" w:rsidR="00826D56" w:rsidRDefault="00826D56">
      <w:pPr>
        <w:pStyle w:val="BodyText"/>
        <w:rPr>
          <w:rFonts w:ascii="Franklin Gothic Book"/>
          <w:sz w:val="20"/>
        </w:rPr>
      </w:pPr>
    </w:p>
    <w:p w14:paraId="7280D071" w14:textId="77777777" w:rsidR="00826D56" w:rsidRDefault="00826D56">
      <w:pPr>
        <w:pStyle w:val="BodyText"/>
        <w:rPr>
          <w:rFonts w:ascii="Franklin Gothic Book"/>
          <w:sz w:val="20"/>
        </w:rPr>
      </w:pPr>
    </w:p>
    <w:p w14:paraId="52C9840C" w14:textId="77777777" w:rsidR="00826D56" w:rsidRDefault="00826D56">
      <w:pPr>
        <w:pStyle w:val="BodyText"/>
        <w:rPr>
          <w:rFonts w:ascii="Franklin Gothic Book"/>
          <w:sz w:val="20"/>
        </w:rPr>
      </w:pPr>
    </w:p>
    <w:p w14:paraId="17DBAA16" w14:textId="77777777" w:rsidR="00826D56" w:rsidRDefault="00826D56">
      <w:pPr>
        <w:pStyle w:val="BodyText"/>
        <w:rPr>
          <w:rFonts w:ascii="Franklin Gothic Book"/>
          <w:sz w:val="20"/>
        </w:rPr>
      </w:pPr>
    </w:p>
    <w:p w14:paraId="6118CCC8" w14:textId="77777777" w:rsidR="00826D56" w:rsidRDefault="00826D56">
      <w:pPr>
        <w:pStyle w:val="BodyText"/>
        <w:rPr>
          <w:rFonts w:ascii="Franklin Gothic Book"/>
          <w:sz w:val="20"/>
        </w:rPr>
      </w:pPr>
    </w:p>
    <w:p w14:paraId="0F74F6BE" w14:textId="77777777" w:rsidR="00826D56" w:rsidRDefault="00826D56">
      <w:pPr>
        <w:pStyle w:val="BodyText"/>
        <w:rPr>
          <w:rFonts w:ascii="Franklin Gothic Book"/>
          <w:sz w:val="20"/>
        </w:rPr>
      </w:pPr>
    </w:p>
    <w:p w14:paraId="152A8196" w14:textId="77777777" w:rsidR="00826D56" w:rsidRDefault="00826D56">
      <w:pPr>
        <w:pStyle w:val="BodyText"/>
        <w:rPr>
          <w:rFonts w:ascii="Franklin Gothic Book"/>
          <w:sz w:val="20"/>
        </w:rPr>
      </w:pPr>
    </w:p>
    <w:p w14:paraId="1ABA1190" w14:textId="77777777" w:rsidR="00826D56" w:rsidRDefault="00826D56">
      <w:pPr>
        <w:pStyle w:val="BodyText"/>
        <w:rPr>
          <w:rFonts w:ascii="Franklin Gothic Book"/>
          <w:sz w:val="20"/>
        </w:rPr>
      </w:pPr>
    </w:p>
    <w:p w14:paraId="6F409262" w14:textId="77777777" w:rsidR="00826D56" w:rsidRDefault="00826D56">
      <w:pPr>
        <w:pStyle w:val="BodyText"/>
        <w:rPr>
          <w:rFonts w:ascii="Franklin Gothic Book"/>
          <w:sz w:val="20"/>
        </w:rPr>
      </w:pPr>
    </w:p>
    <w:p w14:paraId="1B3CA7F9" w14:textId="77777777" w:rsidR="00826D56" w:rsidRDefault="00826D56">
      <w:pPr>
        <w:pStyle w:val="BodyText"/>
        <w:rPr>
          <w:rFonts w:ascii="Franklin Gothic Book"/>
          <w:sz w:val="20"/>
        </w:rPr>
      </w:pPr>
    </w:p>
    <w:p w14:paraId="0104C45E" w14:textId="77777777" w:rsidR="00826D56" w:rsidRDefault="00826D56">
      <w:pPr>
        <w:pStyle w:val="BodyText"/>
        <w:rPr>
          <w:rFonts w:ascii="Franklin Gothic Book"/>
          <w:sz w:val="20"/>
        </w:rPr>
      </w:pPr>
    </w:p>
    <w:p w14:paraId="2EEDF383" w14:textId="77777777" w:rsidR="00826D56" w:rsidRDefault="00826D56">
      <w:pPr>
        <w:pStyle w:val="BodyText"/>
        <w:rPr>
          <w:rFonts w:ascii="Franklin Gothic Book"/>
          <w:sz w:val="20"/>
        </w:rPr>
      </w:pPr>
    </w:p>
    <w:p w14:paraId="79A3A641" w14:textId="77777777" w:rsidR="00826D56" w:rsidRDefault="00826D56">
      <w:pPr>
        <w:pStyle w:val="BodyText"/>
        <w:rPr>
          <w:rFonts w:ascii="Franklin Gothic Book"/>
          <w:sz w:val="20"/>
        </w:rPr>
      </w:pPr>
    </w:p>
    <w:p w14:paraId="162E03C4" w14:textId="77777777" w:rsidR="00826D56" w:rsidRDefault="00826D56">
      <w:pPr>
        <w:pStyle w:val="BodyText"/>
        <w:rPr>
          <w:rFonts w:ascii="Franklin Gothic Book"/>
          <w:sz w:val="20"/>
        </w:rPr>
      </w:pPr>
    </w:p>
    <w:p w14:paraId="7E532089" w14:textId="77777777" w:rsidR="00826D56" w:rsidRDefault="00826D56">
      <w:pPr>
        <w:pStyle w:val="BodyText"/>
        <w:rPr>
          <w:rFonts w:ascii="Franklin Gothic Book"/>
          <w:sz w:val="20"/>
        </w:rPr>
      </w:pPr>
    </w:p>
    <w:p w14:paraId="561419A9" w14:textId="77777777" w:rsidR="00826D56" w:rsidRDefault="00826D56">
      <w:pPr>
        <w:pStyle w:val="BodyText"/>
        <w:rPr>
          <w:rFonts w:ascii="Franklin Gothic Book"/>
          <w:sz w:val="20"/>
        </w:rPr>
      </w:pPr>
    </w:p>
    <w:p w14:paraId="5C2945D4" w14:textId="77777777" w:rsidR="00826D56" w:rsidRDefault="00826D56">
      <w:pPr>
        <w:pStyle w:val="BodyText"/>
        <w:rPr>
          <w:rFonts w:ascii="Franklin Gothic Book"/>
          <w:sz w:val="20"/>
        </w:rPr>
      </w:pPr>
    </w:p>
    <w:p w14:paraId="3668C343" w14:textId="77777777" w:rsidR="00826D56" w:rsidRDefault="00826D56">
      <w:pPr>
        <w:pStyle w:val="BodyText"/>
        <w:spacing w:before="161"/>
        <w:rPr>
          <w:rFonts w:ascii="Franklin Gothic Book"/>
          <w:sz w:val="20"/>
        </w:rPr>
      </w:pPr>
    </w:p>
    <w:p w14:paraId="6C17B4BC" w14:textId="77777777" w:rsidR="00826D56" w:rsidRDefault="0054424D">
      <w:pPr>
        <w:ind w:right="356"/>
        <w:jc w:val="right"/>
        <w:rPr>
          <w:rFonts w:ascii="Franklin Gothic Book"/>
          <w:sz w:val="20"/>
        </w:rPr>
      </w:pPr>
      <w:r>
        <w:rPr>
          <w:rFonts w:ascii="Franklin Gothic Book"/>
          <w:spacing w:val="-10"/>
          <w:sz w:val="20"/>
        </w:rPr>
        <w:t>5</w:t>
      </w:r>
    </w:p>
    <w:sectPr w:rsidR="00826D56">
      <w:headerReference w:type="default" r:id="rId21"/>
      <w:pgSz w:w="12240" w:h="15840"/>
      <w:pgMar w:top="136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D6BC8" w14:textId="77777777" w:rsidR="009F0AD8" w:rsidRDefault="009F0AD8">
      <w:r>
        <w:separator/>
      </w:r>
    </w:p>
  </w:endnote>
  <w:endnote w:type="continuationSeparator" w:id="0">
    <w:p w14:paraId="58750B14" w14:textId="77777777" w:rsidR="009F0AD8" w:rsidRDefault="009F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B47E4" w14:textId="77777777" w:rsidR="009F0AD8" w:rsidRDefault="009F0AD8">
      <w:r>
        <w:separator/>
      </w:r>
    </w:p>
  </w:footnote>
  <w:footnote w:type="continuationSeparator" w:id="0">
    <w:p w14:paraId="7BF8CA26" w14:textId="77777777" w:rsidR="009F0AD8" w:rsidRDefault="009F0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A65E" w14:textId="77777777" w:rsidR="00826D56" w:rsidRDefault="0054424D">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1087ECE4" wp14:editId="4997A58B">
              <wp:simplePos x="0" y="0"/>
              <wp:positionH relativeFrom="page">
                <wp:posOffset>876617</wp:posOffset>
              </wp:positionH>
              <wp:positionV relativeFrom="page">
                <wp:posOffset>357137</wp:posOffset>
              </wp:positionV>
              <wp:extent cx="152400" cy="1384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38430"/>
                      </a:xfrm>
                      <a:prstGeom prst="rect">
                        <a:avLst/>
                      </a:prstGeom>
                    </wps:spPr>
                    <wps:txbx>
                      <w:txbxContent>
                        <w:p w14:paraId="11C17FF7" w14:textId="77777777" w:rsidR="00826D56" w:rsidRDefault="0054424D">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087ECE4" id="_x0000_t202" coordsize="21600,21600" o:spt="202" path="m,l,21600r21600,l21600,xe">
              <v:stroke joinstyle="miter"/>
              <v:path gradientshapeok="t" o:connecttype="rect"/>
            </v:shapetype>
            <v:shape id="Textbox 6" o:spid="_x0000_s1044" type="#_x0000_t202" style="position:absolute;margin-left:69pt;margin-top:28.1pt;width:12pt;height:10.9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" filled="f" stroked="f">
              <v:textbox inset="0,0,0,0">
                <w:txbxContent>
                  <w:p w14:paraId="11C17FF7" w14:textId="77777777" w:rsidR="00826D56" w:rsidRDefault="0054424D">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4645" w14:textId="77777777" w:rsidR="00826D56" w:rsidRDefault="00826D5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3F42" w14:textId="77777777" w:rsidR="00826D56" w:rsidRDefault="00826D5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0EC6" w14:textId="77777777" w:rsidR="00826D56" w:rsidRDefault="00826D5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E1853" w14:textId="77777777" w:rsidR="00826D56" w:rsidRDefault="00826D5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4660" w14:textId="77777777" w:rsidR="00826D56" w:rsidRDefault="00826D5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0FA"/>
    <w:multiLevelType w:val="hybridMultilevel"/>
    <w:tmpl w:val="E35019A0"/>
    <w:lvl w:ilvl="0" w:tplc="90209700">
      <w:start w:val="1"/>
      <w:numFmt w:val="lowerLetter"/>
      <w:lvlText w:val="(%1)"/>
      <w:lvlJc w:val="left"/>
      <w:pPr>
        <w:ind w:left="327"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1" w:tplc="6C30F330">
      <w:start w:val="1"/>
      <w:numFmt w:val="decimal"/>
      <w:lvlText w:val="(%2)"/>
      <w:lvlJc w:val="left"/>
      <w:pPr>
        <w:ind w:left="720"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2" w:tplc="1D2435A2">
      <w:start w:val="1"/>
      <w:numFmt w:val="lowerRoman"/>
      <w:lvlText w:val="(%3)"/>
      <w:lvlJc w:val="left"/>
      <w:pPr>
        <w:ind w:left="1080" w:hanging="288"/>
      </w:pPr>
      <w:rPr>
        <w:rFonts w:ascii="Times New Roman" w:eastAsia="Times New Roman" w:hAnsi="Times New Roman" w:cs="Times New Roman" w:hint="default"/>
        <w:b w:val="0"/>
        <w:bCs w:val="0"/>
        <w:i w:val="0"/>
        <w:iCs w:val="0"/>
        <w:spacing w:val="0"/>
        <w:w w:val="100"/>
        <w:sz w:val="24"/>
        <w:szCs w:val="24"/>
        <w:lang w:val="en-US" w:eastAsia="en-US" w:bidi="ar-SA"/>
      </w:rPr>
    </w:lvl>
    <w:lvl w:ilvl="3" w:tplc="0EE0EA6E">
      <w:start w:val="1"/>
      <w:numFmt w:val="upperLetter"/>
      <w:lvlText w:val="(%4)"/>
      <w:lvlJc w:val="left"/>
      <w:pPr>
        <w:ind w:left="1831" w:hanging="393"/>
      </w:pPr>
      <w:rPr>
        <w:rFonts w:ascii="Times New Roman" w:eastAsia="Times New Roman" w:hAnsi="Times New Roman" w:cs="Times New Roman" w:hint="default"/>
        <w:b w:val="0"/>
        <w:bCs w:val="0"/>
        <w:i w:val="0"/>
        <w:iCs w:val="0"/>
        <w:spacing w:val="-2"/>
        <w:w w:val="100"/>
        <w:sz w:val="24"/>
        <w:szCs w:val="24"/>
        <w:lang w:val="en-US" w:eastAsia="en-US" w:bidi="ar-SA"/>
      </w:rPr>
    </w:lvl>
    <w:lvl w:ilvl="4" w:tplc="1AA0D0AA">
      <w:numFmt w:val="bullet"/>
      <w:lvlText w:val="•"/>
      <w:lvlJc w:val="left"/>
      <w:pPr>
        <w:ind w:left="2914" w:hanging="393"/>
      </w:pPr>
      <w:rPr>
        <w:lang w:val="en-US" w:eastAsia="en-US" w:bidi="ar-SA"/>
      </w:rPr>
    </w:lvl>
    <w:lvl w:ilvl="5" w:tplc="A5AC6124">
      <w:numFmt w:val="bullet"/>
      <w:lvlText w:val="•"/>
      <w:lvlJc w:val="left"/>
      <w:pPr>
        <w:ind w:left="3988" w:hanging="393"/>
      </w:pPr>
      <w:rPr>
        <w:lang w:val="en-US" w:eastAsia="en-US" w:bidi="ar-SA"/>
      </w:rPr>
    </w:lvl>
    <w:lvl w:ilvl="6" w:tplc="2264D8E2">
      <w:numFmt w:val="bullet"/>
      <w:lvlText w:val="•"/>
      <w:lvlJc w:val="left"/>
      <w:pPr>
        <w:ind w:left="5062" w:hanging="393"/>
      </w:pPr>
      <w:rPr>
        <w:lang w:val="en-US" w:eastAsia="en-US" w:bidi="ar-SA"/>
      </w:rPr>
    </w:lvl>
    <w:lvl w:ilvl="7" w:tplc="023ABD60">
      <w:numFmt w:val="bullet"/>
      <w:lvlText w:val="•"/>
      <w:lvlJc w:val="left"/>
      <w:pPr>
        <w:ind w:left="6137" w:hanging="393"/>
      </w:pPr>
      <w:rPr>
        <w:lang w:val="en-US" w:eastAsia="en-US" w:bidi="ar-SA"/>
      </w:rPr>
    </w:lvl>
    <w:lvl w:ilvl="8" w:tplc="8E220F26">
      <w:numFmt w:val="bullet"/>
      <w:lvlText w:val="•"/>
      <w:lvlJc w:val="left"/>
      <w:pPr>
        <w:ind w:left="7211" w:hanging="393"/>
      </w:pPr>
      <w:rPr>
        <w:lang w:val="en-US" w:eastAsia="en-US" w:bidi="ar-SA"/>
      </w:rPr>
    </w:lvl>
  </w:abstractNum>
  <w:abstractNum w:abstractNumId="1" w15:restartNumberingAfterBreak="0">
    <w:nsid w:val="12562037"/>
    <w:multiLevelType w:val="multilevel"/>
    <w:tmpl w:val="175C9FD4"/>
    <w:lvl w:ilvl="0">
      <w:start w:val="6"/>
      <w:numFmt w:val="decimal"/>
      <w:lvlText w:val="%1"/>
      <w:lvlJc w:val="left"/>
      <w:pPr>
        <w:ind w:left="2346" w:hanging="695"/>
      </w:pPr>
      <w:rPr>
        <w:rFonts w:hint="default"/>
        <w:lang w:val="en-US" w:eastAsia="en-US" w:bidi="ar-SA"/>
      </w:rPr>
    </w:lvl>
    <w:lvl w:ilvl="1">
      <w:start w:val="4"/>
      <w:numFmt w:val="decimal"/>
      <w:lvlText w:val="%1.%2"/>
      <w:lvlJc w:val="left"/>
      <w:pPr>
        <w:ind w:left="2346" w:hanging="695"/>
      </w:pPr>
      <w:rPr>
        <w:rFonts w:hint="default"/>
        <w:spacing w:val="0"/>
        <w:w w:val="100"/>
        <w:lang w:val="en-US" w:eastAsia="en-US" w:bidi="ar-SA"/>
      </w:rPr>
    </w:lvl>
    <w:lvl w:ilvl="2">
      <w:start w:val="1"/>
      <w:numFmt w:val="lowerLetter"/>
      <w:lvlText w:val="%3."/>
      <w:lvlJc w:val="left"/>
      <w:pPr>
        <w:ind w:left="2126" w:hanging="435"/>
      </w:pPr>
      <w:rPr>
        <w:rFonts w:hint="default"/>
        <w:spacing w:val="0"/>
        <w:w w:val="100"/>
        <w:lang w:val="en-US" w:eastAsia="en-US" w:bidi="ar-SA"/>
      </w:rPr>
    </w:lvl>
    <w:lvl w:ilvl="3">
      <w:start w:val="1"/>
      <w:numFmt w:val="upperRoman"/>
      <w:lvlText w:val="(%4)"/>
      <w:lvlJc w:val="left"/>
      <w:pPr>
        <w:ind w:left="3101" w:hanging="435"/>
      </w:pPr>
      <w:rPr>
        <w:rFonts w:ascii="Times New Roman" w:eastAsia="Times New Roman" w:hAnsi="Times New Roman" w:cs="Times New Roman" w:hint="default"/>
        <w:b w:val="0"/>
        <w:bCs w:val="0"/>
        <w:i w:val="0"/>
        <w:iCs w:val="0"/>
        <w:color w:val="2E2E2E"/>
        <w:spacing w:val="-4"/>
        <w:w w:val="100"/>
        <w:sz w:val="22"/>
        <w:szCs w:val="22"/>
        <w:lang w:val="en-US" w:eastAsia="en-US" w:bidi="ar-SA"/>
      </w:rPr>
    </w:lvl>
    <w:lvl w:ilvl="4">
      <w:numFmt w:val="bullet"/>
      <w:lvlText w:val="•"/>
      <w:lvlJc w:val="left"/>
      <w:pPr>
        <w:ind w:left="3100" w:hanging="435"/>
      </w:pPr>
      <w:rPr>
        <w:rFonts w:hint="default"/>
        <w:lang w:val="en-US" w:eastAsia="en-US" w:bidi="ar-SA"/>
      </w:rPr>
    </w:lvl>
    <w:lvl w:ilvl="5">
      <w:numFmt w:val="bullet"/>
      <w:lvlText w:val="•"/>
      <w:lvlJc w:val="left"/>
      <w:pPr>
        <w:ind w:left="4503" w:hanging="435"/>
      </w:pPr>
      <w:rPr>
        <w:rFonts w:hint="default"/>
        <w:lang w:val="en-US" w:eastAsia="en-US" w:bidi="ar-SA"/>
      </w:rPr>
    </w:lvl>
    <w:lvl w:ilvl="6">
      <w:numFmt w:val="bullet"/>
      <w:lvlText w:val="•"/>
      <w:lvlJc w:val="left"/>
      <w:pPr>
        <w:ind w:left="5906" w:hanging="435"/>
      </w:pPr>
      <w:rPr>
        <w:rFonts w:hint="default"/>
        <w:lang w:val="en-US" w:eastAsia="en-US" w:bidi="ar-SA"/>
      </w:rPr>
    </w:lvl>
    <w:lvl w:ilvl="7">
      <w:numFmt w:val="bullet"/>
      <w:lvlText w:val="•"/>
      <w:lvlJc w:val="left"/>
      <w:pPr>
        <w:ind w:left="7310" w:hanging="435"/>
      </w:pPr>
      <w:rPr>
        <w:rFonts w:hint="default"/>
        <w:lang w:val="en-US" w:eastAsia="en-US" w:bidi="ar-SA"/>
      </w:rPr>
    </w:lvl>
    <w:lvl w:ilvl="8">
      <w:numFmt w:val="bullet"/>
      <w:lvlText w:val="•"/>
      <w:lvlJc w:val="left"/>
      <w:pPr>
        <w:ind w:left="8713" w:hanging="435"/>
      </w:pPr>
      <w:rPr>
        <w:rFonts w:hint="default"/>
        <w:lang w:val="en-US" w:eastAsia="en-US" w:bidi="ar-SA"/>
      </w:rPr>
    </w:lvl>
  </w:abstractNum>
  <w:abstractNum w:abstractNumId="2" w15:restartNumberingAfterBreak="0">
    <w:nsid w:val="18104F8B"/>
    <w:multiLevelType w:val="multilevel"/>
    <w:tmpl w:val="8C7AB0F8"/>
    <w:lvl w:ilvl="0">
      <w:start w:val="3"/>
      <w:numFmt w:val="decimal"/>
      <w:lvlText w:val="%1"/>
      <w:lvlJc w:val="left"/>
      <w:pPr>
        <w:ind w:left="2021" w:hanging="325"/>
      </w:pPr>
      <w:rPr>
        <w:rFonts w:hint="default"/>
        <w:lang w:val="en-US" w:eastAsia="en-US" w:bidi="ar-SA"/>
      </w:rPr>
    </w:lvl>
    <w:lvl w:ilvl="1">
      <w:numFmt w:val="decimal"/>
      <w:lvlText w:val="%1.%2"/>
      <w:lvlJc w:val="left"/>
      <w:pPr>
        <w:ind w:left="2021" w:hanging="325"/>
        <w:jc w:val="right"/>
      </w:pPr>
      <w:rPr>
        <w:rFonts w:ascii="Times New Roman" w:eastAsia="Times New Roman" w:hAnsi="Times New Roman" w:cs="Times New Roman" w:hint="default"/>
        <w:b/>
        <w:bCs/>
        <w:i w:val="0"/>
        <w:iCs w:val="0"/>
        <w:color w:val="2C2C2C"/>
        <w:spacing w:val="0"/>
        <w:w w:val="100"/>
        <w:sz w:val="21"/>
        <w:szCs w:val="21"/>
        <w:lang w:val="en-US" w:eastAsia="en-US" w:bidi="ar-SA"/>
      </w:rPr>
    </w:lvl>
    <w:lvl w:ilvl="2">
      <w:numFmt w:val="bullet"/>
      <w:lvlText w:val="•"/>
      <w:lvlJc w:val="left"/>
      <w:pPr>
        <w:ind w:left="2666" w:hanging="331"/>
      </w:pPr>
      <w:rPr>
        <w:rFonts w:ascii="Times New Roman" w:eastAsia="Times New Roman" w:hAnsi="Times New Roman" w:cs="Times New Roman" w:hint="default"/>
        <w:b w:val="0"/>
        <w:bCs w:val="0"/>
        <w:i w:val="0"/>
        <w:iCs w:val="0"/>
        <w:color w:val="282C2B"/>
        <w:spacing w:val="0"/>
        <w:w w:val="100"/>
        <w:sz w:val="21"/>
        <w:szCs w:val="21"/>
        <w:lang w:val="en-US" w:eastAsia="en-US" w:bidi="ar-SA"/>
      </w:rPr>
    </w:lvl>
    <w:lvl w:ilvl="3">
      <w:numFmt w:val="bullet"/>
      <w:lvlText w:val="•"/>
      <w:lvlJc w:val="left"/>
      <w:pPr>
        <w:ind w:left="4628" w:hanging="331"/>
      </w:pPr>
      <w:rPr>
        <w:rFonts w:hint="default"/>
        <w:lang w:val="en-US" w:eastAsia="en-US" w:bidi="ar-SA"/>
      </w:rPr>
    </w:lvl>
    <w:lvl w:ilvl="4">
      <w:numFmt w:val="bullet"/>
      <w:lvlText w:val="•"/>
      <w:lvlJc w:val="left"/>
      <w:pPr>
        <w:ind w:left="5613" w:hanging="331"/>
      </w:pPr>
      <w:rPr>
        <w:rFonts w:hint="default"/>
        <w:lang w:val="en-US" w:eastAsia="en-US" w:bidi="ar-SA"/>
      </w:rPr>
    </w:lvl>
    <w:lvl w:ilvl="5">
      <w:numFmt w:val="bullet"/>
      <w:lvlText w:val="•"/>
      <w:lvlJc w:val="left"/>
      <w:pPr>
        <w:ind w:left="6597" w:hanging="331"/>
      </w:pPr>
      <w:rPr>
        <w:rFonts w:hint="default"/>
        <w:lang w:val="en-US" w:eastAsia="en-US" w:bidi="ar-SA"/>
      </w:rPr>
    </w:lvl>
    <w:lvl w:ilvl="6">
      <w:numFmt w:val="bullet"/>
      <w:lvlText w:val="•"/>
      <w:lvlJc w:val="left"/>
      <w:pPr>
        <w:ind w:left="7582" w:hanging="331"/>
      </w:pPr>
      <w:rPr>
        <w:rFonts w:hint="default"/>
        <w:lang w:val="en-US" w:eastAsia="en-US" w:bidi="ar-SA"/>
      </w:rPr>
    </w:lvl>
    <w:lvl w:ilvl="7">
      <w:numFmt w:val="bullet"/>
      <w:lvlText w:val="•"/>
      <w:lvlJc w:val="left"/>
      <w:pPr>
        <w:ind w:left="8566" w:hanging="331"/>
      </w:pPr>
      <w:rPr>
        <w:rFonts w:hint="default"/>
        <w:lang w:val="en-US" w:eastAsia="en-US" w:bidi="ar-SA"/>
      </w:rPr>
    </w:lvl>
    <w:lvl w:ilvl="8">
      <w:numFmt w:val="bullet"/>
      <w:lvlText w:val="•"/>
      <w:lvlJc w:val="left"/>
      <w:pPr>
        <w:ind w:left="9551" w:hanging="331"/>
      </w:pPr>
      <w:rPr>
        <w:rFonts w:hint="default"/>
        <w:lang w:val="en-US" w:eastAsia="en-US" w:bidi="ar-SA"/>
      </w:rPr>
    </w:lvl>
  </w:abstractNum>
  <w:abstractNum w:abstractNumId="3" w15:restartNumberingAfterBreak="0">
    <w:nsid w:val="1D5D39BF"/>
    <w:multiLevelType w:val="multilevel"/>
    <w:tmpl w:val="2B524D94"/>
    <w:lvl w:ilvl="0">
      <w:start w:val="5"/>
      <w:numFmt w:val="decimal"/>
      <w:lvlText w:val="%1.0"/>
      <w:lvlJc w:val="left"/>
      <w:pPr>
        <w:ind w:left="3867" w:hanging="1301"/>
        <w:jc w:val="right"/>
      </w:pPr>
      <w:rPr>
        <w:rFonts w:ascii="Courier New" w:eastAsia="Courier New" w:hAnsi="Courier New" w:cs="Courier New" w:hint="default"/>
        <w:b w:val="0"/>
        <w:bCs w:val="0"/>
        <w:i w:val="0"/>
        <w:iCs w:val="0"/>
        <w:color w:val="282A2A"/>
        <w:spacing w:val="-2"/>
        <w:w w:val="100"/>
        <w:sz w:val="31"/>
        <w:szCs w:val="31"/>
        <w:lang w:val="en-US" w:eastAsia="en-US" w:bidi="ar-SA"/>
      </w:rPr>
    </w:lvl>
    <w:lvl w:ilvl="1">
      <w:start w:val="1"/>
      <w:numFmt w:val="decimal"/>
      <w:lvlText w:val="%1.%2"/>
      <w:lvlJc w:val="left"/>
      <w:pPr>
        <w:ind w:left="3922" w:hanging="1431"/>
      </w:pPr>
      <w:rPr>
        <w:rFonts w:ascii="Courier New" w:eastAsia="Courier New" w:hAnsi="Courier New" w:cs="Courier New" w:hint="default"/>
        <w:b w:val="0"/>
        <w:bCs w:val="0"/>
        <w:i w:val="0"/>
        <w:iCs w:val="0"/>
        <w:color w:val="282A2A"/>
        <w:spacing w:val="-2"/>
        <w:w w:val="100"/>
        <w:sz w:val="31"/>
        <w:szCs w:val="31"/>
        <w:lang w:val="en-US" w:eastAsia="en-US" w:bidi="ar-SA"/>
      </w:rPr>
    </w:lvl>
    <w:lvl w:ilvl="2">
      <w:numFmt w:val="bullet"/>
      <w:lvlText w:val="•"/>
      <w:lvlJc w:val="left"/>
      <w:pPr>
        <w:ind w:left="4764" w:hanging="1431"/>
      </w:pPr>
      <w:rPr>
        <w:rFonts w:hint="default"/>
        <w:lang w:val="en-US" w:eastAsia="en-US" w:bidi="ar-SA"/>
      </w:rPr>
    </w:lvl>
    <w:lvl w:ilvl="3">
      <w:numFmt w:val="bullet"/>
      <w:lvlText w:val="•"/>
      <w:lvlJc w:val="left"/>
      <w:pPr>
        <w:ind w:left="5608" w:hanging="1431"/>
      </w:pPr>
      <w:rPr>
        <w:rFonts w:hint="default"/>
        <w:lang w:val="en-US" w:eastAsia="en-US" w:bidi="ar-SA"/>
      </w:rPr>
    </w:lvl>
    <w:lvl w:ilvl="4">
      <w:numFmt w:val="bullet"/>
      <w:lvlText w:val="•"/>
      <w:lvlJc w:val="left"/>
      <w:pPr>
        <w:ind w:left="6453" w:hanging="1431"/>
      </w:pPr>
      <w:rPr>
        <w:rFonts w:hint="default"/>
        <w:lang w:val="en-US" w:eastAsia="en-US" w:bidi="ar-SA"/>
      </w:rPr>
    </w:lvl>
    <w:lvl w:ilvl="5">
      <w:numFmt w:val="bullet"/>
      <w:lvlText w:val="•"/>
      <w:lvlJc w:val="left"/>
      <w:pPr>
        <w:ind w:left="7297" w:hanging="1431"/>
      </w:pPr>
      <w:rPr>
        <w:rFonts w:hint="default"/>
        <w:lang w:val="en-US" w:eastAsia="en-US" w:bidi="ar-SA"/>
      </w:rPr>
    </w:lvl>
    <w:lvl w:ilvl="6">
      <w:numFmt w:val="bullet"/>
      <w:lvlText w:val="•"/>
      <w:lvlJc w:val="left"/>
      <w:pPr>
        <w:ind w:left="8142" w:hanging="1431"/>
      </w:pPr>
      <w:rPr>
        <w:rFonts w:hint="default"/>
        <w:lang w:val="en-US" w:eastAsia="en-US" w:bidi="ar-SA"/>
      </w:rPr>
    </w:lvl>
    <w:lvl w:ilvl="7">
      <w:numFmt w:val="bullet"/>
      <w:lvlText w:val="•"/>
      <w:lvlJc w:val="left"/>
      <w:pPr>
        <w:ind w:left="8986" w:hanging="1431"/>
      </w:pPr>
      <w:rPr>
        <w:rFonts w:hint="default"/>
        <w:lang w:val="en-US" w:eastAsia="en-US" w:bidi="ar-SA"/>
      </w:rPr>
    </w:lvl>
    <w:lvl w:ilvl="8">
      <w:numFmt w:val="bullet"/>
      <w:lvlText w:val="•"/>
      <w:lvlJc w:val="left"/>
      <w:pPr>
        <w:ind w:left="9831" w:hanging="1431"/>
      </w:pPr>
      <w:rPr>
        <w:rFonts w:hint="default"/>
        <w:lang w:val="en-US" w:eastAsia="en-US" w:bidi="ar-SA"/>
      </w:rPr>
    </w:lvl>
  </w:abstractNum>
  <w:abstractNum w:abstractNumId="4" w15:restartNumberingAfterBreak="0">
    <w:nsid w:val="29B25B90"/>
    <w:multiLevelType w:val="multilevel"/>
    <w:tmpl w:val="B70262B4"/>
    <w:lvl w:ilvl="0">
      <w:start w:val="5"/>
      <w:numFmt w:val="decimal"/>
      <w:lvlText w:val="%1.0"/>
      <w:lvlJc w:val="left"/>
      <w:pPr>
        <w:ind w:left="2001" w:hanging="330"/>
      </w:pPr>
      <w:rPr>
        <w:rFonts w:hint="default"/>
        <w:spacing w:val="0"/>
        <w:w w:val="100"/>
        <w:lang w:val="en-US" w:eastAsia="en-US" w:bidi="ar-SA"/>
      </w:rPr>
    </w:lvl>
    <w:lvl w:ilvl="1">
      <w:start w:val="1"/>
      <w:numFmt w:val="decimal"/>
      <w:lvlText w:val="%1.%2"/>
      <w:lvlJc w:val="left"/>
      <w:pPr>
        <w:ind w:left="2021" w:hanging="325"/>
      </w:pPr>
      <w:rPr>
        <w:rFonts w:hint="default"/>
        <w:spacing w:val="0"/>
        <w:w w:val="100"/>
        <w:lang w:val="en-US" w:eastAsia="en-US" w:bidi="ar-SA"/>
      </w:rPr>
    </w:lvl>
    <w:lvl w:ilvl="2">
      <w:numFmt w:val="bullet"/>
      <w:lvlText w:val="•"/>
      <w:lvlJc w:val="left"/>
      <w:pPr>
        <w:ind w:left="3075" w:hanging="325"/>
      </w:pPr>
      <w:rPr>
        <w:rFonts w:hint="default"/>
        <w:lang w:val="en-US" w:eastAsia="en-US" w:bidi="ar-SA"/>
      </w:rPr>
    </w:lvl>
    <w:lvl w:ilvl="3">
      <w:numFmt w:val="bullet"/>
      <w:lvlText w:val="•"/>
      <w:lvlJc w:val="left"/>
      <w:pPr>
        <w:ind w:left="4131" w:hanging="325"/>
      </w:pPr>
      <w:rPr>
        <w:rFonts w:hint="default"/>
        <w:lang w:val="en-US" w:eastAsia="en-US" w:bidi="ar-SA"/>
      </w:rPr>
    </w:lvl>
    <w:lvl w:ilvl="4">
      <w:numFmt w:val="bullet"/>
      <w:lvlText w:val="•"/>
      <w:lvlJc w:val="left"/>
      <w:pPr>
        <w:ind w:left="5186" w:hanging="325"/>
      </w:pPr>
      <w:rPr>
        <w:rFonts w:hint="default"/>
        <w:lang w:val="en-US" w:eastAsia="en-US" w:bidi="ar-SA"/>
      </w:rPr>
    </w:lvl>
    <w:lvl w:ilvl="5">
      <w:numFmt w:val="bullet"/>
      <w:lvlText w:val="•"/>
      <w:lvlJc w:val="left"/>
      <w:pPr>
        <w:ind w:left="6242" w:hanging="325"/>
      </w:pPr>
      <w:rPr>
        <w:rFonts w:hint="default"/>
        <w:lang w:val="en-US" w:eastAsia="en-US" w:bidi="ar-SA"/>
      </w:rPr>
    </w:lvl>
    <w:lvl w:ilvl="6">
      <w:numFmt w:val="bullet"/>
      <w:lvlText w:val="•"/>
      <w:lvlJc w:val="left"/>
      <w:pPr>
        <w:ind w:left="7297" w:hanging="325"/>
      </w:pPr>
      <w:rPr>
        <w:rFonts w:hint="default"/>
        <w:lang w:val="en-US" w:eastAsia="en-US" w:bidi="ar-SA"/>
      </w:rPr>
    </w:lvl>
    <w:lvl w:ilvl="7">
      <w:numFmt w:val="bullet"/>
      <w:lvlText w:val="•"/>
      <w:lvlJc w:val="left"/>
      <w:pPr>
        <w:ind w:left="8353" w:hanging="325"/>
      </w:pPr>
      <w:rPr>
        <w:rFonts w:hint="default"/>
        <w:lang w:val="en-US" w:eastAsia="en-US" w:bidi="ar-SA"/>
      </w:rPr>
    </w:lvl>
    <w:lvl w:ilvl="8">
      <w:numFmt w:val="bullet"/>
      <w:lvlText w:val="•"/>
      <w:lvlJc w:val="left"/>
      <w:pPr>
        <w:ind w:left="9408" w:hanging="325"/>
      </w:pPr>
      <w:rPr>
        <w:rFonts w:hint="default"/>
        <w:lang w:val="en-US" w:eastAsia="en-US" w:bidi="ar-SA"/>
      </w:rPr>
    </w:lvl>
  </w:abstractNum>
  <w:abstractNum w:abstractNumId="5" w15:restartNumberingAfterBreak="0">
    <w:nsid w:val="2C1D0200"/>
    <w:multiLevelType w:val="multilevel"/>
    <w:tmpl w:val="01043116"/>
    <w:lvl w:ilvl="0">
      <w:start w:val="1"/>
      <w:numFmt w:val="decimal"/>
      <w:lvlText w:val="%1"/>
      <w:lvlJc w:val="left"/>
      <w:pPr>
        <w:ind w:left="3937" w:hanging="1341"/>
      </w:pPr>
      <w:rPr>
        <w:rFonts w:hint="default"/>
        <w:lang w:val="en-US" w:eastAsia="en-US" w:bidi="ar-SA"/>
      </w:rPr>
    </w:lvl>
    <w:lvl w:ilvl="1">
      <w:numFmt w:val="decimal"/>
      <w:lvlText w:val="%1.%2"/>
      <w:lvlJc w:val="left"/>
      <w:pPr>
        <w:ind w:left="3861" w:hanging="1341"/>
        <w:jc w:val="right"/>
      </w:pPr>
      <w:rPr>
        <w:rFonts w:ascii="Times New Roman" w:eastAsia="Times New Roman" w:hAnsi="Times New Roman" w:cs="Times New Roman" w:hint="default"/>
        <w:b w:val="0"/>
        <w:bCs w:val="0"/>
        <w:i w:val="0"/>
        <w:iCs w:val="0"/>
        <w:color w:val="282C2B"/>
        <w:spacing w:val="0"/>
        <w:w w:val="100"/>
        <w:sz w:val="22"/>
        <w:szCs w:val="22"/>
        <w:lang w:val="en-US" w:eastAsia="en-US" w:bidi="ar-SA"/>
      </w:rPr>
    </w:lvl>
    <w:lvl w:ilvl="2">
      <w:numFmt w:val="bullet"/>
      <w:lvlText w:val="•"/>
      <w:lvlJc w:val="left"/>
      <w:pPr>
        <w:ind w:left="5456" w:hanging="1341"/>
      </w:pPr>
      <w:rPr>
        <w:rFonts w:hint="default"/>
        <w:lang w:val="en-US" w:eastAsia="en-US" w:bidi="ar-SA"/>
      </w:rPr>
    </w:lvl>
    <w:lvl w:ilvl="3">
      <w:numFmt w:val="bullet"/>
      <w:lvlText w:val="•"/>
      <w:lvlJc w:val="left"/>
      <w:pPr>
        <w:ind w:left="6214" w:hanging="1341"/>
      </w:pPr>
      <w:rPr>
        <w:rFonts w:hint="default"/>
        <w:lang w:val="en-US" w:eastAsia="en-US" w:bidi="ar-SA"/>
      </w:rPr>
    </w:lvl>
    <w:lvl w:ilvl="4">
      <w:numFmt w:val="bullet"/>
      <w:lvlText w:val="•"/>
      <w:lvlJc w:val="left"/>
      <w:pPr>
        <w:ind w:left="6972" w:hanging="1341"/>
      </w:pPr>
      <w:rPr>
        <w:rFonts w:hint="default"/>
        <w:lang w:val="en-US" w:eastAsia="en-US" w:bidi="ar-SA"/>
      </w:rPr>
    </w:lvl>
    <w:lvl w:ilvl="5">
      <w:numFmt w:val="bullet"/>
      <w:lvlText w:val="•"/>
      <w:lvlJc w:val="left"/>
      <w:pPr>
        <w:ind w:left="7730" w:hanging="1341"/>
      </w:pPr>
      <w:rPr>
        <w:rFonts w:hint="default"/>
        <w:lang w:val="en-US" w:eastAsia="en-US" w:bidi="ar-SA"/>
      </w:rPr>
    </w:lvl>
    <w:lvl w:ilvl="6">
      <w:numFmt w:val="bullet"/>
      <w:lvlText w:val="•"/>
      <w:lvlJc w:val="left"/>
      <w:pPr>
        <w:ind w:left="8488" w:hanging="1341"/>
      </w:pPr>
      <w:rPr>
        <w:rFonts w:hint="default"/>
        <w:lang w:val="en-US" w:eastAsia="en-US" w:bidi="ar-SA"/>
      </w:rPr>
    </w:lvl>
    <w:lvl w:ilvl="7">
      <w:numFmt w:val="bullet"/>
      <w:lvlText w:val="•"/>
      <w:lvlJc w:val="left"/>
      <w:pPr>
        <w:ind w:left="9246" w:hanging="1341"/>
      </w:pPr>
      <w:rPr>
        <w:rFonts w:hint="default"/>
        <w:lang w:val="en-US" w:eastAsia="en-US" w:bidi="ar-SA"/>
      </w:rPr>
    </w:lvl>
    <w:lvl w:ilvl="8">
      <w:numFmt w:val="bullet"/>
      <w:lvlText w:val="•"/>
      <w:lvlJc w:val="left"/>
      <w:pPr>
        <w:ind w:left="10004" w:hanging="1341"/>
      </w:pPr>
      <w:rPr>
        <w:rFonts w:hint="default"/>
        <w:lang w:val="en-US" w:eastAsia="en-US" w:bidi="ar-SA"/>
      </w:rPr>
    </w:lvl>
  </w:abstractNum>
  <w:abstractNum w:abstractNumId="6" w15:restartNumberingAfterBreak="0">
    <w:nsid w:val="2EF942BB"/>
    <w:multiLevelType w:val="hybridMultilevel"/>
    <w:tmpl w:val="7A5C936E"/>
    <w:lvl w:ilvl="0" w:tplc="7A46566E">
      <w:start w:val="2"/>
      <w:numFmt w:val="decimal"/>
      <w:lvlText w:val="(%1)"/>
      <w:lvlJc w:val="left"/>
      <w:pPr>
        <w:ind w:left="3101" w:hanging="656"/>
      </w:pPr>
      <w:rPr>
        <w:rFonts w:ascii="Times New Roman" w:eastAsia="Times New Roman" w:hAnsi="Times New Roman" w:cs="Times New Roman" w:hint="default"/>
        <w:b w:val="0"/>
        <w:bCs w:val="0"/>
        <w:i w:val="0"/>
        <w:iCs w:val="0"/>
        <w:color w:val="2E2E2E"/>
        <w:spacing w:val="0"/>
        <w:w w:val="100"/>
        <w:sz w:val="22"/>
        <w:szCs w:val="22"/>
        <w:lang w:val="en-US" w:eastAsia="en-US" w:bidi="ar-SA"/>
      </w:rPr>
    </w:lvl>
    <w:lvl w:ilvl="1" w:tplc="15223A0C">
      <w:numFmt w:val="bullet"/>
      <w:lvlText w:val="•"/>
      <w:lvlJc w:val="left"/>
      <w:pPr>
        <w:ind w:left="3942" w:hanging="656"/>
      </w:pPr>
      <w:rPr>
        <w:rFonts w:hint="default"/>
        <w:lang w:val="en-US" w:eastAsia="en-US" w:bidi="ar-SA"/>
      </w:rPr>
    </w:lvl>
    <w:lvl w:ilvl="2" w:tplc="67DA7726">
      <w:numFmt w:val="bullet"/>
      <w:lvlText w:val="•"/>
      <w:lvlJc w:val="left"/>
      <w:pPr>
        <w:ind w:left="4784" w:hanging="656"/>
      </w:pPr>
      <w:rPr>
        <w:rFonts w:hint="default"/>
        <w:lang w:val="en-US" w:eastAsia="en-US" w:bidi="ar-SA"/>
      </w:rPr>
    </w:lvl>
    <w:lvl w:ilvl="3" w:tplc="7932F316">
      <w:numFmt w:val="bullet"/>
      <w:lvlText w:val="•"/>
      <w:lvlJc w:val="left"/>
      <w:pPr>
        <w:ind w:left="5626" w:hanging="656"/>
      </w:pPr>
      <w:rPr>
        <w:rFonts w:hint="default"/>
        <w:lang w:val="en-US" w:eastAsia="en-US" w:bidi="ar-SA"/>
      </w:rPr>
    </w:lvl>
    <w:lvl w:ilvl="4" w:tplc="55C8411A">
      <w:numFmt w:val="bullet"/>
      <w:lvlText w:val="•"/>
      <w:lvlJc w:val="left"/>
      <w:pPr>
        <w:ind w:left="6468" w:hanging="656"/>
      </w:pPr>
      <w:rPr>
        <w:rFonts w:hint="default"/>
        <w:lang w:val="en-US" w:eastAsia="en-US" w:bidi="ar-SA"/>
      </w:rPr>
    </w:lvl>
    <w:lvl w:ilvl="5" w:tplc="0786E51A">
      <w:numFmt w:val="bullet"/>
      <w:lvlText w:val="•"/>
      <w:lvlJc w:val="left"/>
      <w:pPr>
        <w:ind w:left="7310" w:hanging="656"/>
      </w:pPr>
      <w:rPr>
        <w:rFonts w:hint="default"/>
        <w:lang w:val="en-US" w:eastAsia="en-US" w:bidi="ar-SA"/>
      </w:rPr>
    </w:lvl>
    <w:lvl w:ilvl="6" w:tplc="C3F2D744">
      <w:numFmt w:val="bullet"/>
      <w:lvlText w:val="•"/>
      <w:lvlJc w:val="left"/>
      <w:pPr>
        <w:ind w:left="8152" w:hanging="656"/>
      </w:pPr>
      <w:rPr>
        <w:rFonts w:hint="default"/>
        <w:lang w:val="en-US" w:eastAsia="en-US" w:bidi="ar-SA"/>
      </w:rPr>
    </w:lvl>
    <w:lvl w:ilvl="7" w:tplc="E7FA22D8">
      <w:numFmt w:val="bullet"/>
      <w:lvlText w:val="•"/>
      <w:lvlJc w:val="left"/>
      <w:pPr>
        <w:ind w:left="8994" w:hanging="656"/>
      </w:pPr>
      <w:rPr>
        <w:rFonts w:hint="default"/>
        <w:lang w:val="en-US" w:eastAsia="en-US" w:bidi="ar-SA"/>
      </w:rPr>
    </w:lvl>
    <w:lvl w:ilvl="8" w:tplc="18804496">
      <w:numFmt w:val="bullet"/>
      <w:lvlText w:val="•"/>
      <w:lvlJc w:val="left"/>
      <w:pPr>
        <w:ind w:left="9836" w:hanging="656"/>
      </w:pPr>
      <w:rPr>
        <w:rFonts w:hint="default"/>
        <w:lang w:val="en-US" w:eastAsia="en-US" w:bidi="ar-SA"/>
      </w:rPr>
    </w:lvl>
  </w:abstractNum>
  <w:abstractNum w:abstractNumId="7" w15:restartNumberingAfterBreak="0">
    <w:nsid w:val="2F0216F2"/>
    <w:multiLevelType w:val="hybridMultilevel"/>
    <w:tmpl w:val="F0C6668E"/>
    <w:lvl w:ilvl="0" w:tplc="E99A6870">
      <w:start w:val="3"/>
      <w:numFmt w:val="lowerLetter"/>
      <w:lvlText w:val="%1."/>
      <w:lvlJc w:val="left"/>
      <w:pPr>
        <w:ind w:left="2481" w:hanging="811"/>
      </w:pPr>
      <w:rPr>
        <w:rFonts w:ascii="Times New Roman" w:eastAsia="Times New Roman" w:hAnsi="Times New Roman" w:cs="Times New Roman" w:hint="default"/>
        <w:b w:val="0"/>
        <w:bCs w:val="0"/>
        <w:i w:val="0"/>
        <w:iCs w:val="0"/>
        <w:color w:val="2C2C2C"/>
        <w:spacing w:val="0"/>
        <w:w w:val="100"/>
        <w:sz w:val="20"/>
        <w:szCs w:val="20"/>
        <w:lang w:val="en-US" w:eastAsia="en-US" w:bidi="ar-SA"/>
      </w:rPr>
    </w:lvl>
    <w:lvl w:ilvl="1" w:tplc="2244CD7C">
      <w:numFmt w:val="bullet"/>
      <w:lvlText w:val="•"/>
      <w:lvlJc w:val="left"/>
      <w:pPr>
        <w:ind w:left="3384" w:hanging="811"/>
      </w:pPr>
      <w:rPr>
        <w:rFonts w:hint="default"/>
        <w:lang w:val="en-US" w:eastAsia="en-US" w:bidi="ar-SA"/>
      </w:rPr>
    </w:lvl>
    <w:lvl w:ilvl="2" w:tplc="C29A18A6">
      <w:numFmt w:val="bullet"/>
      <w:lvlText w:val="•"/>
      <w:lvlJc w:val="left"/>
      <w:pPr>
        <w:ind w:left="4288" w:hanging="811"/>
      </w:pPr>
      <w:rPr>
        <w:rFonts w:hint="default"/>
        <w:lang w:val="en-US" w:eastAsia="en-US" w:bidi="ar-SA"/>
      </w:rPr>
    </w:lvl>
    <w:lvl w:ilvl="3" w:tplc="F4B8D268">
      <w:numFmt w:val="bullet"/>
      <w:lvlText w:val="•"/>
      <w:lvlJc w:val="left"/>
      <w:pPr>
        <w:ind w:left="5192" w:hanging="811"/>
      </w:pPr>
      <w:rPr>
        <w:rFonts w:hint="default"/>
        <w:lang w:val="en-US" w:eastAsia="en-US" w:bidi="ar-SA"/>
      </w:rPr>
    </w:lvl>
    <w:lvl w:ilvl="4" w:tplc="8CBEB658">
      <w:numFmt w:val="bullet"/>
      <w:lvlText w:val="•"/>
      <w:lvlJc w:val="left"/>
      <w:pPr>
        <w:ind w:left="6096" w:hanging="811"/>
      </w:pPr>
      <w:rPr>
        <w:rFonts w:hint="default"/>
        <w:lang w:val="en-US" w:eastAsia="en-US" w:bidi="ar-SA"/>
      </w:rPr>
    </w:lvl>
    <w:lvl w:ilvl="5" w:tplc="EB76C6D4">
      <w:numFmt w:val="bullet"/>
      <w:lvlText w:val="•"/>
      <w:lvlJc w:val="left"/>
      <w:pPr>
        <w:ind w:left="7000" w:hanging="811"/>
      </w:pPr>
      <w:rPr>
        <w:rFonts w:hint="default"/>
        <w:lang w:val="en-US" w:eastAsia="en-US" w:bidi="ar-SA"/>
      </w:rPr>
    </w:lvl>
    <w:lvl w:ilvl="6" w:tplc="63A2B21A">
      <w:numFmt w:val="bullet"/>
      <w:lvlText w:val="•"/>
      <w:lvlJc w:val="left"/>
      <w:pPr>
        <w:ind w:left="7904" w:hanging="811"/>
      </w:pPr>
      <w:rPr>
        <w:rFonts w:hint="default"/>
        <w:lang w:val="en-US" w:eastAsia="en-US" w:bidi="ar-SA"/>
      </w:rPr>
    </w:lvl>
    <w:lvl w:ilvl="7" w:tplc="449A2B12">
      <w:numFmt w:val="bullet"/>
      <w:lvlText w:val="•"/>
      <w:lvlJc w:val="left"/>
      <w:pPr>
        <w:ind w:left="8808" w:hanging="811"/>
      </w:pPr>
      <w:rPr>
        <w:rFonts w:hint="default"/>
        <w:lang w:val="en-US" w:eastAsia="en-US" w:bidi="ar-SA"/>
      </w:rPr>
    </w:lvl>
    <w:lvl w:ilvl="8" w:tplc="D3723560">
      <w:numFmt w:val="bullet"/>
      <w:lvlText w:val="•"/>
      <w:lvlJc w:val="left"/>
      <w:pPr>
        <w:ind w:left="9712" w:hanging="811"/>
      </w:pPr>
      <w:rPr>
        <w:rFonts w:hint="default"/>
        <w:lang w:val="en-US" w:eastAsia="en-US" w:bidi="ar-SA"/>
      </w:rPr>
    </w:lvl>
  </w:abstractNum>
  <w:abstractNum w:abstractNumId="8" w15:restartNumberingAfterBreak="0">
    <w:nsid w:val="30445FB8"/>
    <w:multiLevelType w:val="multilevel"/>
    <w:tmpl w:val="E5B865D0"/>
    <w:lvl w:ilvl="0">
      <w:start w:val="2"/>
      <w:numFmt w:val="decimal"/>
      <w:lvlText w:val="%1"/>
      <w:lvlJc w:val="left"/>
      <w:pPr>
        <w:ind w:left="2021" w:hanging="325"/>
      </w:pPr>
      <w:rPr>
        <w:rFonts w:hint="default"/>
        <w:lang w:val="en-US" w:eastAsia="en-US" w:bidi="ar-SA"/>
      </w:rPr>
    </w:lvl>
    <w:lvl w:ilvl="1">
      <w:numFmt w:val="decimal"/>
      <w:lvlText w:val="%1.%2"/>
      <w:lvlJc w:val="left"/>
      <w:pPr>
        <w:ind w:left="2021" w:hanging="325"/>
      </w:pPr>
      <w:rPr>
        <w:rFonts w:ascii="Times New Roman" w:eastAsia="Times New Roman" w:hAnsi="Times New Roman" w:cs="Times New Roman" w:hint="default"/>
        <w:b/>
        <w:bCs/>
        <w:i w:val="0"/>
        <w:iCs w:val="0"/>
        <w:color w:val="2C2C2C"/>
        <w:spacing w:val="0"/>
        <w:w w:val="100"/>
        <w:sz w:val="21"/>
        <w:szCs w:val="21"/>
        <w:lang w:val="en-US" w:eastAsia="en-US" w:bidi="ar-SA"/>
      </w:rPr>
    </w:lvl>
    <w:lvl w:ilvl="2">
      <w:start w:val="1"/>
      <w:numFmt w:val="lowerLetter"/>
      <w:lvlText w:val="%3."/>
      <w:lvlJc w:val="left"/>
      <w:pPr>
        <w:ind w:left="2046" w:hanging="515"/>
      </w:pPr>
      <w:rPr>
        <w:rFonts w:ascii="Times New Roman" w:eastAsia="Times New Roman" w:hAnsi="Times New Roman" w:cs="Times New Roman" w:hint="default"/>
        <w:b w:val="0"/>
        <w:bCs w:val="0"/>
        <w:i w:val="0"/>
        <w:iCs w:val="0"/>
        <w:color w:val="2C2C2C"/>
        <w:spacing w:val="0"/>
        <w:w w:val="100"/>
        <w:sz w:val="22"/>
        <w:szCs w:val="22"/>
        <w:lang w:val="en-US" w:eastAsia="en-US" w:bidi="ar-SA"/>
      </w:rPr>
    </w:lvl>
    <w:lvl w:ilvl="3">
      <w:start w:val="1"/>
      <w:numFmt w:val="decimal"/>
      <w:lvlText w:val="(%4)"/>
      <w:lvlJc w:val="left"/>
      <w:pPr>
        <w:ind w:left="3011" w:hanging="355"/>
      </w:pPr>
      <w:rPr>
        <w:rFonts w:ascii="Times New Roman" w:eastAsia="Times New Roman" w:hAnsi="Times New Roman" w:cs="Times New Roman" w:hint="default"/>
        <w:b w:val="0"/>
        <w:bCs w:val="0"/>
        <w:i w:val="0"/>
        <w:iCs w:val="0"/>
        <w:color w:val="2C2C2C"/>
        <w:spacing w:val="0"/>
        <w:w w:val="100"/>
        <w:sz w:val="22"/>
        <w:szCs w:val="22"/>
        <w:lang w:val="en-US" w:eastAsia="en-US" w:bidi="ar-SA"/>
      </w:rPr>
    </w:lvl>
    <w:lvl w:ilvl="4">
      <w:numFmt w:val="bullet"/>
      <w:lvlText w:val="•"/>
      <w:lvlJc w:val="left"/>
      <w:pPr>
        <w:ind w:left="3020" w:hanging="355"/>
      </w:pPr>
      <w:rPr>
        <w:rFonts w:hint="default"/>
        <w:lang w:val="en-US" w:eastAsia="en-US" w:bidi="ar-SA"/>
      </w:rPr>
    </w:lvl>
    <w:lvl w:ilvl="5">
      <w:numFmt w:val="bullet"/>
      <w:lvlText w:val="•"/>
      <w:lvlJc w:val="left"/>
      <w:pPr>
        <w:ind w:left="4436" w:hanging="355"/>
      </w:pPr>
      <w:rPr>
        <w:rFonts w:hint="default"/>
        <w:lang w:val="en-US" w:eastAsia="en-US" w:bidi="ar-SA"/>
      </w:rPr>
    </w:lvl>
    <w:lvl w:ilvl="6">
      <w:numFmt w:val="bullet"/>
      <w:lvlText w:val="•"/>
      <w:lvlJc w:val="left"/>
      <w:pPr>
        <w:ind w:left="5853" w:hanging="355"/>
      </w:pPr>
      <w:rPr>
        <w:rFonts w:hint="default"/>
        <w:lang w:val="en-US" w:eastAsia="en-US" w:bidi="ar-SA"/>
      </w:rPr>
    </w:lvl>
    <w:lvl w:ilvl="7">
      <w:numFmt w:val="bullet"/>
      <w:lvlText w:val="•"/>
      <w:lvlJc w:val="left"/>
      <w:pPr>
        <w:ind w:left="7270" w:hanging="355"/>
      </w:pPr>
      <w:rPr>
        <w:rFonts w:hint="default"/>
        <w:lang w:val="en-US" w:eastAsia="en-US" w:bidi="ar-SA"/>
      </w:rPr>
    </w:lvl>
    <w:lvl w:ilvl="8">
      <w:numFmt w:val="bullet"/>
      <w:lvlText w:val="•"/>
      <w:lvlJc w:val="left"/>
      <w:pPr>
        <w:ind w:left="8686" w:hanging="355"/>
      </w:pPr>
      <w:rPr>
        <w:rFonts w:hint="default"/>
        <w:lang w:val="en-US" w:eastAsia="en-US" w:bidi="ar-SA"/>
      </w:rPr>
    </w:lvl>
  </w:abstractNum>
  <w:abstractNum w:abstractNumId="9" w15:restartNumberingAfterBreak="0">
    <w:nsid w:val="3140315A"/>
    <w:multiLevelType w:val="multilevel"/>
    <w:tmpl w:val="1E843278"/>
    <w:lvl w:ilvl="0">
      <w:start w:val="1"/>
      <w:numFmt w:val="decimal"/>
      <w:lvlText w:val="%1"/>
      <w:lvlJc w:val="left"/>
      <w:pPr>
        <w:ind w:left="2276" w:hanging="325"/>
      </w:pPr>
      <w:rPr>
        <w:rFonts w:hint="default"/>
        <w:lang w:val="en-US" w:eastAsia="en-US" w:bidi="ar-SA"/>
      </w:rPr>
    </w:lvl>
    <w:lvl w:ilvl="1">
      <w:numFmt w:val="decimal"/>
      <w:lvlText w:val="%1.%2"/>
      <w:lvlJc w:val="left"/>
      <w:pPr>
        <w:ind w:left="2276" w:hanging="325"/>
        <w:jc w:val="right"/>
      </w:pPr>
      <w:rPr>
        <w:rFonts w:hint="default"/>
        <w:spacing w:val="0"/>
        <w:w w:val="100"/>
        <w:lang w:val="en-US" w:eastAsia="en-US" w:bidi="ar-SA"/>
      </w:rPr>
    </w:lvl>
    <w:lvl w:ilvl="2">
      <w:start w:val="1"/>
      <w:numFmt w:val="lowerLetter"/>
      <w:lvlText w:val="%3."/>
      <w:lvlJc w:val="left"/>
      <w:pPr>
        <w:ind w:left="2580" w:hanging="215"/>
      </w:pPr>
      <w:rPr>
        <w:rFonts w:hint="default"/>
        <w:spacing w:val="0"/>
        <w:w w:val="100"/>
        <w:lang w:val="en-US" w:eastAsia="en-US" w:bidi="ar-SA"/>
      </w:rPr>
    </w:lvl>
    <w:lvl w:ilvl="3">
      <w:start w:val="1"/>
      <w:numFmt w:val="decimal"/>
      <w:lvlText w:val="(%4)"/>
      <w:lvlJc w:val="left"/>
      <w:pPr>
        <w:ind w:left="3041" w:hanging="966"/>
      </w:pPr>
      <w:rPr>
        <w:rFonts w:hint="default"/>
        <w:spacing w:val="0"/>
        <w:w w:val="100"/>
        <w:lang w:val="en-US" w:eastAsia="en-US" w:bidi="ar-SA"/>
      </w:rPr>
    </w:lvl>
    <w:lvl w:ilvl="4">
      <w:numFmt w:val="bullet"/>
      <w:lvlText w:val="•"/>
      <w:lvlJc w:val="left"/>
      <w:pPr>
        <w:ind w:left="2560" w:hanging="966"/>
      </w:pPr>
      <w:rPr>
        <w:rFonts w:hint="default"/>
        <w:lang w:val="en-US" w:eastAsia="en-US" w:bidi="ar-SA"/>
      </w:rPr>
    </w:lvl>
    <w:lvl w:ilvl="5">
      <w:numFmt w:val="bullet"/>
      <w:lvlText w:val="•"/>
      <w:lvlJc w:val="left"/>
      <w:pPr>
        <w:ind w:left="2580" w:hanging="966"/>
      </w:pPr>
      <w:rPr>
        <w:rFonts w:hint="default"/>
        <w:lang w:val="en-US" w:eastAsia="en-US" w:bidi="ar-SA"/>
      </w:rPr>
    </w:lvl>
    <w:lvl w:ilvl="6">
      <w:numFmt w:val="bullet"/>
      <w:lvlText w:val="•"/>
      <w:lvlJc w:val="left"/>
      <w:pPr>
        <w:ind w:left="2600" w:hanging="966"/>
      </w:pPr>
      <w:rPr>
        <w:rFonts w:hint="default"/>
        <w:lang w:val="en-US" w:eastAsia="en-US" w:bidi="ar-SA"/>
      </w:rPr>
    </w:lvl>
    <w:lvl w:ilvl="7">
      <w:numFmt w:val="bullet"/>
      <w:lvlText w:val="•"/>
      <w:lvlJc w:val="left"/>
      <w:pPr>
        <w:ind w:left="2620" w:hanging="966"/>
      </w:pPr>
      <w:rPr>
        <w:rFonts w:hint="default"/>
        <w:lang w:val="en-US" w:eastAsia="en-US" w:bidi="ar-SA"/>
      </w:rPr>
    </w:lvl>
    <w:lvl w:ilvl="8">
      <w:numFmt w:val="bullet"/>
      <w:lvlText w:val="•"/>
      <w:lvlJc w:val="left"/>
      <w:pPr>
        <w:ind w:left="2940" w:hanging="966"/>
      </w:pPr>
      <w:rPr>
        <w:rFonts w:hint="default"/>
        <w:lang w:val="en-US" w:eastAsia="en-US" w:bidi="ar-SA"/>
      </w:rPr>
    </w:lvl>
  </w:abstractNum>
  <w:abstractNum w:abstractNumId="10" w15:restartNumberingAfterBreak="0">
    <w:nsid w:val="414C545A"/>
    <w:multiLevelType w:val="hybridMultilevel"/>
    <w:tmpl w:val="7AC8E396"/>
    <w:lvl w:ilvl="0" w:tplc="7D78DB26">
      <w:numFmt w:val="bullet"/>
      <w:lvlText w:val="•"/>
      <w:lvlJc w:val="left"/>
      <w:pPr>
        <w:ind w:left="1057" w:hanging="698"/>
      </w:pPr>
      <w:rPr>
        <w:rFonts w:ascii="Franklin Gothic Book" w:eastAsia="Franklin Gothic Book" w:hAnsi="Franklin Gothic Book" w:cs="Franklin Gothic Book" w:hint="default"/>
        <w:b w:val="0"/>
        <w:bCs w:val="0"/>
        <w:i w:val="0"/>
        <w:iCs w:val="0"/>
        <w:spacing w:val="0"/>
        <w:w w:val="99"/>
        <w:sz w:val="22"/>
        <w:szCs w:val="22"/>
        <w:lang w:val="en-US" w:eastAsia="en-US" w:bidi="ar-SA"/>
      </w:rPr>
    </w:lvl>
    <w:lvl w:ilvl="1" w:tplc="F5520B92">
      <w:numFmt w:val="bullet"/>
      <w:lvlText w:val="•"/>
      <w:lvlJc w:val="left"/>
      <w:pPr>
        <w:ind w:left="2106" w:hanging="698"/>
      </w:pPr>
      <w:rPr>
        <w:rFonts w:hint="default"/>
        <w:lang w:val="en-US" w:eastAsia="en-US" w:bidi="ar-SA"/>
      </w:rPr>
    </w:lvl>
    <w:lvl w:ilvl="2" w:tplc="2C46FA1E">
      <w:numFmt w:val="bullet"/>
      <w:lvlText w:val="•"/>
      <w:lvlJc w:val="left"/>
      <w:pPr>
        <w:ind w:left="3152" w:hanging="698"/>
      </w:pPr>
      <w:rPr>
        <w:rFonts w:hint="default"/>
        <w:lang w:val="en-US" w:eastAsia="en-US" w:bidi="ar-SA"/>
      </w:rPr>
    </w:lvl>
    <w:lvl w:ilvl="3" w:tplc="08AAD0E8">
      <w:numFmt w:val="bullet"/>
      <w:lvlText w:val="•"/>
      <w:lvlJc w:val="left"/>
      <w:pPr>
        <w:ind w:left="4198" w:hanging="698"/>
      </w:pPr>
      <w:rPr>
        <w:rFonts w:hint="default"/>
        <w:lang w:val="en-US" w:eastAsia="en-US" w:bidi="ar-SA"/>
      </w:rPr>
    </w:lvl>
    <w:lvl w:ilvl="4" w:tplc="E92A7410">
      <w:numFmt w:val="bullet"/>
      <w:lvlText w:val="•"/>
      <w:lvlJc w:val="left"/>
      <w:pPr>
        <w:ind w:left="5244" w:hanging="698"/>
      </w:pPr>
      <w:rPr>
        <w:rFonts w:hint="default"/>
        <w:lang w:val="en-US" w:eastAsia="en-US" w:bidi="ar-SA"/>
      </w:rPr>
    </w:lvl>
    <w:lvl w:ilvl="5" w:tplc="E38E6C82">
      <w:numFmt w:val="bullet"/>
      <w:lvlText w:val="•"/>
      <w:lvlJc w:val="left"/>
      <w:pPr>
        <w:ind w:left="6290" w:hanging="698"/>
      </w:pPr>
      <w:rPr>
        <w:rFonts w:hint="default"/>
        <w:lang w:val="en-US" w:eastAsia="en-US" w:bidi="ar-SA"/>
      </w:rPr>
    </w:lvl>
    <w:lvl w:ilvl="6" w:tplc="346C99CE">
      <w:numFmt w:val="bullet"/>
      <w:lvlText w:val="•"/>
      <w:lvlJc w:val="left"/>
      <w:pPr>
        <w:ind w:left="7336" w:hanging="698"/>
      </w:pPr>
      <w:rPr>
        <w:rFonts w:hint="default"/>
        <w:lang w:val="en-US" w:eastAsia="en-US" w:bidi="ar-SA"/>
      </w:rPr>
    </w:lvl>
    <w:lvl w:ilvl="7" w:tplc="E31A14F8">
      <w:numFmt w:val="bullet"/>
      <w:lvlText w:val="•"/>
      <w:lvlJc w:val="left"/>
      <w:pPr>
        <w:ind w:left="8382" w:hanging="698"/>
      </w:pPr>
      <w:rPr>
        <w:rFonts w:hint="default"/>
        <w:lang w:val="en-US" w:eastAsia="en-US" w:bidi="ar-SA"/>
      </w:rPr>
    </w:lvl>
    <w:lvl w:ilvl="8" w:tplc="E33042A6">
      <w:numFmt w:val="bullet"/>
      <w:lvlText w:val="•"/>
      <w:lvlJc w:val="left"/>
      <w:pPr>
        <w:ind w:left="9428" w:hanging="698"/>
      </w:pPr>
      <w:rPr>
        <w:rFonts w:hint="default"/>
        <w:lang w:val="en-US" w:eastAsia="en-US" w:bidi="ar-SA"/>
      </w:rPr>
    </w:lvl>
  </w:abstractNum>
  <w:abstractNum w:abstractNumId="11" w15:restartNumberingAfterBreak="0">
    <w:nsid w:val="442B557F"/>
    <w:multiLevelType w:val="hybridMultilevel"/>
    <w:tmpl w:val="4FB8BD4A"/>
    <w:lvl w:ilvl="0" w:tplc="7102B5D6">
      <w:start w:val="2"/>
      <w:numFmt w:val="decimal"/>
      <w:lvlText w:val="(%1)"/>
      <w:lvlJc w:val="left"/>
      <w:pPr>
        <w:ind w:left="2776" w:hanging="505"/>
      </w:pPr>
      <w:rPr>
        <w:rFonts w:ascii="Times New Roman" w:eastAsia="Times New Roman" w:hAnsi="Times New Roman" w:cs="Times New Roman" w:hint="default"/>
        <w:b w:val="0"/>
        <w:bCs w:val="0"/>
        <w:i w:val="0"/>
        <w:iCs w:val="0"/>
        <w:color w:val="2A2A2A"/>
        <w:spacing w:val="0"/>
        <w:w w:val="100"/>
        <w:sz w:val="21"/>
        <w:szCs w:val="21"/>
        <w:lang w:val="en-US" w:eastAsia="en-US" w:bidi="ar-SA"/>
      </w:rPr>
    </w:lvl>
    <w:lvl w:ilvl="1" w:tplc="7CA65576">
      <w:numFmt w:val="bullet"/>
      <w:lvlText w:val="•"/>
      <w:lvlJc w:val="left"/>
      <w:pPr>
        <w:ind w:left="3654" w:hanging="505"/>
      </w:pPr>
      <w:rPr>
        <w:rFonts w:hint="default"/>
        <w:lang w:val="en-US" w:eastAsia="en-US" w:bidi="ar-SA"/>
      </w:rPr>
    </w:lvl>
    <w:lvl w:ilvl="2" w:tplc="02409AB6">
      <w:numFmt w:val="bullet"/>
      <w:lvlText w:val="•"/>
      <w:lvlJc w:val="left"/>
      <w:pPr>
        <w:ind w:left="4528" w:hanging="505"/>
      </w:pPr>
      <w:rPr>
        <w:rFonts w:hint="default"/>
        <w:lang w:val="en-US" w:eastAsia="en-US" w:bidi="ar-SA"/>
      </w:rPr>
    </w:lvl>
    <w:lvl w:ilvl="3" w:tplc="B310FCE0">
      <w:numFmt w:val="bullet"/>
      <w:lvlText w:val="•"/>
      <w:lvlJc w:val="left"/>
      <w:pPr>
        <w:ind w:left="5402" w:hanging="505"/>
      </w:pPr>
      <w:rPr>
        <w:rFonts w:hint="default"/>
        <w:lang w:val="en-US" w:eastAsia="en-US" w:bidi="ar-SA"/>
      </w:rPr>
    </w:lvl>
    <w:lvl w:ilvl="4" w:tplc="BFE2CAAC">
      <w:numFmt w:val="bullet"/>
      <w:lvlText w:val="•"/>
      <w:lvlJc w:val="left"/>
      <w:pPr>
        <w:ind w:left="6276" w:hanging="505"/>
      </w:pPr>
      <w:rPr>
        <w:rFonts w:hint="default"/>
        <w:lang w:val="en-US" w:eastAsia="en-US" w:bidi="ar-SA"/>
      </w:rPr>
    </w:lvl>
    <w:lvl w:ilvl="5" w:tplc="BA921CF4">
      <w:numFmt w:val="bullet"/>
      <w:lvlText w:val="•"/>
      <w:lvlJc w:val="left"/>
      <w:pPr>
        <w:ind w:left="7150" w:hanging="505"/>
      </w:pPr>
      <w:rPr>
        <w:rFonts w:hint="default"/>
        <w:lang w:val="en-US" w:eastAsia="en-US" w:bidi="ar-SA"/>
      </w:rPr>
    </w:lvl>
    <w:lvl w:ilvl="6" w:tplc="06FAEE54">
      <w:numFmt w:val="bullet"/>
      <w:lvlText w:val="•"/>
      <w:lvlJc w:val="left"/>
      <w:pPr>
        <w:ind w:left="8024" w:hanging="505"/>
      </w:pPr>
      <w:rPr>
        <w:rFonts w:hint="default"/>
        <w:lang w:val="en-US" w:eastAsia="en-US" w:bidi="ar-SA"/>
      </w:rPr>
    </w:lvl>
    <w:lvl w:ilvl="7" w:tplc="C6D2FD8A">
      <w:numFmt w:val="bullet"/>
      <w:lvlText w:val="•"/>
      <w:lvlJc w:val="left"/>
      <w:pPr>
        <w:ind w:left="8898" w:hanging="505"/>
      </w:pPr>
      <w:rPr>
        <w:rFonts w:hint="default"/>
        <w:lang w:val="en-US" w:eastAsia="en-US" w:bidi="ar-SA"/>
      </w:rPr>
    </w:lvl>
    <w:lvl w:ilvl="8" w:tplc="54445056">
      <w:numFmt w:val="bullet"/>
      <w:lvlText w:val="•"/>
      <w:lvlJc w:val="left"/>
      <w:pPr>
        <w:ind w:left="9772" w:hanging="505"/>
      </w:pPr>
      <w:rPr>
        <w:rFonts w:hint="default"/>
        <w:lang w:val="en-US" w:eastAsia="en-US" w:bidi="ar-SA"/>
      </w:rPr>
    </w:lvl>
  </w:abstractNum>
  <w:abstractNum w:abstractNumId="12" w15:restartNumberingAfterBreak="0">
    <w:nsid w:val="6ED65810"/>
    <w:multiLevelType w:val="hybridMultilevel"/>
    <w:tmpl w:val="5A804540"/>
    <w:lvl w:ilvl="0" w:tplc="03F661FE">
      <w:numFmt w:val="bullet"/>
      <w:lvlText w:val=""/>
      <w:lvlJc w:val="left"/>
      <w:pPr>
        <w:ind w:left="720" w:hanging="360"/>
      </w:pPr>
      <w:rPr>
        <w:rFonts w:ascii="Wingdings" w:eastAsia="Wingdings" w:hAnsi="Wingdings" w:cs="Wingdings" w:hint="default"/>
        <w:b w:val="0"/>
        <w:bCs w:val="0"/>
        <w:i w:val="0"/>
        <w:iCs w:val="0"/>
        <w:color w:val="2E2E2F"/>
        <w:spacing w:val="0"/>
        <w:w w:val="99"/>
        <w:sz w:val="22"/>
        <w:szCs w:val="22"/>
        <w:lang w:val="en-US" w:eastAsia="en-US" w:bidi="ar-SA"/>
      </w:rPr>
    </w:lvl>
    <w:lvl w:ilvl="1" w:tplc="A3C65B06">
      <w:numFmt w:val="bullet"/>
      <w:lvlText w:val="•"/>
      <w:lvlJc w:val="left"/>
      <w:pPr>
        <w:ind w:left="1800" w:hanging="360"/>
      </w:pPr>
      <w:rPr>
        <w:rFonts w:hint="default"/>
        <w:lang w:val="en-US" w:eastAsia="en-US" w:bidi="ar-SA"/>
      </w:rPr>
    </w:lvl>
    <w:lvl w:ilvl="2" w:tplc="8C5E70DA">
      <w:numFmt w:val="bullet"/>
      <w:lvlText w:val="•"/>
      <w:lvlJc w:val="left"/>
      <w:pPr>
        <w:ind w:left="2880" w:hanging="360"/>
      </w:pPr>
      <w:rPr>
        <w:rFonts w:hint="default"/>
        <w:lang w:val="en-US" w:eastAsia="en-US" w:bidi="ar-SA"/>
      </w:rPr>
    </w:lvl>
    <w:lvl w:ilvl="3" w:tplc="C3FC4768">
      <w:numFmt w:val="bullet"/>
      <w:lvlText w:val="•"/>
      <w:lvlJc w:val="left"/>
      <w:pPr>
        <w:ind w:left="3960" w:hanging="360"/>
      </w:pPr>
      <w:rPr>
        <w:rFonts w:hint="default"/>
        <w:lang w:val="en-US" w:eastAsia="en-US" w:bidi="ar-SA"/>
      </w:rPr>
    </w:lvl>
    <w:lvl w:ilvl="4" w:tplc="E818849C">
      <w:numFmt w:val="bullet"/>
      <w:lvlText w:val="•"/>
      <w:lvlJc w:val="left"/>
      <w:pPr>
        <w:ind w:left="5040" w:hanging="360"/>
      </w:pPr>
      <w:rPr>
        <w:rFonts w:hint="default"/>
        <w:lang w:val="en-US" w:eastAsia="en-US" w:bidi="ar-SA"/>
      </w:rPr>
    </w:lvl>
    <w:lvl w:ilvl="5" w:tplc="B4B653DE">
      <w:numFmt w:val="bullet"/>
      <w:lvlText w:val="•"/>
      <w:lvlJc w:val="left"/>
      <w:pPr>
        <w:ind w:left="6120" w:hanging="360"/>
      </w:pPr>
      <w:rPr>
        <w:rFonts w:hint="default"/>
        <w:lang w:val="en-US" w:eastAsia="en-US" w:bidi="ar-SA"/>
      </w:rPr>
    </w:lvl>
    <w:lvl w:ilvl="6" w:tplc="D130A22C">
      <w:numFmt w:val="bullet"/>
      <w:lvlText w:val="•"/>
      <w:lvlJc w:val="left"/>
      <w:pPr>
        <w:ind w:left="7200" w:hanging="360"/>
      </w:pPr>
      <w:rPr>
        <w:rFonts w:hint="default"/>
        <w:lang w:val="en-US" w:eastAsia="en-US" w:bidi="ar-SA"/>
      </w:rPr>
    </w:lvl>
    <w:lvl w:ilvl="7" w:tplc="FE385A04">
      <w:numFmt w:val="bullet"/>
      <w:lvlText w:val="•"/>
      <w:lvlJc w:val="left"/>
      <w:pPr>
        <w:ind w:left="8280" w:hanging="360"/>
      </w:pPr>
      <w:rPr>
        <w:rFonts w:hint="default"/>
        <w:lang w:val="en-US" w:eastAsia="en-US" w:bidi="ar-SA"/>
      </w:rPr>
    </w:lvl>
    <w:lvl w:ilvl="8" w:tplc="D08AE724">
      <w:numFmt w:val="bullet"/>
      <w:lvlText w:val="•"/>
      <w:lvlJc w:val="left"/>
      <w:pPr>
        <w:ind w:left="9360" w:hanging="360"/>
      </w:pPr>
      <w:rPr>
        <w:rFonts w:hint="default"/>
        <w:lang w:val="en-US" w:eastAsia="en-US" w:bidi="ar-SA"/>
      </w:rPr>
    </w:lvl>
  </w:abstractNum>
  <w:abstractNum w:abstractNumId="13" w15:restartNumberingAfterBreak="0">
    <w:nsid w:val="78AE0DEE"/>
    <w:multiLevelType w:val="multilevel"/>
    <w:tmpl w:val="3DCABD0A"/>
    <w:lvl w:ilvl="0">
      <w:start w:val="4"/>
      <w:numFmt w:val="decimal"/>
      <w:lvlText w:val="%1"/>
      <w:lvlJc w:val="left"/>
      <w:pPr>
        <w:ind w:left="1926" w:hanging="325"/>
      </w:pPr>
      <w:rPr>
        <w:rFonts w:hint="default"/>
        <w:lang w:val="en-US" w:eastAsia="en-US" w:bidi="ar-SA"/>
      </w:rPr>
    </w:lvl>
    <w:lvl w:ilvl="1">
      <w:numFmt w:val="decimal"/>
      <w:lvlText w:val="%1.%2"/>
      <w:lvlJc w:val="left"/>
      <w:pPr>
        <w:ind w:left="1926" w:hanging="325"/>
        <w:jc w:val="right"/>
      </w:pPr>
      <w:rPr>
        <w:rFonts w:hint="default"/>
        <w:spacing w:val="0"/>
        <w:w w:val="100"/>
        <w:lang w:val="en-US" w:eastAsia="en-US" w:bidi="ar-SA"/>
      </w:rPr>
    </w:lvl>
    <w:lvl w:ilvl="2">
      <w:numFmt w:val="bullet"/>
      <w:lvlText w:val="•"/>
      <w:lvlJc w:val="left"/>
      <w:pPr>
        <w:ind w:left="3840" w:hanging="325"/>
      </w:pPr>
      <w:rPr>
        <w:rFonts w:hint="default"/>
        <w:lang w:val="en-US" w:eastAsia="en-US" w:bidi="ar-SA"/>
      </w:rPr>
    </w:lvl>
    <w:lvl w:ilvl="3">
      <w:numFmt w:val="bullet"/>
      <w:lvlText w:val="•"/>
      <w:lvlJc w:val="left"/>
      <w:pPr>
        <w:ind w:left="4800" w:hanging="325"/>
      </w:pPr>
      <w:rPr>
        <w:rFonts w:hint="default"/>
        <w:lang w:val="en-US" w:eastAsia="en-US" w:bidi="ar-SA"/>
      </w:rPr>
    </w:lvl>
    <w:lvl w:ilvl="4">
      <w:numFmt w:val="bullet"/>
      <w:lvlText w:val="•"/>
      <w:lvlJc w:val="left"/>
      <w:pPr>
        <w:ind w:left="5760" w:hanging="325"/>
      </w:pPr>
      <w:rPr>
        <w:rFonts w:hint="default"/>
        <w:lang w:val="en-US" w:eastAsia="en-US" w:bidi="ar-SA"/>
      </w:rPr>
    </w:lvl>
    <w:lvl w:ilvl="5">
      <w:numFmt w:val="bullet"/>
      <w:lvlText w:val="•"/>
      <w:lvlJc w:val="left"/>
      <w:pPr>
        <w:ind w:left="6720" w:hanging="325"/>
      </w:pPr>
      <w:rPr>
        <w:rFonts w:hint="default"/>
        <w:lang w:val="en-US" w:eastAsia="en-US" w:bidi="ar-SA"/>
      </w:rPr>
    </w:lvl>
    <w:lvl w:ilvl="6">
      <w:numFmt w:val="bullet"/>
      <w:lvlText w:val="•"/>
      <w:lvlJc w:val="left"/>
      <w:pPr>
        <w:ind w:left="7680" w:hanging="325"/>
      </w:pPr>
      <w:rPr>
        <w:rFonts w:hint="default"/>
        <w:lang w:val="en-US" w:eastAsia="en-US" w:bidi="ar-SA"/>
      </w:rPr>
    </w:lvl>
    <w:lvl w:ilvl="7">
      <w:numFmt w:val="bullet"/>
      <w:lvlText w:val="•"/>
      <w:lvlJc w:val="left"/>
      <w:pPr>
        <w:ind w:left="8640" w:hanging="325"/>
      </w:pPr>
      <w:rPr>
        <w:rFonts w:hint="default"/>
        <w:lang w:val="en-US" w:eastAsia="en-US" w:bidi="ar-SA"/>
      </w:rPr>
    </w:lvl>
    <w:lvl w:ilvl="8">
      <w:numFmt w:val="bullet"/>
      <w:lvlText w:val="•"/>
      <w:lvlJc w:val="left"/>
      <w:pPr>
        <w:ind w:left="9600" w:hanging="325"/>
      </w:pPr>
      <w:rPr>
        <w:rFonts w:hint="default"/>
        <w:lang w:val="en-US" w:eastAsia="en-US" w:bidi="ar-SA"/>
      </w:rPr>
    </w:lvl>
  </w:abstractNum>
  <w:abstractNum w:abstractNumId="14" w15:restartNumberingAfterBreak="0">
    <w:nsid w:val="79272329"/>
    <w:multiLevelType w:val="multilevel"/>
    <w:tmpl w:val="55E0C290"/>
    <w:lvl w:ilvl="0">
      <w:start w:val="1"/>
      <w:numFmt w:val="decimal"/>
      <w:lvlText w:val="%1"/>
      <w:lvlJc w:val="left"/>
      <w:pPr>
        <w:ind w:left="3937" w:hanging="1311"/>
      </w:pPr>
      <w:rPr>
        <w:rFonts w:hint="default"/>
        <w:lang w:val="en-US" w:eastAsia="en-US" w:bidi="ar-SA"/>
      </w:rPr>
    </w:lvl>
    <w:lvl w:ilvl="1">
      <w:start w:val="14"/>
      <w:numFmt w:val="decimal"/>
      <w:lvlText w:val="%1.%2"/>
      <w:lvlJc w:val="left"/>
      <w:pPr>
        <w:ind w:left="3831" w:hanging="1311"/>
      </w:pPr>
      <w:rPr>
        <w:rFonts w:ascii="Times New Roman" w:eastAsia="Times New Roman" w:hAnsi="Times New Roman" w:cs="Times New Roman" w:hint="default"/>
        <w:b w:val="0"/>
        <w:bCs w:val="0"/>
        <w:i w:val="0"/>
        <w:iCs w:val="0"/>
        <w:color w:val="282C2B"/>
        <w:spacing w:val="0"/>
        <w:w w:val="100"/>
        <w:sz w:val="22"/>
        <w:szCs w:val="22"/>
        <w:lang w:val="en-US" w:eastAsia="en-US" w:bidi="ar-SA"/>
      </w:rPr>
    </w:lvl>
    <w:lvl w:ilvl="2">
      <w:numFmt w:val="bullet"/>
      <w:lvlText w:val="•"/>
      <w:lvlJc w:val="left"/>
      <w:pPr>
        <w:ind w:left="5456" w:hanging="1311"/>
      </w:pPr>
      <w:rPr>
        <w:rFonts w:hint="default"/>
        <w:lang w:val="en-US" w:eastAsia="en-US" w:bidi="ar-SA"/>
      </w:rPr>
    </w:lvl>
    <w:lvl w:ilvl="3">
      <w:numFmt w:val="bullet"/>
      <w:lvlText w:val="•"/>
      <w:lvlJc w:val="left"/>
      <w:pPr>
        <w:ind w:left="6214" w:hanging="1311"/>
      </w:pPr>
      <w:rPr>
        <w:rFonts w:hint="default"/>
        <w:lang w:val="en-US" w:eastAsia="en-US" w:bidi="ar-SA"/>
      </w:rPr>
    </w:lvl>
    <w:lvl w:ilvl="4">
      <w:numFmt w:val="bullet"/>
      <w:lvlText w:val="•"/>
      <w:lvlJc w:val="left"/>
      <w:pPr>
        <w:ind w:left="6972" w:hanging="1311"/>
      </w:pPr>
      <w:rPr>
        <w:rFonts w:hint="default"/>
        <w:lang w:val="en-US" w:eastAsia="en-US" w:bidi="ar-SA"/>
      </w:rPr>
    </w:lvl>
    <w:lvl w:ilvl="5">
      <w:numFmt w:val="bullet"/>
      <w:lvlText w:val="•"/>
      <w:lvlJc w:val="left"/>
      <w:pPr>
        <w:ind w:left="7730" w:hanging="1311"/>
      </w:pPr>
      <w:rPr>
        <w:rFonts w:hint="default"/>
        <w:lang w:val="en-US" w:eastAsia="en-US" w:bidi="ar-SA"/>
      </w:rPr>
    </w:lvl>
    <w:lvl w:ilvl="6">
      <w:numFmt w:val="bullet"/>
      <w:lvlText w:val="•"/>
      <w:lvlJc w:val="left"/>
      <w:pPr>
        <w:ind w:left="8488" w:hanging="1311"/>
      </w:pPr>
      <w:rPr>
        <w:rFonts w:hint="default"/>
        <w:lang w:val="en-US" w:eastAsia="en-US" w:bidi="ar-SA"/>
      </w:rPr>
    </w:lvl>
    <w:lvl w:ilvl="7">
      <w:numFmt w:val="bullet"/>
      <w:lvlText w:val="•"/>
      <w:lvlJc w:val="left"/>
      <w:pPr>
        <w:ind w:left="9246" w:hanging="1311"/>
      </w:pPr>
      <w:rPr>
        <w:rFonts w:hint="default"/>
        <w:lang w:val="en-US" w:eastAsia="en-US" w:bidi="ar-SA"/>
      </w:rPr>
    </w:lvl>
    <w:lvl w:ilvl="8">
      <w:numFmt w:val="bullet"/>
      <w:lvlText w:val="•"/>
      <w:lvlJc w:val="left"/>
      <w:pPr>
        <w:ind w:left="10004" w:hanging="1311"/>
      </w:pPr>
      <w:rPr>
        <w:rFonts w:hint="default"/>
        <w:lang w:val="en-US" w:eastAsia="en-US" w:bidi="ar-SA"/>
      </w:rPr>
    </w:lvl>
  </w:abstractNum>
  <w:num w:numId="1" w16cid:durableId="1396007441">
    <w:abstractNumId w:val="10"/>
  </w:num>
  <w:num w:numId="2" w16cid:durableId="582034420">
    <w:abstractNumId w:val="12"/>
  </w:num>
  <w:num w:numId="3" w16cid:durableId="1187402125">
    <w:abstractNumId w:val="6"/>
  </w:num>
  <w:num w:numId="4" w16cid:durableId="1008337488">
    <w:abstractNumId w:val="1"/>
  </w:num>
  <w:num w:numId="5" w16cid:durableId="1197159071">
    <w:abstractNumId w:val="4"/>
  </w:num>
  <w:num w:numId="6" w16cid:durableId="1835026437">
    <w:abstractNumId w:val="13"/>
  </w:num>
  <w:num w:numId="7" w16cid:durableId="1734311360">
    <w:abstractNumId w:val="2"/>
  </w:num>
  <w:num w:numId="8" w16cid:durableId="726956177">
    <w:abstractNumId w:val="8"/>
  </w:num>
  <w:num w:numId="9" w16cid:durableId="1766654375">
    <w:abstractNumId w:val="7"/>
  </w:num>
  <w:num w:numId="10" w16cid:durableId="1915821517">
    <w:abstractNumId w:val="11"/>
  </w:num>
  <w:num w:numId="11" w16cid:durableId="1228687114">
    <w:abstractNumId w:val="9"/>
  </w:num>
  <w:num w:numId="12" w16cid:durableId="1432042654">
    <w:abstractNumId w:val="3"/>
  </w:num>
  <w:num w:numId="13" w16cid:durableId="1077360207">
    <w:abstractNumId w:val="14"/>
  </w:num>
  <w:num w:numId="14" w16cid:durableId="1595094886">
    <w:abstractNumId w:val="5"/>
  </w:num>
  <w:num w:numId="15" w16cid:durableId="110777057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56"/>
    <w:rsid w:val="000C20F0"/>
    <w:rsid w:val="002410D9"/>
    <w:rsid w:val="00255304"/>
    <w:rsid w:val="002C4ABE"/>
    <w:rsid w:val="00392CAD"/>
    <w:rsid w:val="003A47D4"/>
    <w:rsid w:val="0054424D"/>
    <w:rsid w:val="006D075F"/>
    <w:rsid w:val="00826D56"/>
    <w:rsid w:val="008761DE"/>
    <w:rsid w:val="009164D3"/>
    <w:rsid w:val="00990BFC"/>
    <w:rsid w:val="009F0AD8"/>
    <w:rsid w:val="00A3202D"/>
    <w:rsid w:val="00C363B4"/>
    <w:rsid w:val="00D125FE"/>
    <w:rsid w:val="00DD45BF"/>
    <w:rsid w:val="00E703EC"/>
    <w:rsid w:val="00ED3F40"/>
    <w:rsid w:val="00F36C4C"/>
    <w:rsid w:val="7225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203C7F"/>
  <w15:docId w15:val="{25A379DC-69D7-402B-A350-D48B7D24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992" w:right="3627" w:hanging="926"/>
      <w:outlineLvl w:val="0"/>
    </w:pPr>
    <w:rPr>
      <w:sz w:val="28"/>
      <w:szCs w:val="28"/>
    </w:rPr>
  </w:style>
  <w:style w:type="paragraph" w:styleId="Heading2">
    <w:name w:val="heading 2"/>
    <w:basedOn w:val="Normal"/>
    <w:uiPriority w:val="9"/>
    <w:unhideWhenUsed/>
    <w:qFormat/>
    <w:pPr>
      <w:ind w:left="360"/>
      <w:outlineLvl w:val="1"/>
    </w:pPr>
    <w:rPr>
      <w:rFonts w:ascii="Franklin Gothic Medium" w:eastAsia="Franklin Gothic Medium" w:hAnsi="Franklin Gothic Medium" w:cs="Franklin Gothic Medium"/>
      <w:sz w:val="28"/>
      <w:szCs w:val="28"/>
    </w:rPr>
  </w:style>
  <w:style w:type="paragraph" w:styleId="Heading3">
    <w:name w:val="heading 3"/>
    <w:basedOn w:val="Normal"/>
    <w:uiPriority w:val="9"/>
    <w:unhideWhenUsed/>
    <w:qFormat/>
    <w:pPr>
      <w:spacing w:before="14"/>
      <w:ind w:left="3666" w:right="2634" w:hanging="2551"/>
      <w:outlineLvl w:val="2"/>
    </w:pPr>
    <w:rPr>
      <w:sz w:val="27"/>
      <w:szCs w:val="27"/>
    </w:rPr>
  </w:style>
  <w:style w:type="paragraph" w:styleId="Heading4">
    <w:name w:val="heading 4"/>
    <w:basedOn w:val="Normal"/>
    <w:uiPriority w:val="9"/>
    <w:unhideWhenUsed/>
    <w:qFormat/>
    <w:pPr>
      <w:spacing w:before="11"/>
      <w:ind w:left="2421" w:right="2053" w:hanging="2461"/>
      <w:outlineLvl w:val="3"/>
    </w:pPr>
    <w:rPr>
      <w:sz w:val="26"/>
      <w:szCs w:val="26"/>
    </w:rPr>
  </w:style>
  <w:style w:type="paragraph" w:styleId="Heading5">
    <w:name w:val="heading 5"/>
    <w:basedOn w:val="Normal"/>
    <w:uiPriority w:val="9"/>
    <w:unhideWhenUsed/>
    <w:qFormat/>
    <w:pPr>
      <w:spacing w:before="42"/>
      <w:ind w:left="2306"/>
      <w:outlineLvl w:val="4"/>
    </w:pPr>
    <w:rPr>
      <w:b/>
      <w:bCs/>
      <w:sz w:val="25"/>
      <w:szCs w:val="25"/>
    </w:rPr>
  </w:style>
  <w:style w:type="paragraph" w:styleId="Heading6">
    <w:name w:val="heading 6"/>
    <w:basedOn w:val="Normal"/>
    <w:uiPriority w:val="9"/>
    <w:unhideWhenUsed/>
    <w:qFormat/>
    <w:pPr>
      <w:ind w:left="2001" w:hanging="639"/>
      <w:outlineLvl w:val="5"/>
    </w:pPr>
    <w:rPr>
      <w:b/>
      <w:bCs/>
    </w:rPr>
  </w:style>
  <w:style w:type="paragraph" w:styleId="Heading7">
    <w:name w:val="heading 7"/>
    <w:basedOn w:val="Normal"/>
    <w:uiPriority w:val="1"/>
    <w:qFormat/>
    <w:pPr>
      <w:ind w:left="543" w:hanging="609"/>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8"/>
      <w:ind w:left="3921" w:hanging="1545"/>
    </w:pPr>
    <w:rPr>
      <w:sz w:val="27"/>
      <w:szCs w:val="27"/>
    </w:rPr>
  </w:style>
  <w:style w:type="paragraph" w:styleId="TOC2">
    <w:name w:val="toc 2"/>
    <w:basedOn w:val="Normal"/>
    <w:uiPriority w:val="1"/>
    <w:qFormat/>
    <w:pPr>
      <w:spacing w:before="188"/>
      <w:ind w:left="3866" w:hanging="1300"/>
    </w:pPr>
    <w:rPr>
      <w:sz w:val="27"/>
      <w:szCs w:val="27"/>
    </w:rPr>
  </w:style>
  <w:style w:type="paragraph" w:styleId="BodyText">
    <w:name w:val="Body Text"/>
    <w:basedOn w:val="Normal"/>
    <w:uiPriority w:val="1"/>
    <w:qFormat/>
  </w:style>
  <w:style w:type="paragraph" w:styleId="ListParagraph">
    <w:name w:val="List Paragraph"/>
    <w:basedOn w:val="Normal"/>
    <w:uiPriority w:val="1"/>
    <w:qFormat/>
    <w:pPr>
      <w:ind w:left="2666" w:hanging="5"/>
    </w:pPr>
  </w:style>
  <w:style w:type="paragraph" w:customStyle="1" w:styleId="TableParagraph">
    <w:name w:val="Table Paragraph"/>
    <w:basedOn w:val="Normal"/>
    <w:uiPriority w:val="1"/>
    <w:qFormat/>
    <w:pPr>
      <w:spacing w:before="94"/>
    </w:pPr>
  </w:style>
  <w:style w:type="paragraph" w:styleId="Revision">
    <w:name w:val="Revision"/>
    <w:hidden/>
    <w:uiPriority w:val="99"/>
    <w:semiHidden/>
    <w:rsid w:val="00990BFC"/>
    <w:pPr>
      <w:widowControl/>
      <w:autoSpaceDE/>
      <w:autoSpaceDN/>
    </w:pPr>
    <w:rPr>
      <w:rFonts w:ascii="Times New Roman" w:eastAsia="Times New Roman" w:hAnsi="Times New Roman" w:cs="Times New Roman"/>
    </w:rPr>
  </w:style>
  <w:style w:type="paragraph" w:customStyle="1" w:styleId="Default">
    <w:name w:val="Default"/>
    <w:rsid w:val="00D125FE"/>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94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serviceportal.fema.dhs.gov/sp?id=inde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632C74A870A2409A9027AE6F1373BC" ma:contentTypeVersion="4" ma:contentTypeDescription="Create a new document." ma:contentTypeScope="" ma:versionID="a01bcbd6d4c4f0428ad897191c940cda">
  <xsd:schema xmlns:xsd="http://www.w3.org/2001/XMLSchema" xmlns:xs="http://www.w3.org/2001/XMLSchema" xmlns:p="http://schemas.microsoft.com/office/2006/metadata/properties" xmlns:ns2="443b859b-1e97-4a2b-bc5b-75b54f307cfc" targetNamespace="http://schemas.microsoft.com/office/2006/metadata/properties" ma:root="true" ma:fieldsID="2adb1271c75636663cb6f4808e17e73e" ns2:_="">
    <xsd:import namespace="443b859b-1e97-4a2b-bc5b-75b54f307c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b859b-1e97-4a2b-bc5b-75b54f307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12F429-1B82-4939-9FF7-8A9997075FE5}">
  <ds:schemaRefs>
    <ds:schemaRef ds:uri="http://schemas.microsoft.com/sharepoint/v3/contenttype/forms"/>
  </ds:schemaRefs>
</ds:datastoreItem>
</file>

<file path=customXml/itemProps2.xml><?xml version="1.0" encoding="utf-8"?>
<ds:datastoreItem xmlns:ds="http://schemas.openxmlformats.org/officeDocument/2006/customXml" ds:itemID="{AEDA74A4-6A65-47D3-87EC-C8DFE17E7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AC16A8-1A53-4285-BE58-1E35ADF49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b859b-1e97-4a2b-bc5b-75b54f307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14392</Words>
  <Characters>82038</Characters>
  <Application>Microsoft Office Word</Application>
  <DocSecurity>0</DocSecurity>
  <Lines>683</Lines>
  <Paragraphs>192</Paragraphs>
  <ScaleCrop>false</ScaleCrop>
  <Company>FEMA</Company>
  <LinksUpToDate>false</LinksUpToDate>
  <CharactersWithSpaces>96238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sfishwic</dc:creator>
  <cp:lastModifiedBy>Shirley, Tara</cp:lastModifiedBy>
  <cp:revision>3</cp:revision>
  <dcterms:created xsi:type="dcterms:W3CDTF">2026-06-30T19:08:00Z</dcterms:created>
  <dcterms:modified xsi:type="dcterms:W3CDTF">2026-07-22T14:16:00Z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2026-06-17T00:00:00Z</vt:filetime>
  </property>
  <property fmtid="{D5CDD505-2E9C-101B-9397-08002B2CF9AE}" pid="3" name="Creator">
    <vt:lpwstr>Microsoft Word</vt:lpwstr>
  </property>
  <property fmtid="{D5CDD505-2E9C-101B-9397-08002B2CF9AE}" pid="4" name="LastSaved">
    <vt:filetime>2026-06-22T00:00:00Z</vt:filetime>
  </property>
  <property fmtid="{D5CDD505-2E9C-101B-9397-08002B2CF9AE}" pid="5" name="Producer">
    <vt:lpwstr>Adobe Acrobat (32-bit) 26.1.21431</vt:lpwstr>
  </property>
  <property fmtid="{D5CDD505-2E9C-101B-9397-08002B2CF9AE}" pid="6" name="ContentTypeId">
    <vt:lpwstr>0x01010017632C74A870A2409A9027AE6F1373BC</vt:lpwstr>
  </property>
</Properties>
</file>